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A4CF" w14:textId="56BEB513" w:rsidR="003277A7" w:rsidRDefault="007B2166">
      <w:pPr>
        <w:rPr>
          <w:rFonts w:ascii="TH SarabunPSK" w:hAnsi="TH SarabunPSK" w:cs="TH SarabunPSK"/>
          <w:sz w:val="32"/>
          <w:szCs w:val="32"/>
          <w:cs/>
        </w:rPr>
      </w:pPr>
      <w:bookmarkStart w:id="0" w:name="_Hlk221098760"/>
      <w:bookmarkEnd w:id="0"/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6D356C2C" wp14:editId="2C563786">
            <wp:extent cx="7200900" cy="7200900"/>
            <wp:effectExtent l="0" t="0" r="0" b="0"/>
            <wp:docPr id="4122627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62707" name="Picture 4122627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7A7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B03453D" w14:textId="0D2B9F6C" w:rsidR="00647A72" w:rsidRDefault="00A76E3F" w:rsidP="00072077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วันแรกของการเดินทาง</w:t>
      </w:r>
      <w:r w:rsidR="00072077">
        <w:rPr>
          <w:rFonts w:ascii="TH SarabunPSK" w:hAnsi="TH SarabunPSK" w:cs="TH SarabunPSK"/>
          <w:sz w:val="32"/>
          <w:szCs w:val="32"/>
          <w:cs/>
        </w:rPr>
        <w:tab/>
      </w:r>
      <w:r w:rsidR="00072077">
        <w:rPr>
          <w:rFonts w:ascii="TH SarabunPSK" w:hAnsi="TH SarabunPSK" w:cs="TH SarabunPSK"/>
          <w:sz w:val="32"/>
          <w:szCs w:val="32"/>
          <w:cs/>
        </w:rPr>
        <w:tab/>
      </w:r>
      <w:r w:rsidR="00072077">
        <w:rPr>
          <w:rFonts w:ascii="TH SarabunPSK" w:hAnsi="TH SarabunPSK" w:cs="TH SarabunPSK" w:hint="cs"/>
          <w:sz w:val="32"/>
          <w:szCs w:val="32"/>
          <w:cs/>
        </w:rPr>
        <w:t xml:space="preserve">สุวรรณภูมิ - กวางโจว </w:t>
      </w:r>
      <w:r w:rsidR="00FF69FC">
        <w:rPr>
          <w:rFonts w:ascii="TH SarabunPSK" w:hAnsi="TH SarabunPSK" w:cs="TH SarabunPSK"/>
          <w:sz w:val="32"/>
          <w:szCs w:val="32"/>
          <w:cs/>
        </w:rPr>
        <w:t>–</w:t>
      </w:r>
      <w:r w:rsidR="000720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2077" w:rsidRPr="0017058A">
        <w:rPr>
          <w:rFonts w:ascii="TH SarabunPSK" w:hAnsi="TH SarabunPSK" w:cs="TH SarabunPSK" w:hint="cs"/>
          <w:sz w:val="32"/>
          <w:szCs w:val="32"/>
          <w:cs/>
        </w:rPr>
        <w:t>อูหลู่มู่ฉี</w:t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 w:hint="cs"/>
          <w:sz w:val="32"/>
          <w:szCs w:val="32"/>
          <w:cs/>
        </w:rPr>
        <w:t>(บนเครื่องบิน/บนเครื่องบิน/-)</w:t>
      </w:r>
    </w:p>
    <w:p w14:paraId="65D3684A" w14:textId="2088E879" w:rsidR="00A76E3F" w:rsidRDefault="003C1FAA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6E5E5D">
        <w:rPr>
          <w:rFonts w:ascii="TH SarabunPSK" w:hAnsi="TH SarabunPSK" w:cs="TH SarabunPSK"/>
          <w:color w:val="EE0000"/>
          <w:sz w:val="32"/>
          <w:szCs w:val="32"/>
        </w:rPr>
        <w:t xml:space="preserve">08.00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น.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พร้อมกันที่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ท่าอากาศยานสุวรรณภูมิ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ณ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อาคารผู้โดยสารขาออก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(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ระหว่างประเทศ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)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ชั้น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4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ประตู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9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บริเวณ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/>
          <w:color w:val="EE0000"/>
          <w:sz w:val="32"/>
          <w:szCs w:val="32"/>
        </w:rPr>
        <w:t xml:space="preserve">ISLAND-U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สายการบิน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/>
          <w:color w:val="EE0000"/>
          <w:sz w:val="32"/>
          <w:szCs w:val="32"/>
        </w:rPr>
        <w:t xml:space="preserve">CHINA SOUTHERN AIRLINE (CZ) </w:t>
      </w:r>
      <w:r w:rsidRPr="003C1FA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Pr="003C1F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1FAA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Pr="003C1F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1FAA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49645556" w14:textId="025B4496" w:rsidR="006E5E5D" w:rsidRPr="006E5E5D" w:rsidRDefault="006E5E5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sz w:val="32"/>
          <w:szCs w:val="32"/>
          <w:cs/>
        </w:rPr>
        <w:t>กรณีผู้เดินทาง</w:t>
      </w:r>
      <w:r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sz w:val="32"/>
          <w:szCs w:val="32"/>
          <w:cs/>
        </w:rPr>
        <w:t>ต้องการขอวีลแชร์ที่สนามบิน</w:t>
      </w:r>
      <w:r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sz w:val="32"/>
          <w:szCs w:val="32"/>
          <w:cs/>
        </w:rPr>
        <w:t>กรุณาแจ้งกับทางบริษัททัวร์ฯทันที</w:t>
      </w:r>
      <w:r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sz w:val="32"/>
          <w:szCs w:val="32"/>
          <w:cs/>
        </w:rPr>
        <w:t>หลังจากที่ท่านชำระเงินมัดจำค่าทัวร์เรียบร้อยแล้ว</w:t>
      </w:r>
    </w:p>
    <w:p w14:paraId="2808143A" w14:textId="0262D89B" w:rsidR="006E5E5D" w:rsidRDefault="006E5E5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6E5E5D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6E5E5D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E5E5D">
        <w:rPr>
          <w:rFonts w:ascii="TH SarabunPSK" w:hAnsi="TH SarabunPSK" w:cs="TH SarabunPSK" w:hint="cs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sz w:val="32"/>
          <w:szCs w:val="32"/>
          <w:cs/>
        </w:rPr>
        <w:t>จะต้องเป็นวีลแชร์ที่ไม่มีแบตเตอรี่</w:t>
      </w:r>
    </w:p>
    <w:p w14:paraId="18D9C96C" w14:textId="5B61E7F3" w:rsidR="0017058A" w:rsidRPr="006E5E5D" w:rsidRDefault="0017058A" w:rsidP="00072077">
      <w:pPr>
        <w:spacing w:after="0"/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11.20 น.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เหินฟ้าสู่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กวางเจา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โดยสายการบิน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/>
          <w:color w:val="EE0000"/>
          <w:sz w:val="32"/>
          <w:szCs w:val="32"/>
        </w:rPr>
        <w:t xml:space="preserve">CHINA SOUTHERN AIRLINE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เที่ยวบินที่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/>
          <w:color w:val="EE0000"/>
          <w:sz w:val="32"/>
          <w:szCs w:val="32"/>
        </w:rPr>
        <w:t>CZ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>3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58</w:t>
      </w:r>
    </w:p>
    <w:p w14:paraId="17E8A37D" w14:textId="7AAE8E2D" w:rsidR="0017058A" w:rsidRDefault="0017058A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ใช้เวลาเดินทาง 2 ชั่วโมง 50 นาที</w:t>
      </w:r>
    </w:p>
    <w:p w14:paraId="035CD749" w14:textId="325D9214" w:rsidR="0017058A" w:rsidRDefault="0017058A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15.10 น.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เดินทางถึง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สนามบินไป่หวิน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เมืองกวางเจา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เมืองหลวงของมณฑลกวางตุ้ง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ซึ่งเป็นเมืองใหญ่ที่เติบโตอย่างรวดเร็วจากธุรกิจการค้า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นอกจากนี้ยังมีอาหารและภาษาที่เป็นเอกลักษณ์ของมณฑลนี้</w:t>
      </w:r>
    </w:p>
    <w:p w14:paraId="58FF6C55" w14:textId="47838F2D" w:rsidR="0017058A" w:rsidRDefault="0017058A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รอต่อเครื่อง 2 ชั่วโมง</w:t>
      </w:r>
    </w:p>
    <w:p w14:paraId="544F8333" w14:textId="580F7ED4" w:rsidR="0017058A" w:rsidRPr="006E5E5D" w:rsidRDefault="0017058A" w:rsidP="00072077">
      <w:pPr>
        <w:spacing w:after="0"/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17.10 น.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เหินฟ้าสู่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เมืองอูหลู่มู่ฉี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โดยสายการบิน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/>
          <w:color w:val="EE0000"/>
          <w:sz w:val="32"/>
          <w:szCs w:val="32"/>
        </w:rPr>
        <w:t xml:space="preserve">CHINA SOUTHERN AIRLINE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เที่ยวบินที่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/>
          <w:color w:val="EE0000"/>
          <w:sz w:val="32"/>
          <w:szCs w:val="32"/>
        </w:rPr>
        <w:t>CZ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>6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896</w:t>
      </w:r>
    </w:p>
    <w:p w14:paraId="332BD305" w14:textId="74F29F25" w:rsidR="0017058A" w:rsidRDefault="0017058A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ใช้เวลาเดินทาง 5 ชั่วโมง 20 นาที</w:t>
      </w:r>
    </w:p>
    <w:p w14:paraId="43C4E8EE" w14:textId="046B6D17" w:rsidR="0017058A" w:rsidRDefault="0017058A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22.30 น.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เดินทางถึง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E5E5D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เมืองอูหลู่มู่ฉี</w:t>
      </w:r>
      <w:r w:rsidRPr="006E5E5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เมืองเอกของมณฑลซินเจียง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พลเมืองของซินเจียงกว่า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70%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นับถือศาสนาอิสลาม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อีกทั้งภาษา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สำคัญคือ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เว่ยอู๋เอ่อร์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รองลงมาคือภาษาจีนกลาง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หลังจากผ่านพิธีการตรวจคนเข้าเมืองและรับสัมภาระเรียบร้อยแล้ว</w:t>
      </w:r>
      <w:r w:rsidRPr="00170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58A">
        <w:rPr>
          <w:rFonts w:ascii="TH SarabunPSK" w:hAnsi="TH SarabunPSK" w:cs="TH SarabunPSK" w:hint="cs"/>
          <w:sz w:val="32"/>
          <w:szCs w:val="32"/>
          <w:cs/>
        </w:rPr>
        <w:t>จากนั้นนำท่านเข้าสู่โรงแรมที่พัก</w:t>
      </w:r>
    </w:p>
    <w:p w14:paraId="7111BAC5" w14:textId="291EBB01" w:rsidR="0017058A" w:rsidRPr="00842BC7" w:rsidRDefault="0017058A" w:rsidP="00072077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42B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842BC7">
        <w:rPr>
          <w:rFonts w:ascii="TH SarabunPSK" w:hAnsi="TH SarabunPSK" w:cs="TH SarabunPSK"/>
          <w:b/>
          <w:bCs/>
          <w:color w:val="00B050"/>
          <w:sz w:val="32"/>
          <w:szCs w:val="32"/>
        </w:rPr>
        <w:t>HANTANG HOTEL</w:t>
      </w:r>
      <w:r w:rsidRPr="00842B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ระดับ 4 ดาว</w:t>
      </w:r>
    </w:p>
    <w:p w14:paraId="4067DD0F" w14:textId="77777777" w:rsidR="00FF69FC" w:rsidRDefault="00072077" w:rsidP="00FF69FC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วันที่สองของการเดินทาง</w:t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 w:rsidRPr="00FF69FC">
        <w:rPr>
          <w:rFonts w:ascii="TH SarabunPSK" w:hAnsi="TH SarabunPSK" w:cs="TH SarabunPSK" w:hint="cs"/>
          <w:sz w:val="32"/>
          <w:szCs w:val="32"/>
          <w:cs/>
        </w:rPr>
        <w:t>เมืองอูหลู่มู่ฉี</w:t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69FC">
        <w:rPr>
          <w:rFonts w:ascii="TH SarabunPSK" w:hAnsi="TH SarabunPSK" w:cs="TH SarabunPSK"/>
          <w:sz w:val="32"/>
          <w:szCs w:val="32"/>
          <w:cs/>
        </w:rPr>
        <w:t>–</w:t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69FC" w:rsidRPr="00FF69FC">
        <w:rPr>
          <w:rFonts w:ascii="TH SarabunPSK" w:hAnsi="TH SarabunPSK" w:cs="TH SarabunPSK" w:hint="cs"/>
          <w:sz w:val="32"/>
          <w:szCs w:val="32"/>
          <w:cs/>
        </w:rPr>
        <w:t>ผ่านทางด่วนข้ามทะเลทราย</w:t>
      </w:r>
      <w:r w:rsidR="00FF69FC" w:rsidRPr="00FF69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69FC" w:rsidRPr="00FF69FC">
        <w:rPr>
          <w:rFonts w:ascii="TH SarabunPSK" w:hAnsi="TH SarabunPSK" w:cs="TH SarabunPSK"/>
          <w:sz w:val="32"/>
          <w:szCs w:val="32"/>
        </w:rPr>
        <w:t>S</w:t>
      </w:r>
      <w:r w:rsidR="00FF69FC" w:rsidRPr="00FF69FC">
        <w:rPr>
          <w:rFonts w:ascii="TH SarabunPSK" w:hAnsi="TH SarabunPSK" w:cs="TH SarabunPSK"/>
          <w:sz w:val="32"/>
          <w:szCs w:val="32"/>
          <w:cs/>
        </w:rPr>
        <w:t>21</w:t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69FC">
        <w:rPr>
          <w:rFonts w:ascii="TH SarabunPSK" w:hAnsi="TH SarabunPSK" w:cs="TH SarabunPSK"/>
          <w:sz w:val="32"/>
          <w:szCs w:val="32"/>
          <w:cs/>
        </w:rPr>
        <w:t>–</w:t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69FC" w:rsidRPr="00FF69FC">
        <w:rPr>
          <w:rFonts w:ascii="TH SarabunPSK" w:hAnsi="TH SarabunPSK" w:cs="TH SarabunPSK" w:hint="cs"/>
          <w:sz w:val="32"/>
          <w:szCs w:val="32"/>
          <w:cs/>
        </w:rPr>
        <w:t>ทะเลสาบอูหลุนกู่</w:t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FF69FC" w:rsidRPr="00FF69FC">
        <w:rPr>
          <w:rFonts w:ascii="TH SarabunPSK" w:hAnsi="TH SarabunPSK" w:cs="TH SarabunPSK" w:hint="cs"/>
          <w:sz w:val="32"/>
          <w:szCs w:val="32"/>
          <w:cs/>
        </w:rPr>
        <w:t>เมืองปู้เอ่อจิน</w:t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69FC">
        <w:rPr>
          <w:rFonts w:ascii="TH SarabunPSK" w:hAnsi="TH SarabunPSK" w:cs="TH SarabunPSK"/>
          <w:sz w:val="32"/>
          <w:szCs w:val="32"/>
          <w:cs/>
        </w:rPr>
        <w:tab/>
      </w:r>
      <w:r w:rsidR="00FF69F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B3542F" w14:textId="7F946A66" w:rsidR="00072077" w:rsidRDefault="00FF69FC" w:rsidP="00FF69FC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(เช้า/กลางวัน/เย็น)</w:t>
      </w:r>
    </w:p>
    <w:p w14:paraId="2AA17255" w14:textId="435B2D26" w:rsidR="00072077" w:rsidRDefault="00072077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7941C95E" w14:textId="10425FB5" w:rsidR="00072077" w:rsidRDefault="00072077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เมืองปู้เอ่อจิน</w:t>
      </w:r>
      <w:r w:rsidR="006E5E5D" w:rsidRPr="006E5E5D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>(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เมืองที่ตั้งอยู่เชิงเขาอัลทาย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>(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อัลไต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มีพื้นที่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10</w:t>
      </w:r>
      <w:r w:rsidR="006E5E5D" w:rsidRPr="006E5E5D">
        <w:rPr>
          <w:rFonts w:ascii="TH SarabunPSK" w:hAnsi="TH SarabunPSK" w:cs="TH SarabunPSK"/>
          <w:sz w:val="32"/>
          <w:szCs w:val="32"/>
        </w:rPr>
        <w:t>,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400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ตารางกิโลเมตร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มีประชากร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62</w:t>
      </w:r>
      <w:r w:rsidR="006E5E5D" w:rsidRPr="006E5E5D">
        <w:rPr>
          <w:rFonts w:ascii="TH SarabunPSK" w:hAnsi="TH SarabunPSK" w:cs="TH SarabunPSK"/>
          <w:sz w:val="32"/>
          <w:szCs w:val="32"/>
        </w:rPr>
        <w:t>,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400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คน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ลักษณะภูมิประเทศจะเป็นที่ราบสูงภูเขาสูงทางตอนเหนือ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และลาดต่ำลงมาทางตอนใต้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จึงมีทิวเขา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เชิงเขา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ที่ราบ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และทะเลทรายผสมผสานอยู่ในเมืองเดียวกัน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แม่น้ำเบอร์ชินเป็นแม่น้ำสายหลัก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และมีแม่น้ำเออร์ทิคไหลผ่านใจกลางเมือง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ท่านจะได้ชมทิวทัศน์ธรรมชาติ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ทุ่งหญ้าตามเนินเขา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ระหว่างทางท่านจะได้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ผ่านทางด่วนข้ามทะเลทราย</w:t>
      </w:r>
      <w:r w:rsidR="006E5E5D" w:rsidRPr="006E5E5D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/>
          <w:b/>
          <w:bCs/>
          <w:color w:val="0070C0"/>
          <w:sz w:val="32"/>
          <w:szCs w:val="32"/>
        </w:rPr>
        <w:t>S</w:t>
      </w:r>
      <w:r w:rsidR="006E5E5D" w:rsidRPr="006E5E5D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21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ทางด่วนสายแรกของซินเจียงที่ข้ามทะเลทราย</w:t>
      </w:r>
      <w:r w:rsidR="006E5E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ผืนทรายตัดกับฟ้าสีครามราวภาพวาด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บางช่วงสามารถมองเห็นเนินทรายที่ทอดยาวสุดลูกหูลูกตา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 w:hint="cs"/>
          <w:sz w:val="32"/>
          <w:szCs w:val="32"/>
          <w:cs/>
        </w:rPr>
        <w:t>เป็นจุดถ่ายภาพยอดนิยมสาหรับนักเดินทางสาย</w:t>
      </w:r>
      <w:r w:rsidR="006E5E5D" w:rsidRPr="006E5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E5D" w:rsidRPr="006E5E5D">
        <w:rPr>
          <w:rFonts w:ascii="TH SarabunPSK" w:hAnsi="TH SarabunPSK" w:cs="TH SarabunPSK"/>
          <w:sz w:val="32"/>
          <w:szCs w:val="32"/>
        </w:rPr>
        <w:t>Road Trip</w:t>
      </w:r>
    </w:p>
    <w:p w14:paraId="06F988CA" w14:textId="6D1CAE0B" w:rsidR="006E5E5D" w:rsidRDefault="006E5E5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0130DC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32FB6E9" wp14:editId="6FE21A91">
            <wp:extent cx="1972733" cy="2375500"/>
            <wp:effectExtent l="0" t="0" r="8890" b="6350"/>
            <wp:docPr id="1336255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75" cy="239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30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0DC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F21C5AA" wp14:editId="44A7AE9A">
            <wp:extent cx="4068079" cy="2382732"/>
            <wp:effectExtent l="0" t="0" r="8890" b="0"/>
            <wp:docPr id="63032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709" cy="2404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4AFF1" w14:textId="63C3F16F" w:rsidR="006E5E5D" w:rsidRDefault="006E5E5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ภัตตาคาร</w:t>
      </w:r>
    </w:p>
    <w:p w14:paraId="2D67AD4E" w14:textId="665D073D" w:rsidR="001C756C" w:rsidRDefault="001C756C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C756C">
        <w:rPr>
          <w:rFonts w:ascii="TH SarabunPSK" w:hAnsi="TH SarabunPSK" w:cs="TH SarabunPSK" w:hint="cs"/>
          <w:sz w:val="32"/>
          <w:szCs w:val="32"/>
          <w:cs/>
        </w:rPr>
        <w:t>นำท่านเดินทางต่</w:t>
      </w:r>
      <w:r w:rsidR="00F74F3A">
        <w:rPr>
          <w:rFonts w:ascii="TH SarabunPSK" w:hAnsi="TH SarabunPSK" w:cs="TH SarabunPSK" w:hint="cs"/>
          <w:sz w:val="32"/>
          <w:szCs w:val="32"/>
          <w:cs/>
        </w:rPr>
        <w:t xml:space="preserve">อที่ </w:t>
      </w:r>
      <w:r w:rsidRPr="001C756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ทะเลสาบอูหลุนกู่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62DD" w:rsidRPr="008562DD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</w:t>
      </w:r>
      <w:r w:rsidR="008562DD" w:rsidRPr="008562DD">
        <w:rPr>
          <w:rFonts w:ascii="TH SarabunPSK" w:hAnsi="TH SarabunPSK" w:cs="TH SarabunPSK"/>
          <w:sz w:val="32"/>
          <w:szCs w:val="32"/>
        </w:rPr>
        <w:t> </w:t>
      </w:r>
      <w:r w:rsidR="008562DD" w:rsidRPr="008562DD">
        <w:rPr>
          <w:rFonts w:ascii="TH SarabunPSK" w:hAnsi="TH SarabunPSK" w:cs="TH SarabunPSK"/>
          <w:b/>
          <w:bCs/>
          <w:sz w:val="32"/>
          <w:szCs w:val="32"/>
        </w:rPr>
        <w:t>"</w:t>
      </w:r>
      <w:r w:rsidR="008562DD" w:rsidRPr="008562DD">
        <w:rPr>
          <w:rFonts w:ascii="TH SarabunPSK" w:hAnsi="TH SarabunPSK" w:cs="TH SarabunPSK"/>
          <w:b/>
          <w:bCs/>
          <w:sz w:val="32"/>
          <w:szCs w:val="32"/>
          <w:cs/>
        </w:rPr>
        <w:t>ฟูไห่"</w:t>
      </w:r>
      <w:r w:rsidR="008562DD" w:rsidRPr="008562DD">
        <w:rPr>
          <w:rFonts w:ascii="TH SarabunPSK" w:hAnsi="TH SarabunPSK" w:cs="TH SarabunPSK"/>
          <w:sz w:val="32"/>
          <w:szCs w:val="32"/>
        </w:rPr>
        <w:t> (</w:t>
      </w:r>
      <w:r w:rsidR="008562DD" w:rsidRPr="008562DD">
        <w:rPr>
          <w:rFonts w:ascii="TH SarabunPSK" w:hAnsi="TH SarabunPSK" w:cs="TH SarabunPSK"/>
          <w:sz w:val="32"/>
          <w:szCs w:val="32"/>
          <w:cs/>
        </w:rPr>
        <w:t>ทะเลแห่งความสุข)</w:t>
      </w:r>
      <w:r w:rsidR="008562DD" w:rsidRPr="008562DD">
        <w:rPr>
          <w:rFonts w:ascii="TH SarabunPSK" w:hAnsi="TH SarabunPSK" w:cs="TH SarabunPSK"/>
          <w:sz w:val="32"/>
          <w:szCs w:val="32"/>
        </w:rPr>
        <w:t> </w:t>
      </w:r>
      <w:r w:rsidR="008562DD" w:rsidRPr="008562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ตั้งอยู่ที่อำเภอฝูไห่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เขตปกครองตนเองอุยกูร์ซินเจียง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ภาคตะวันตกเฉียงเหนือของจีน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ถูกเรียกว่าเป็น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ทะเลแห่งโกบี</w:t>
      </w:r>
      <w:r w:rsidRPr="001C756C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/>
          <w:sz w:val="32"/>
          <w:szCs w:val="32"/>
        </w:rPr>
        <w:t xml:space="preserve">10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ทะเลสาบน้ำจืดที่ใหญ่ที่สุดของจีนแห่งหนึ่ง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มีปลาจำนวนกว่า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/>
          <w:sz w:val="32"/>
          <w:szCs w:val="32"/>
        </w:rPr>
        <w:t xml:space="preserve">20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ชนิด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แต่ละปีมีผลิตผลจากการทำประมงมากถึง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/>
          <w:sz w:val="32"/>
          <w:szCs w:val="32"/>
        </w:rPr>
        <w:t xml:space="preserve">8,000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ตัน</w:t>
      </w:r>
      <w:r w:rsidRPr="001C7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756C">
        <w:rPr>
          <w:rFonts w:ascii="TH SarabunPSK" w:hAnsi="TH SarabunPSK" w:cs="TH SarabunPSK" w:hint="cs"/>
          <w:sz w:val="32"/>
          <w:szCs w:val="32"/>
          <w:cs/>
        </w:rPr>
        <w:t>เป็นแหล่งผลิตผลประมงสำคัญของซินเจียง</w:t>
      </w:r>
    </w:p>
    <w:p w14:paraId="1FEA45CF" w14:textId="1DBB0086" w:rsidR="008562DD" w:rsidRDefault="008562D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0DE957E" wp14:editId="331D4E25">
            <wp:extent cx="2895600" cy="1931342"/>
            <wp:effectExtent l="0" t="0" r="0" b="0"/>
            <wp:docPr id="2047667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08" cy="194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D8D1155" wp14:editId="26A8C1BE">
            <wp:extent cx="2910840" cy="1940086"/>
            <wp:effectExtent l="0" t="0" r="3810" b="3175"/>
            <wp:docPr id="2975981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32" cy="1948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9516E" w14:textId="0AA4C382" w:rsidR="00F74F3A" w:rsidRDefault="00F74F3A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Pr="00F74F3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ล่องเรือทะเลสาบอูหลุนกู่</w:t>
      </w:r>
    </w:p>
    <w:p w14:paraId="67CCB031" w14:textId="39EBC53C" w:rsidR="00F74F3A" w:rsidRDefault="00F74F3A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720C4CE" wp14:editId="5BD43C83">
            <wp:extent cx="1765300" cy="1765300"/>
            <wp:effectExtent l="0" t="0" r="6350" b="6350"/>
            <wp:docPr id="17145153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7A3EA05" wp14:editId="5C7050AF">
            <wp:extent cx="1765300" cy="1765300"/>
            <wp:effectExtent l="0" t="0" r="6350" b="6350"/>
            <wp:docPr id="18684877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A40CC06" wp14:editId="6A5F1332">
            <wp:extent cx="2539834" cy="1783080"/>
            <wp:effectExtent l="0" t="0" r="0" b="7620"/>
            <wp:docPr id="12229964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37" cy="1794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67BD0" w14:textId="6F6A41C2" w:rsidR="008562DD" w:rsidRDefault="00797ECF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 เมืองปู้เอ่อจิน รับประทานอาหารเย็น และเดินทางเข้าโรงแรมที่พัก พักผ่อนตามอัธยาศัย</w:t>
      </w:r>
    </w:p>
    <w:p w14:paraId="22494630" w14:textId="481BB34C" w:rsidR="00797ECF" w:rsidRDefault="00797ECF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842B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842BC7">
        <w:rPr>
          <w:rFonts w:ascii="TH SarabunPSK" w:hAnsi="TH SarabunPSK" w:cs="TH SarabunPSK"/>
          <w:b/>
          <w:bCs/>
          <w:color w:val="00B050"/>
          <w:sz w:val="32"/>
          <w:szCs w:val="32"/>
        </w:rPr>
        <w:t>SHANG SHI HOTEL</w:t>
      </w:r>
      <w:r w:rsidRPr="00842B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ระดับ 4 ดาว</w:t>
      </w:r>
    </w:p>
    <w:p w14:paraId="2C0458C7" w14:textId="18785F52" w:rsidR="00797ECF" w:rsidRDefault="00F74F3A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E157275" wp14:editId="32B52527">
            <wp:extent cx="1549400" cy="1160350"/>
            <wp:effectExtent l="0" t="0" r="0" b="1905"/>
            <wp:docPr id="16937137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6705" cy="1165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F08AF4" wp14:editId="0BAE2459">
            <wp:extent cx="1753784" cy="1168733"/>
            <wp:effectExtent l="0" t="0" r="0" b="0"/>
            <wp:docPr id="11676921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39" cy="1179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44575FA" wp14:editId="44F87BB2">
            <wp:extent cx="1773432" cy="1181826"/>
            <wp:effectExtent l="0" t="0" r="0" b="0"/>
            <wp:docPr id="18980833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73" cy="1193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03997A" w14:textId="23239D6F" w:rsidR="00842BC7" w:rsidRDefault="00C0156B" w:rsidP="00333DB0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วันที่สามของการเดินทาง</w:t>
      </w:r>
      <w:r w:rsidR="004A2464">
        <w:rPr>
          <w:rFonts w:ascii="TH SarabunPSK" w:hAnsi="TH SarabunPSK" w:cs="TH SarabunPSK"/>
          <w:sz w:val="32"/>
          <w:szCs w:val="32"/>
          <w:cs/>
        </w:rPr>
        <w:tab/>
      </w:r>
      <w:r w:rsidR="004A2464">
        <w:rPr>
          <w:rFonts w:ascii="TH SarabunPSK" w:hAnsi="TH SarabunPSK" w:cs="TH SarabunPSK"/>
          <w:sz w:val="32"/>
          <w:szCs w:val="32"/>
          <w:cs/>
        </w:rPr>
        <w:tab/>
      </w:r>
      <w:r w:rsidR="004A2464" w:rsidRPr="004A2464">
        <w:rPr>
          <w:rFonts w:ascii="TH SarabunPSK" w:hAnsi="TH SarabunPSK" w:cs="TH SarabunPSK" w:hint="cs"/>
          <w:sz w:val="32"/>
          <w:szCs w:val="32"/>
          <w:cs/>
        </w:rPr>
        <w:t>เมืองปู้เอ่อจิน</w:t>
      </w:r>
      <w:r w:rsidR="004A2464" w:rsidRPr="004A24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2464">
        <w:rPr>
          <w:rFonts w:ascii="TH SarabunPSK" w:hAnsi="TH SarabunPSK" w:cs="TH SarabunPSK"/>
          <w:sz w:val="32"/>
          <w:szCs w:val="32"/>
          <w:cs/>
        </w:rPr>
        <w:t>–</w:t>
      </w:r>
      <w:r w:rsidR="004A24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2464" w:rsidRPr="004A2464">
        <w:rPr>
          <w:rFonts w:ascii="TH SarabunPSK" w:hAnsi="TH SarabunPSK" w:cs="TH SarabunPSK" w:hint="cs"/>
          <w:sz w:val="32"/>
          <w:szCs w:val="32"/>
          <w:cs/>
        </w:rPr>
        <w:t>ภูเขาไป๋ซา</w:t>
      </w:r>
      <w:r w:rsidR="004A2464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4A2464" w:rsidRPr="004A2464">
        <w:rPr>
          <w:rFonts w:ascii="TH SarabunPSK" w:hAnsi="TH SarabunPSK" w:cs="TH SarabunPSK" w:hint="cs"/>
          <w:sz w:val="32"/>
          <w:szCs w:val="32"/>
          <w:cs/>
        </w:rPr>
        <w:t>หมู่บ้านเหอมู่ชุ่น</w:t>
      </w:r>
      <w:r w:rsidR="004A24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2464">
        <w:rPr>
          <w:rFonts w:ascii="TH SarabunPSK" w:hAnsi="TH SarabunPSK" w:cs="TH SarabunPSK"/>
          <w:sz w:val="32"/>
          <w:szCs w:val="32"/>
          <w:cs/>
        </w:rPr>
        <w:t>–</w:t>
      </w:r>
      <w:r w:rsidR="004A24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2464" w:rsidRPr="004A2464">
        <w:rPr>
          <w:rFonts w:ascii="TH SarabunPSK" w:hAnsi="TH SarabunPSK" w:cs="TH SarabunPSK" w:hint="cs"/>
          <w:sz w:val="32"/>
          <w:szCs w:val="32"/>
          <w:cs/>
        </w:rPr>
        <w:t>หมู่บ้านเหอมู่ชุ่น</w:t>
      </w:r>
      <w:r w:rsidR="004A2464">
        <w:rPr>
          <w:rFonts w:ascii="TH SarabunPSK" w:hAnsi="TH SarabunPSK" w:cs="TH SarabunPSK"/>
          <w:sz w:val="32"/>
          <w:szCs w:val="32"/>
          <w:cs/>
        </w:rPr>
        <w:tab/>
      </w:r>
      <w:r w:rsidR="004A2464">
        <w:rPr>
          <w:rFonts w:ascii="TH SarabunPSK" w:hAnsi="TH SarabunPSK" w:cs="TH SarabunPSK"/>
          <w:sz w:val="32"/>
          <w:szCs w:val="32"/>
          <w:cs/>
        </w:rPr>
        <w:tab/>
      </w:r>
      <w:r w:rsidR="004A2464">
        <w:rPr>
          <w:rFonts w:ascii="TH SarabunPSK" w:hAnsi="TH SarabunPSK" w:cs="TH SarabunPSK" w:hint="cs"/>
          <w:sz w:val="32"/>
          <w:szCs w:val="32"/>
          <w:cs/>
        </w:rPr>
        <w:t>(เช้า/กลางวัน/เย็น)</w:t>
      </w:r>
    </w:p>
    <w:p w14:paraId="48FE93CA" w14:textId="504FB383" w:rsidR="00C0156B" w:rsidRDefault="00C0156B" w:rsidP="00842B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6A67946B" w14:textId="18797A69" w:rsidR="00842BC7" w:rsidRDefault="00C0156B" w:rsidP="00333DB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น</w:t>
      </w:r>
      <w:r w:rsidR="00333DB0">
        <w:rPr>
          <w:rFonts w:ascii="TH SarabunPSK" w:hAnsi="TH SarabunPSK" w:cs="TH SarabunPSK" w:hint="cs"/>
          <w:sz w:val="32"/>
          <w:szCs w:val="32"/>
          <w:cs/>
        </w:rPr>
        <w:t>ำ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3DB0" w:rsidRPr="00333DB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หมู่บ้านเหอมู่ชุ่น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ใช้เวล</w:t>
      </w:r>
      <w:r w:rsidR="00333DB0">
        <w:rPr>
          <w:rFonts w:ascii="TH SarabunPSK" w:hAnsi="TH SarabunPSK" w:cs="TH SarabunPSK" w:hint="cs"/>
          <w:sz w:val="32"/>
          <w:szCs w:val="32"/>
          <w:cs/>
        </w:rPr>
        <w:t>า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เดินท</w:t>
      </w:r>
      <w:r w:rsidR="00333DB0">
        <w:rPr>
          <w:rFonts w:ascii="TH SarabunPSK" w:hAnsi="TH SarabunPSK" w:cs="TH SarabunPSK" w:hint="cs"/>
          <w:sz w:val="32"/>
          <w:szCs w:val="32"/>
          <w:cs/>
        </w:rPr>
        <w:t>า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งประม</w:t>
      </w:r>
      <w:r w:rsidR="00333DB0">
        <w:rPr>
          <w:rFonts w:ascii="TH SarabunPSK" w:hAnsi="TH SarabunPSK" w:cs="TH SarabunPSK" w:hint="cs"/>
          <w:sz w:val="32"/>
          <w:szCs w:val="32"/>
          <w:cs/>
        </w:rPr>
        <w:t>า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ณ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ช</w:t>
      </w:r>
      <w:r w:rsidR="00333DB0">
        <w:rPr>
          <w:rFonts w:ascii="TH SarabunPSK" w:hAnsi="TH SarabunPSK" w:cs="TH SarabunPSK" w:hint="cs"/>
          <w:sz w:val="32"/>
          <w:szCs w:val="32"/>
          <w:cs/>
        </w:rPr>
        <w:t>ั่ว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โมง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ระหว่างทางท่านจะได้</w:t>
      </w:r>
      <w:r w:rsidR="00333DB0" w:rsidRPr="00AE1A9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ผ่านชม</w:t>
      </w:r>
      <w:r w:rsidR="00333DB0" w:rsidRPr="00AE1A9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="00333DB0" w:rsidRPr="00AE1A9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ภูเขาไป๋ซา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ประกอบด้วยเนินเขามากกว่า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10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ลูก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ทั้งใหญ่และเล็ก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มีความสูงมากกว่า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100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เมตรและคดเคี้ยวยาวกว่า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10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="00333DB0" w:rsidRPr="00333D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3DB0" w:rsidRPr="00333DB0">
        <w:rPr>
          <w:rFonts w:ascii="TH SarabunPSK" w:hAnsi="TH SarabunPSK" w:cs="TH SarabunPSK" w:hint="cs"/>
          <w:sz w:val="32"/>
          <w:szCs w:val="32"/>
          <w:cs/>
        </w:rPr>
        <w:t>เทือกเขาทรายขาวบางลูกมีลักษณะคล้ายปิรามิดของอียิปต์</w:t>
      </w:r>
      <w:r w:rsidR="00333DB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73E56A" w14:textId="43EA867B" w:rsidR="00AE1A90" w:rsidRDefault="00AE1A90" w:rsidP="00333DB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B7F512E" wp14:editId="2184A725">
            <wp:extent cx="2844799" cy="2133600"/>
            <wp:effectExtent l="0" t="0" r="0" b="0"/>
            <wp:docPr id="15568943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04" cy="2136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9B96DB9" wp14:editId="7D3CD357">
            <wp:extent cx="3197416" cy="2130425"/>
            <wp:effectExtent l="0" t="0" r="3175" b="3175"/>
            <wp:docPr id="9920036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285" cy="2134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00178" w14:textId="36EC9BB5" w:rsidR="00333DB0" w:rsidRDefault="00333DB0" w:rsidP="00333DB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ร้านอาหารท้องถิ่</w:t>
      </w:r>
      <w:r w:rsidR="00AE1A90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สไตล์ซินเจียง</w:t>
      </w:r>
    </w:p>
    <w:p w14:paraId="3ACC367B" w14:textId="0C2DCB36" w:rsidR="00842BC7" w:rsidRDefault="00842BC7" w:rsidP="00A860CF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756C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1C756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ทุ่งหญ้าอาเหอก้งไก้ที๋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เป็นหนึ่งในทุ่งหญ้ากว้างใหญ่และงดงามที่สุดในซินเจียง</w:t>
      </w:r>
      <w:r w:rsidR="00A860CF" w:rsidRPr="00A860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ตั้งอยู่ท่ามกลางภูเขาสูงและป่าสนเขียวขจี</w:t>
      </w:r>
      <w:r w:rsidR="00A860CF" w:rsidRPr="00A860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พื้นที่นี้มีความหลากหลายทางธรรมชาติ</w:t>
      </w:r>
      <w:r w:rsidR="00A860CF" w:rsidRPr="00A860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ทั้งทุ่งหญ้าเขียวขจีที่ทอดยาวสุดสายตา</w:t>
      </w:r>
      <w:r w:rsidR="00A860CF" w:rsidRPr="00A860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แม่น้ำ</w:t>
      </w:r>
      <w:r w:rsidR="00A860CF" w:rsidRPr="00A860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ใสสะอาดที่ไหลผ่าน</w:t>
      </w:r>
      <w:r w:rsidR="00A860CF" w:rsidRPr="00A860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0CF" w:rsidRPr="00A860CF">
        <w:rPr>
          <w:rFonts w:ascii="TH SarabunPSK" w:hAnsi="TH SarabunPSK" w:cs="TH SarabunPSK" w:hint="cs"/>
          <w:sz w:val="32"/>
          <w:szCs w:val="32"/>
          <w:cs/>
        </w:rPr>
        <w:t>และทิวทัศน์ของยอดเขาที่ปกคลุมด้วยหิมะ</w:t>
      </w:r>
    </w:p>
    <w:p w14:paraId="4752DFA2" w14:textId="7C8CC076" w:rsidR="00842BC7" w:rsidRDefault="00842BC7" w:rsidP="00842B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860CF" w:rsidRPr="00A860C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6AAB324" wp14:editId="75B481F9">
            <wp:extent cx="3436252" cy="1862666"/>
            <wp:effectExtent l="0" t="0" r="0" b="4445"/>
            <wp:docPr id="470706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916" cy="187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0CF">
        <w:rPr>
          <w:rFonts w:ascii="TH SarabunPSK" w:hAnsi="TH SarabunPSK" w:cs="TH SarabunPSK"/>
          <w:sz w:val="32"/>
          <w:szCs w:val="32"/>
        </w:rPr>
        <w:t xml:space="preserve"> </w:t>
      </w:r>
      <w:r w:rsidR="00A860CF" w:rsidRPr="00A860C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4B85CD7" wp14:editId="474CC38B">
            <wp:extent cx="1794933" cy="1857424"/>
            <wp:effectExtent l="0" t="0" r="0" b="0"/>
            <wp:docPr id="2485399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174" cy="18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2F3A4" w14:textId="688402B7" w:rsidR="00AE1A90" w:rsidRDefault="00AE1A90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33DB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หมู่บ้านเหอมู่ชุ่น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AE1A90">
        <w:rPr>
          <w:rFonts w:ascii="TH SarabunPSK" w:hAnsi="TH SarabunPSK" w:cs="TH SarabunPSK" w:hint="cs"/>
          <w:sz w:val="32"/>
          <w:szCs w:val="32"/>
          <w:cs/>
        </w:rPr>
        <w:t>คือหนึ่งในภาพจำของซินเจียงเหนือเป็นสถานที่ที่ได้รับการยกย่องจากช่างภาพทั่วโลกว่าเป็น</w:t>
      </w:r>
      <w:r w:rsidRPr="00AE1A9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E1A90">
        <w:rPr>
          <w:rFonts w:ascii="TH SarabunPSK" w:hAnsi="TH SarabunPSK" w:cs="TH SarabunPSK" w:hint="cs"/>
          <w:sz w:val="32"/>
          <w:szCs w:val="32"/>
          <w:cs/>
        </w:rPr>
        <w:t>หมู่บ้านที่สวยที่สุดในประเทศจีน</w:t>
      </w:r>
      <w:r w:rsidRPr="00AE1A90">
        <w:rPr>
          <w:rFonts w:ascii="TH SarabunPSK" w:hAnsi="TH SarabunPSK" w:cs="TH SarabunPSK"/>
          <w:sz w:val="32"/>
          <w:szCs w:val="32"/>
          <w:cs/>
        </w:rPr>
        <w:t>"</w:t>
      </w:r>
    </w:p>
    <w:p w14:paraId="6F5376B2" w14:textId="23CB5C5A" w:rsidR="00AE1A90" w:rsidRDefault="00AE1A90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Pr="00AE1A9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นั่งรถอุทยานเที่ยวชมหมู่บ้าน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>และวิวภูเขาเขียวขจีสวยงาม</w:t>
      </w:r>
    </w:p>
    <w:p w14:paraId="3DA937F8" w14:textId="4BC1A503" w:rsidR="00AE1A90" w:rsidRDefault="00AE1A90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61E1238" wp14:editId="125B8F59">
            <wp:extent cx="2495534" cy="1661160"/>
            <wp:effectExtent l="0" t="0" r="635" b="0"/>
            <wp:docPr id="7041235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93" cy="1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D4814EC" wp14:editId="44ADBB73">
            <wp:extent cx="3695700" cy="1651626"/>
            <wp:effectExtent l="0" t="0" r="0" b="6350"/>
            <wp:docPr id="16187295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819" cy="167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B7F82" w14:textId="69BCE9C2" w:rsidR="00AE1A90" w:rsidRDefault="00AE1A90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746A5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0F5EA94" wp14:editId="233AD8A1">
            <wp:extent cx="2048933" cy="2731910"/>
            <wp:effectExtent l="0" t="0" r="8890" b="0"/>
            <wp:docPr id="947900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467" cy="274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6A5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5E5422C" wp14:editId="29224842">
            <wp:extent cx="2049939" cy="2733251"/>
            <wp:effectExtent l="0" t="0" r="7620" b="0"/>
            <wp:docPr id="762426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31" cy="2745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6A5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89C5AC4" wp14:editId="03E5FCDC">
            <wp:extent cx="2049304" cy="2732405"/>
            <wp:effectExtent l="0" t="0" r="8255" b="0"/>
            <wp:docPr id="8982431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028" cy="275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528CB" w14:textId="64B4FA0F" w:rsidR="00E8339C" w:rsidRDefault="00715270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และพักผ่อนตามอัธยาศัย</w:t>
      </w:r>
    </w:p>
    <w:p w14:paraId="6216C600" w14:textId="23572970" w:rsidR="00715270" w:rsidRPr="00A7541E" w:rsidRDefault="00715270" w:rsidP="00A7541E">
      <w:pPr>
        <w:spacing w:after="0" w:line="360" w:lineRule="auto"/>
        <w:ind w:left="1418"/>
        <w:rPr>
          <w:rFonts w:ascii="TH SarabunPSK" w:hAnsi="TH SarabunPSK" w:cs="TH SarabunPSK"/>
          <w:color w:val="00B050"/>
          <w:sz w:val="32"/>
          <w:szCs w:val="32"/>
        </w:rPr>
      </w:pPr>
      <w:r w:rsidRPr="00DB36C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ที่พัก พักในหมู่บ้านเหอมู่แบบบ้านไม้รีสอร์ต</w:t>
      </w:r>
    </w:p>
    <w:p w14:paraId="2738F4DE" w14:textId="0195BA1A" w:rsidR="00A7541E" w:rsidRPr="00DB36C6" w:rsidRDefault="00A7541E" w:rsidP="00AE1A90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ab/>
      </w:r>
      <w:r w:rsidRPr="00A7541E">
        <w:rPr>
          <w:rFonts w:ascii="TH SarabunPSK" w:hAnsi="TH SarabunPSK" w:cs="TH SarabunPSK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57840282" wp14:editId="24BED23B">
            <wp:extent cx="1911350" cy="1326762"/>
            <wp:effectExtent l="0" t="0" r="0" b="6985"/>
            <wp:docPr id="18016673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6" t="1957" r="2189" b="5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716" cy="133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</w:t>
      </w:r>
      <w:r w:rsidRPr="00A7541E">
        <w:rPr>
          <w:rFonts w:ascii="TH SarabunPSK" w:hAnsi="TH SarabunPSK" w:cs="TH SarabunPSK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5871F56C" wp14:editId="0028628E">
            <wp:extent cx="2012950" cy="1320495"/>
            <wp:effectExtent l="0" t="0" r="6350" b="0"/>
            <wp:docPr id="191338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9" t="53914" r="3649" b="2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934" cy="133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</w:t>
      </w:r>
      <w:r w:rsidRPr="00A7541E">
        <w:rPr>
          <w:rFonts w:ascii="TH SarabunPSK" w:hAnsi="TH SarabunPSK" w:cs="TH SarabunPSK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3465A9FB" wp14:editId="7688AD8B">
            <wp:extent cx="1885950" cy="1327150"/>
            <wp:effectExtent l="0" t="0" r="0" b="6350"/>
            <wp:docPr id="1370518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" t="5357" r="3131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629" cy="13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A18AB" w14:textId="5FF159C8" w:rsidR="000168A8" w:rsidRDefault="00DB36C6" w:rsidP="00DB36C6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วันที่สี่ของการเดินทาง</w:t>
      </w:r>
      <w:r w:rsidR="000168A8">
        <w:rPr>
          <w:rFonts w:ascii="TH SarabunPSK" w:hAnsi="TH SarabunPSK" w:cs="TH SarabunPSK"/>
          <w:sz w:val="32"/>
          <w:szCs w:val="32"/>
        </w:rPr>
        <w:tab/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คานาสือ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>
        <w:rPr>
          <w:rFonts w:ascii="TH SarabunPSK" w:hAnsi="TH SarabunPSK" w:cs="TH SarabunPSK"/>
          <w:sz w:val="32"/>
          <w:szCs w:val="32"/>
          <w:cs/>
        </w:rPr>
        <w:t>–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ทะเลสาบมังกรหลับ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>
        <w:rPr>
          <w:rFonts w:ascii="TH SarabunPSK" w:hAnsi="TH SarabunPSK" w:cs="TH SarabunPSK"/>
          <w:sz w:val="32"/>
          <w:szCs w:val="32"/>
          <w:cs/>
        </w:rPr>
        <w:t>–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ทะเลสาบวงพระจันทร์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>
        <w:rPr>
          <w:rFonts w:ascii="TH SarabunPSK" w:hAnsi="TH SarabunPSK" w:cs="TH SarabunPSK"/>
          <w:sz w:val="32"/>
          <w:szCs w:val="32"/>
          <w:cs/>
        </w:rPr>
        <w:t>–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ทะเลสาบเทวดา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>
        <w:rPr>
          <w:rFonts w:ascii="TH SarabunPSK" w:hAnsi="TH SarabunPSK" w:cs="TH SarabunPSK"/>
          <w:sz w:val="32"/>
          <w:szCs w:val="32"/>
          <w:cs/>
        </w:rPr>
        <w:t>–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จุดชมวิวคานาสือ</w:t>
      </w:r>
    </w:p>
    <w:p w14:paraId="3D98A6BC" w14:textId="2800CE22" w:rsidR="00DB36C6" w:rsidRDefault="000168A8" w:rsidP="000168A8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168A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68A8">
        <w:rPr>
          <w:rFonts w:ascii="TH SarabunPSK" w:hAnsi="TH SarabunPSK" w:cs="TH SarabunPSK" w:hint="cs"/>
          <w:sz w:val="32"/>
          <w:szCs w:val="32"/>
          <w:cs/>
        </w:rPr>
        <w:t>ศาลาชมปลา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68A8">
        <w:rPr>
          <w:rFonts w:ascii="TH SarabunPSK" w:hAnsi="TH SarabunPSK" w:cs="TH SarabunPSK" w:hint="cs"/>
          <w:sz w:val="32"/>
          <w:szCs w:val="32"/>
          <w:cs/>
        </w:rPr>
        <w:t>ล่องเรือทะเลสาบคานาสือ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(เช้า/กลางวัน/เย็น)</w:t>
      </w:r>
    </w:p>
    <w:p w14:paraId="24415B1B" w14:textId="77777777" w:rsidR="00DB36C6" w:rsidRDefault="00DB36C6" w:rsidP="00DB36C6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7B6D8EDF" w14:textId="7EE6C7C5" w:rsidR="00DB36C6" w:rsidRDefault="00E11B78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11B7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อุทยานคานาสือ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และสวยงามที่สุดที่หลงเหลืออยู่ในโลก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ท่านจะได้สัมผัสกับความบริสุทธิ์ของธรรมชาติรอบกายที่โอบล้อมด้วยภูเขาเขียวขจีทั้งซ้ายขวา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เต็มไปด้วยต้นยางที่ขึ้นอยู่อย่างหนาแน่นยามเมื่อต้องแสงแดดต้นไม้จะเป็นสีเหลืองทอง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ส่วนของพื้นราบมีการเลี้ยงลูกม้า</w:t>
      </w:r>
      <w:r w:rsidRPr="00E11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1B78">
        <w:rPr>
          <w:rFonts w:ascii="TH SarabunPSK" w:hAnsi="TH SarabunPSK" w:cs="TH SarabunPSK" w:hint="cs"/>
          <w:sz w:val="32"/>
          <w:szCs w:val="32"/>
          <w:cs/>
        </w:rPr>
        <w:t>ลูกแกะของชาวบ้านแถบริมทะเลสาบ</w:t>
      </w:r>
    </w:p>
    <w:p w14:paraId="3FE93767" w14:textId="5770F533" w:rsidR="00E11B78" w:rsidRDefault="00E11B78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0B7A811" wp14:editId="5495F43A">
            <wp:extent cx="3085782" cy="2057188"/>
            <wp:effectExtent l="0" t="0" r="635" b="635"/>
            <wp:docPr id="6455058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92" cy="2063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ED6ACDF" wp14:editId="2D814DE4">
            <wp:extent cx="3114675" cy="2076450"/>
            <wp:effectExtent l="0" t="0" r="9525" b="0"/>
            <wp:docPr id="7173385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04911" w14:textId="43119769" w:rsidR="00211D62" w:rsidRDefault="00211D62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6F1C58A3" w14:textId="237B92ED" w:rsidR="00E11B78" w:rsidRDefault="00211D62" w:rsidP="00AE1A9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1D6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ทะเลสาบมังกรหลับ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ซึ่งทะเลสาบแห่งนี้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จะมีเกาะอยู่ตรงกลางของทะเลสาบดูคล้ายกับสันหลังมังกรที่หลับ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เพื่อรอวันตื่นทำให้ชาวบ้านขนานนามว่า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ทะเลสาบมังกรหลับ</w:t>
      </w:r>
      <w:r w:rsidRPr="00211D62">
        <w:rPr>
          <w:rFonts w:ascii="TH SarabunPSK" w:hAnsi="TH SarabunPSK" w:cs="TH SarabunPSK" w:hint="eastAsia"/>
          <w:sz w:val="32"/>
          <w:szCs w:val="32"/>
          <w:cs/>
        </w:rPr>
        <w:t>”</w:t>
      </w:r>
    </w:p>
    <w:p w14:paraId="10ECA531" w14:textId="04330E9C" w:rsidR="00333DB0" w:rsidRDefault="00211D62" w:rsidP="00842B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F8DE39B" wp14:editId="25479226">
            <wp:extent cx="3086100" cy="2057400"/>
            <wp:effectExtent l="0" t="0" r="0" b="0"/>
            <wp:docPr id="19036803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63" cy="206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3018705" wp14:editId="34BF2DAA">
            <wp:extent cx="2834439" cy="2062842"/>
            <wp:effectExtent l="0" t="0" r="4445" b="0"/>
            <wp:docPr id="10007698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896" cy="2072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E2900" w14:textId="6FD9975A" w:rsidR="00211D62" w:rsidRDefault="00211D62" w:rsidP="00842B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11D6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ทะเลสาบวงพระจันทร์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ที่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ซึ่งทะเลสาบแห่งนี้มีหลากสีสัน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และสีของน้ำจะเปลี่ยนแปลงตามอุณหภูมิกับลักษณะของท้องฟ้าในยามนั้น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ถ้าท้องฟ้าครึ้มสีของทะเลสาบแห่งนี้จะมีสีฟ้าคราม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และในยามที่ท้องฟ้าแจ่มใสน้ำจะมีสีฟ้าใส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แต่ความน่าอัศจรรย์ของทะเลสาบนี้จะอยู่ที่เมื่อทะเลสาบแห่งนี้แบ่งเป็น</w:t>
      </w:r>
      <w:r w:rsidRPr="00211D62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211D62">
        <w:rPr>
          <w:rFonts w:ascii="TH SarabunPSK" w:hAnsi="TH SarabunPSK" w:cs="TH SarabunPSK" w:hint="cs"/>
          <w:sz w:val="32"/>
          <w:szCs w:val="32"/>
          <w:cs/>
        </w:rPr>
        <w:t>สีในเวลาเดียวกัน</w:t>
      </w:r>
    </w:p>
    <w:p w14:paraId="69E19329" w14:textId="4650CCEE" w:rsidR="00B67D69" w:rsidRDefault="00B67D69" w:rsidP="00842B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7D6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ล่องเรือทะเลสาบคานาสือ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เป็นทะเลสาบที่ล้อมรอบด้วยภูเขา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เต็มไปด้วยใบไม้เปลี่ยนสีตามฤดูกาล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ได้รับการขนานนามว่าเป็น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ทะเลสาบแห่งเทพนิยาย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จากนั้นนั่งรถบัสและเดินขึ้นเขาไป</w:t>
      </w:r>
      <w:r w:rsidRPr="00B67D6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ชม</w:t>
      </w:r>
      <w:r w:rsidRPr="00B67D69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จุดชมวิวศาลาชมปลา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ขึ้นบันได</w:t>
      </w:r>
      <w:r w:rsidRPr="00B67D69">
        <w:rPr>
          <w:rFonts w:ascii="TH SarabunPSK" w:hAnsi="TH SarabunPSK" w:cs="TH SarabunPSK"/>
          <w:sz w:val="32"/>
          <w:szCs w:val="32"/>
          <w:cs/>
        </w:rPr>
        <w:t>1</w:t>
      </w:r>
      <w:r w:rsidRPr="00B67D69">
        <w:rPr>
          <w:rFonts w:ascii="TH SarabunPSK" w:hAnsi="TH SarabunPSK" w:cs="TH SarabunPSK"/>
          <w:sz w:val="32"/>
          <w:szCs w:val="32"/>
        </w:rPr>
        <w:t>,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ขั้น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B67D69">
        <w:rPr>
          <w:rFonts w:ascii="TH SarabunPSK" w:hAnsi="TH SarabunPSK" w:cs="TH SarabunPSK" w:hint="cs"/>
          <w:sz w:val="32"/>
          <w:szCs w:val="32"/>
          <w:cs/>
        </w:rPr>
        <w:lastRenderedPageBreak/>
        <w:t>จุดชมวิวที่สูงที่สุดในอุทยาน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ที่ระดับความสูงจากน้ำทะเล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2</w:t>
      </w:r>
      <w:r w:rsidRPr="00B67D69">
        <w:rPr>
          <w:rFonts w:ascii="TH SarabunPSK" w:hAnsi="TH SarabunPSK" w:cs="TH SarabunPSK"/>
          <w:sz w:val="32"/>
          <w:szCs w:val="32"/>
        </w:rPr>
        <w:t>,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030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ตื่นตาตื่นใจกับป่าเปลี่ยนสีในมุมสูงและทะเลสาบคานาสือสีฟ้าเขียว</w:t>
      </w:r>
      <w:r w:rsidRPr="00B67D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หากฟ้าเปิดสามารถมองเห็นยอดเขาหิมะโหย่วอี้เฟิงที่กั้นพรมแดนจีน</w:t>
      </w:r>
      <w:r w:rsidRPr="00B67D69">
        <w:rPr>
          <w:rFonts w:ascii="TH SarabunPSK" w:hAnsi="TH SarabunPSK" w:cs="TH SarabunPSK"/>
          <w:sz w:val="32"/>
          <w:szCs w:val="32"/>
          <w:cs/>
        </w:rPr>
        <w:t>-</w:t>
      </w:r>
      <w:r w:rsidRPr="00B67D69">
        <w:rPr>
          <w:rFonts w:ascii="TH SarabunPSK" w:hAnsi="TH SarabunPSK" w:cs="TH SarabunPSK" w:hint="cs"/>
          <w:sz w:val="32"/>
          <w:szCs w:val="32"/>
          <w:cs/>
        </w:rPr>
        <w:t>รัสเซีย</w:t>
      </w:r>
    </w:p>
    <w:p w14:paraId="030A3CD4" w14:textId="3410ABEF" w:rsidR="00842BC7" w:rsidRDefault="00211D62" w:rsidP="006E5E5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67D69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C44D7FF" wp14:editId="0072931D">
            <wp:extent cx="3067050" cy="3067050"/>
            <wp:effectExtent l="0" t="0" r="0" b="0"/>
            <wp:docPr id="4025788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7D6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AAB7A2A" wp14:editId="468281D9">
            <wp:extent cx="3069772" cy="3069772"/>
            <wp:effectExtent l="0" t="0" r="0" b="0"/>
            <wp:docPr id="47977579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93" cy="307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3E52E" w14:textId="2C98EED3" w:rsidR="007B0F43" w:rsidRDefault="007B0F43" w:rsidP="006E5E5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20EEDAC" wp14:editId="229C4703">
            <wp:extent cx="6172735" cy="3200677"/>
            <wp:effectExtent l="0" t="0" r="0" b="0"/>
            <wp:docPr id="216032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32349" name="Picture 21603234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735" cy="320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53F9D" w14:textId="572CBD83" w:rsidR="00B67D69" w:rsidRDefault="009B2D35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ณ ภัตตาคาร และเดินทางเข้าโรงแรมที่พัก พักผ่อนตามอัธยาศัย</w:t>
      </w:r>
    </w:p>
    <w:p w14:paraId="45599BAF" w14:textId="72D8FD62" w:rsidR="009B2D35" w:rsidRPr="00C611D3" w:rsidRDefault="009B2D35" w:rsidP="006E5E5D">
      <w:pPr>
        <w:spacing w:after="0"/>
        <w:ind w:left="1418" w:hanging="1418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611D3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C611D3">
        <w:rPr>
          <w:rFonts w:ascii="TH SarabunPSK" w:hAnsi="TH SarabunPSK" w:cs="TH SarabunPSK"/>
          <w:b/>
          <w:bCs/>
          <w:color w:val="00B050"/>
          <w:sz w:val="32"/>
          <w:szCs w:val="32"/>
        </w:rPr>
        <w:t>HONGFU HOTEL</w:t>
      </w:r>
      <w:r w:rsidRPr="00C611D3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ระดับ 4 ดาว</w:t>
      </w:r>
    </w:p>
    <w:p w14:paraId="308A3D89" w14:textId="4F38ECE2" w:rsidR="009B2D35" w:rsidRDefault="00D953CB" w:rsidP="00C611D3">
      <w:pPr>
        <w:shd w:val="clear" w:color="auto" w:fill="FFC00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วันที่ห้าของการเดินทาง</w:t>
      </w:r>
      <w:r w:rsidR="000168A8">
        <w:rPr>
          <w:rFonts w:ascii="TH SarabunPSK" w:hAnsi="TH SarabunPSK" w:cs="TH SarabunPSK"/>
          <w:sz w:val="32"/>
          <w:szCs w:val="32"/>
        </w:rPr>
        <w:tab/>
      </w:r>
      <w:r w:rsidR="000168A8">
        <w:rPr>
          <w:rFonts w:ascii="TH SarabunPSK" w:hAnsi="TH SarabunPSK" w:cs="TH SarabunPSK"/>
          <w:sz w:val="32"/>
          <w:szCs w:val="32"/>
        </w:rPr>
        <w:tab/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อุทยานคานาสือ</w:t>
      </w:r>
      <w:r w:rsidR="000168A8" w:rsidRPr="000168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8A8" w:rsidRPr="000168A8">
        <w:rPr>
          <w:rFonts w:ascii="TH SarabunPSK" w:hAnsi="TH SarabunPSK" w:cs="TH SarabunPSK" w:hint="cs"/>
          <w:sz w:val="32"/>
          <w:szCs w:val="32"/>
          <w:cs/>
        </w:rPr>
        <w:t>รอบที่</w:t>
      </w:r>
      <w:r w:rsidR="000168A8" w:rsidRPr="000168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8A8" w:rsidRPr="000168A8">
        <w:rPr>
          <w:rFonts w:ascii="TH SarabunPSK" w:hAnsi="TH SarabunPSK" w:cs="TH SarabunPSK"/>
          <w:sz w:val="32"/>
          <w:szCs w:val="32"/>
        </w:rPr>
        <w:t>2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3358D5">
        <w:rPr>
          <w:rFonts w:ascii="TH SarabunPSK" w:hAnsi="TH SarabunPSK" w:cs="TH SarabunPSK"/>
          <w:sz w:val="32"/>
          <w:szCs w:val="32"/>
        </w:rPr>
        <w:t>–</w:t>
      </w:r>
      <w:r w:rsidR="000168A8">
        <w:rPr>
          <w:rFonts w:ascii="TH SarabunPSK" w:hAnsi="TH SarabunPSK" w:cs="TH SarabunPSK"/>
          <w:sz w:val="32"/>
          <w:szCs w:val="32"/>
        </w:rPr>
        <w:t xml:space="preserve"> </w:t>
      </w:r>
      <w:r w:rsidR="003358D5" w:rsidRPr="003358D5">
        <w:rPr>
          <w:rFonts w:ascii="TH SarabunPSK" w:hAnsi="TH SarabunPSK" w:cs="TH SarabunPSK" w:hint="cs"/>
          <w:sz w:val="32"/>
          <w:szCs w:val="32"/>
          <w:cs/>
        </w:rPr>
        <w:t>หาดน้ำห้าสี</w:t>
      </w:r>
      <w:r w:rsidR="003358D5">
        <w:rPr>
          <w:rFonts w:ascii="TH SarabunPSK" w:hAnsi="TH SarabunPSK" w:cs="TH SarabunPSK"/>
          <w:sz w:val="32"/>
          <w:szCs w:val="32"/>
        </w:rPr>
        <w:t xml:space="preserve"> </w:t>
      </w:r>
      <w:r w:rsidR="003358D5">
        <w:rPr>
          <w:rFonts w:ascii="TH SarabunPSK" w:hAnsi="TH SarabunPSK" w:cs="TH SarabunPSK"/>
          <w:sz w:val="32"/>
          <w:szCs w:val="32"/>
          <w:cs/>
        </w:rPr>
        <w:t>–</w:t>
      </w:r>
      <w:r w:rsidR="003358D5">
        <w:rPr>
          <w:rFonts w:ascii="TH SarabunPSK" w:hAnsi="TH SarabunPSK" w:cs="TH SarabunPSK"/>
          <w:sz w:val="32"/>
          <w:szCs w:val="32"/>
        </w:rPr>
        <w:t xml:space="preserve"> </w:t>
      </w:r>
      <w:r w:rsidR="003358D5" w:rsidRPr="003358D5">
        <w:rPr>
          <w:rFonts w:ascii="TH SarabunPSK" w:hAnsi="TH SarabunPSK" w:cs="TH SarabunPSK" w:hint="cs"/>
          <w:sz w:val="32"/>
          <w:szCs w:val="32"/>
          <w:cs/>
        </w:rPr>
        <w:t>ตลาดไนท์บาซาร์</w:t>
      </w:r>
      <w:r w:rsidR="003358D5">
        <w:rPr>
          <w:rFonts w:ascii="TH SarabunPSK" w:hAnsi="TH SarabunPSK" w:cs="TH SarabunPSK"/>
          <w:sz w:val="32"/>
          <w:szCs w:val="32"/>
        </w:rPr>
        <w:tab/>
      </w:r>
      <w:r w:rsidR="003358D5">
        <w:rPr>
          <w:rFonts w:ascii="TH SarabunPSK" w:hAnsi="TH SarabunPSK" w:cs="TH SarabunPSK"/>
          <w:sz w:val="32"/>
          <w:szCs w:val="32"/>
        </w:rPr>
        <w:tab/>
      </w:r>
      <w:r w:rsidR="003358D5">
        <w:rPr>
          <w:rFonts w:ascii="TH SarabunPSK" w:hAnsi="TH SarabunPSK" w:cs="TH SarabunPSK" w:hint="cs"/>
          <w:sz w:val="32"/>
          <w:szCs w:val="32"/>
          <w:cs/>
        </w:rPr>
        <w:t>(เช้า/กลางวัน/เย็น)</w:t>
      </w:r>
    </w:p>
    <w:p w14:paraId="407FB0A6" w14:textId="6F4FD61F" w:rsidR="00D953CB" w:rsidRDefault="00D953CB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0ED26811" w14:textId="4D750457" w:rsidR="00D953CB" w:rsidRDefault="00D953CB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611D3"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พาท่านเดินทางเที่ยวชม </w:t>
      </w:r>
      <w:r w:rsidR="00C611D3" w:rsidRPr="00C611D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อุทยานคานาสือ รอบที่ 2</w:t>
      </w:r>
      <w:r w:rsidR="00C611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ซึ่งคานาสเป็นภาษามองโกเลีย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แปลว่า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สวยงาม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ร่ำรวย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ลึกลับ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ทะเลสาบในหุบเขา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อาจจะแปลว่า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น้ำของกษัตริย์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เจงกีสข่านเคยตักน้ำนี้มาใช้ระหว่างทางไปทำสงคราม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อยู่ทางส่วนเหนือของเขตปู้เอ่อจิน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เป็นทะเลสาบบนภูเขาสูง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รายล้อมด้วยป่าดึกดำบรรพ์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น้ำในทะเลสาบไหลมาจากน้ำแข็งที่ละลายและฝน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ในปี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2007 </w:t>
      </w:r>
      <w:r w:rsidR="00C611D3" w:rsidRPr="00C611D3">
        <w:rPr>
          <w:rFonts w:ascii="TH SarabunPSK" w:hAnsi="TH SarabunPSK" w:cs="TH SarabunPSK" w:hint="cs"/>
          <w:sz w:val="32"/>
          <w:szCs w:val="32"/>
          <w:cs/>
        </w:rPr>
        <w:t>ได้รับแต่งตั้งให้เป็นที่ท่องเที่ยวระดับ</w:t>
      </w:r>
      <w:r w:rsidR="00C611D3" w:rsidRPr="00C611D3">
        <w:rPr>
          <w:rFonts w:ascii="TH SarabunPSK" w:hAnsi="TH SarabunPSK" w:cs="TH SarabunPSK"/>
          <w:sz w:val="32"/>
          <w:szCs w:val="32"/>
          <w:cs/>
        </w:rPr>
        <w:t xml:space="preserve"> 5</w:t>
      </w:r>
      <w:r w:rsidR="00C611D3" w:rsidRPr="00C611D3">
        <w:rPr>
          <w:rFonts w:ascii="TH SarabunPSK" w:hAnsi="TH SarabunPSK" w:cs="TH SarabunPSK"/>
          <w:sz w:val="32"/>
          <w:szCs w:val="32"/>
        </w:rPr>
        <w:t>A</w:t>
      </w:r>
    </w:p>
    <w:p w14:paraId="771E85B5" w14:textId="781BD12B" w:rsidR="00C611D3" w:rsidRDefault="00C611D3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0317A31" wp14:editId="5A2665AC">
            <wp:extent cx="3048000" cy="3048000"/>
            <wp:effectExtent l="0" t="0" r="0" b="0"/>
            <wp:docPr id="8734436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24" cy="3050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2FBEFCC" wp14:editId="3F8B398E">
            <wp:extent cx="3040592" cy="3040592"/>
            <wp:effectExtent l="0" t="0" r="7620" b="7620"/>
            <wp:docPr id="10064389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08" cy="3044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67B32F" w14:textId="13BEEC9E" w:rsidR="00C611D3" w:rsidRDefault="00C611D3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C611D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ธารห้าสีหรือวู๋ไฉ่ทัน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611D3">
        <w:rPr>
          <w:rFonts w:ascii="TH SarabunPSK" w:hAnsi="TH SarabunPSK" w:cs="TH SarabunPSK"/>
          <w:sz w:val="32"/>
          <w:szCs w:val="32"/>
        </w:rPr>
        <w:t>Wucaitan"</w:t>
      </w:r>
      <w:r w:rsidRPr="00C611D3">
        <w:rPr>
          <w:rFonts w:ascii="TH SarabunPSK" w:hAnsi="TH SarabunPSK" w:cs="TH SarabunPSK" w:hint="eastAsia"/>
          <w:sz w:val="32"/>
          <w:szCs w:val="32"/>
        </w:rPr>
        <w:t>五彩滩</w:t>
      </w:r>
      <w:r w:rsidRPr="00C611D3">
        <w:rPr>
          <w:rFonts w:ascii="TH SarabunPSK" w:hAnsi="TH SarabunPSK" w:cs="TH SarabunPSK"/>
          <w:sz w:val="32"/>
          <w:szCs w:val="32"/>
        </w:rPr>
        <w:t xml:space="preserve">") 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ซึ่งเป็นภูเขาที่เกิดจากการสึกกร่อน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ที่เกิดจากลม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น้ำ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มีสีต่างๆ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ยามต้องแสงจะเห็นเป็นสีต่างๆ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สวยงาม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อยู่ริมฝั่งแม่น้ำหวู่ไฉ่ในเมือง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/>
          <w:sz w:val="32"/>
          <w:szCs w:val="32"/>
        </w:rPr>
        <w:t xml:space="preserve">Yegezitobie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ห่างจากปู้เอ่อจิน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ไปทางตะวันออกเฉียงเหนือ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24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กม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มีพื้นที่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ตร</w:t>
      </w:r>
      <w:r w:rsidRPr="00C611D3">
        <w:rPr>
          <w:rFonts w:ascii="TH SarabunPSK" w:hAnsi="TH SarabunPSK" w:cs="TH SarabunPSK"/>
          <w:sz w:val="32"/>
          <w:szCs w:val="32"/>
          <w:cs/>
        </w:rPr>
        <w:t>.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กม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ทางใต้มีโอเอซิส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ทะเลทรายและท้องฟ้าสีฟ้า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ฝั่งเหนือจะเป็นหินโคลนหลากสี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หินทรายและกรวด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พร้อมด้วยหินรูปร่างประหลาด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มีสีแดง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เหลือง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เขียว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ม่วง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ขาว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เป็นต้น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ในปี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2008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หาดหวู่ไฉ่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ได้รับการจัดให้เป็นสถานที่ท่องเที่ยวระดับ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4</w:t>
      </w:r>
      <w:r w:rsidRPr="00C611D3">
        <w:rPr>
          <w:rFonts w:ascii="TH SarabunPSK" w:hAnsi="TH SarabunPSK" w:cs="TH SarabunPSK"/>
          <w:sz w:val="32"/>
          <w:szCs w:val="32"/>
        </w:rPr>
        <w:t xml:space="preserve">A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และในปี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2018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ได้รับเลือกให้เป็น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611D3">
        <w:rPr>
          <w:rFonts w:ascii="TH SarabunPSK" w:hAnsi="TH SarabunPSK" w:cs="TH SarabunPSK"/>
          <w:sz w:val="32"/>
          <w:szCs w:val="32"/>
          <w:cs/>
        </w:rPr>
        <w:t xml:space="preserve"> 100 </w:t>
      </w:r>
      <w:r w:rsidRPr="00C611D3">
        <w:rPr>
          <w:rFonts w:ascii="TH SarabunPSK" w:hAnsi="TH SarabunPSK" w:cs="TH SarabunPSK" w:hint="cs"/>
          <w:sz w:val="32"/>
          <w:szCs w:val="32"/>
          <w:cs/>
        </w:rPr>
        <w:t>สถานที่ท่องเที่ยวอันมหัศจรรย์แห่งจีนตะวันตกเฉียงเหนือ</w:t>
      </w:r>
    </w:p>
    <w:p w14:paraId="6C503FD3" w14:textId="481547D7" w:rsidR="000168A8" w:rsidRDefault="000168A8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747C01" wp14:editId="664E62BE">
            <wp:extent cx="2212623" cy="1659467"/>
            <wp:effectExtent l="0" t="0" r="0" b="0"/>
            <wp:docPr id="9395872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82" cy="1666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EAE7AB5" wp14:editId="4276E57A">
            <wp:extent cx="2946400" cy="1657350"/>
            <wp:effectExtent l="0" t="0" r="6350" b="0"/>
            <wp:docPr id="8329630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035" cy="166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A6EC82" w14:textId="1D118648" w:rsidR="00C611D3" w:rsidRDefault="00C611D3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AE2C7C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2DBE365" wp14:editId="1ECAA706">
            <wp:extent cx="6247097" cy="2306057"/>
            <wp:effectExtent l="0" t="0" r="1905" b="0"/>
            <wp:docPr id="4585285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213" cy="2324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36AA3" w14:textId="77777777" w:rsidR="00BF674D" w:rsidRDefault="00BF674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364C3E35" w14:textId="06B2F1A3" w:rsidR="00C611D3" w:rsidRDefault="00BF674D" w:rsidP="006E5E5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พาท่านเดินทางกลับ</w:t>
      </w:r>
      <w:r w:rsidRPr="000E2C6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เมืองปู้เอ่อจิน</w:t>
      </w:r>
      <w:r w:rsidR="00C611D3">
        <w:rPr>
          <w:rFonts w:ascii="TH SarabunPSK" w:hAnsi="TH SarabunPSK" w:cs="TH SarabunPSK"/>
          <w:sz w:val="32"/>
          <w:szCs w:val="32"/>
          <w:cs/>
        </w:rPr>
        <w:tab/>
      </w:r>
      <w:r w:rsidRPr="00BF674D">
        <w:rPr>
          <w:rFonts w:ascii="TH SarabunPSK" w:hAnsi="TH SarabunPSK" w:cs="TH SarabunPSK" w:hint="cs"/>
          <w:sz w:val="32"/>
          <w:szCs w:val="32"/>
          <w:cs/>
        </w:rPr>
        <w:t>เขตการปกครองระดับอำเภอในเขตอัลไตของเขตปกครองตนเองซินเจียงอุยกูร์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ทางตอนเหนือของจีน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ใกล้กับพรมแดนกับมองโกเลียและรัสเซีย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มีแม่น้ำอีร์ทิช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674D">
        <w:rPr>
          <w:rFonts w:ascii="TH SarabunPSK" w:hAnsi="TH SarabunPSK" w:cs="TH SarabunPSK"/>
          <w:sz w:val="32"/>
          <w:szCs w:val="32"/>
        </w:rPr>
        <w:t xml:space="preserve">Irtysh River)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ไหลผ่านเข้าสู่รัสเซียและ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ภูเขา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/>
          <w:sz w:val="32"/>
          <w:szCs w:val="32"/>
        </w:rPr>
        <w:t xml:space="preserve">Kanas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ซึ่งมีชื่อเสียงด้านธรรมชาติและทิวทัศน์อันงดงาม</w:t>
      </w:r>
    </w:p>
    <w:p w14:paraId="2682BFFA" w14:textId="4E86F4F0" w:rsidR="00BF674D" w:rsidRDefault="00BF674D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เมืองปู้เอ่อจิน พาท่าน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นาท่านสัมผัสหัวใจส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คั</w:t>
      </w:r>
      <w:r>
        <w:rPr>
          <w:rFonts w:ascii="TH SarabunPSK" w:hAnsi="TH SarabunPSK" w:cs="TH SarabunPSK" w:hint="cs"/>
          <w:sz w:val="32"/>
          <w:szCs w:val="32"/>
          <w:cs/>
        </w:rPr>
        <w:t>ญ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ของเมืองในยามค</w:t>
      </w:r>
      <w:r>
        <w:rPr>
          <w:rFonts w:ascii="TH SarabunPSK" w:hAnsi="TH SarabunPSK" w:cs="TH SarabunPSK" w:hint="cs"/>
          <w:sz w:val="32"/>
          <w:szCs w:val="32"/>
          <w:cs/>
        </w:rPr>
        <w:t>่ำ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คืนที่</w:t>
      </w:r>
      <w:r w:rsidRPr="000E2C6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ตลาดกลางคืนเหอตี</w:t>
      </w:r>
      <w:r w:rsidRPr="000E2C6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r w:rsidRPr="000E2C65">
        <w:rPr>
          <w:rFonts w:ascii="TH SarabunPSK" w:hAnsi="TH SarabunPSK" w:cs="TH SarabunPSK"/>
          <w:b/>
          <w:bCs/>
          <w:color w:val="0070C0"/>
          <w:sz w:val="32"/>
          <w:szCs w:val="32"/>
        </w:rPr>
        <w:t>Heti Night Market)</w:t>
      </w:r>
      <w:r w:rsidRPr="00BF674D">
        <w:rPr>
          <w:rFonts w:ascii="TH SarabunPSK" w:hAnsi="TH SarabunPSK" w:cs="TH SarabunPSK"/>
          <w:sz w:val="32"/>
          <w:szCs w:val="32"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ตลาดกลางคืนริมแม่น้าเอ้อร์จีซือ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อากาศเย็นสบายยามค</w:t>
      </w:r>
      <w:r>
        <w:rPr>
          <w:rFonts w:ascii="TH SarabunPSK" w:hAnsi="TH SarabunPSK" w:cs="TH SarabunPSK" w:hint="cs"/>
          <w:sz w:val="32"/>
          <w:szCs w:val="32"/>
          <w:cs/>
        </w:rPr>
        <w:t>่ำ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คืนเสียงผู้คนครื้นเครง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แสงไฟสว่างไสว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และกลิ่นอาหารหอมกรุ่นที่ลอยมาตามลม</w:t>
      </w:r>
      <w:r w:rsidRPr="00BF67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674D">
        <w:rPr>
          <w:rFonts w:ascii="TH SarabunPSK" w:hAnsi="TH SarabunPSK" w:cs="TH SarabunPSK" w:hint="cs"/>
          <w:sz w:val="32"/>
          <w:szCs w:val="32"/>
          <w:cs/>
        </w:rPr>
        <w:t>สร้างบรรยากาศที่มีชีวิตชีวาและเป็นกันเองอย่างยิ่ง</w:t>
      </w:r>
    </w:p>
    <w:p w14:paraId="7C95CC0F" w14:textId="5C6341C2" w:rsidR="00BF674D" w:rsidRDefault="00BF674D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ณ ภัตตาคาร และเดินทางเข้าโรงแรมที่พัก พักผ่อนตามอัธยาศัย</w:t>
      </w:r>
    </w:p>
    <w:p w14:paraId="65525EF7" w14:textId="76C2901D" w:rsidR="00BF674D" w:rsidRDefault="00BF674D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42B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842BC7">
        <w:rPr>
          <w:rFonts w:ascii="TH SarabunPSK" w:hAnsi="TH SarabunPSK" w:cs="TH SarabunPSK"/>
          <w:b/>
          <w:bCs/>
          <w:color w:val="00B050"/>
          <w:sz w:val="32"/>
          <w:szCs w:val="32"/>
        </w:rPr>
        <w:t>SHANG SHI HOTEL</w:t>
      </w:r>
      <w:r w:rsidRPr="00842B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ระดับ 4 ดาว</w:t>
      </w:r>
    </w:p>
    <w:p w14:paraId="24122165" w14:textId="6C66519F" w:rsidR="00BF674D" w:rsidRDefault="00BF674D" w:rsidP="00BF674D">
      <w:pPr>
        <w:shd w:val="clear" w:color="auto" w:fill="FFC000"/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วันที่หกของการเดินทาง</w:t>
      </w:r>
      <w:r w:rsidR="00B93104">
        <w:rPr>
          <w:rFonts w:ascii="TH SarabunPSK" w:hAnsi="TH SarabunPSK" w:cs="TH SarabunPSK"/>
          <w:sz w:val="32"/>
          <w:szCs w:val="32"/>
          <w:cs/>
        </w:rPr>
        <w:tab/>
      </w:r>
      <w:r w:rsidR="00B93104">
        <w:rPr>
          <w:rFonts w:ascii="TH SarabunPSK" w:hAnsi="TH SarabunPSK" w:cs="TH SarabunPSK"/>
          <w:sz w:val="32"/>
          <w:szCs w:val="32"/>
          <w:cs/>
        </w:rPr>
        <w:tab/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ปู้เอ่อจิน</w:t>
      </w:r>
      <w:r w:rsidR="00B931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-</w:t>
      </w:r>
      <w:r w:rsidR="00B931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เมืองปีศาจ</w:t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(</w:t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รวมรถไฟเล็ก</w:t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)</w:t>
      </w:r>
      <w:r w:rsidR="00B931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3104">
        <w:rPr>
          <w:rFonts w:ascii="TH SarabunPSK" w:hAnsi="TH SarabunPSK" w:cs="TH SarabunPSK"/>
          <w:sz w:val="32"/>
          <w:szCs w:val="32"/>
          <w:cs/>
        </w:rPr>
        <w:t>–</w:t>
      </w:r>
      <w:r w:rsidR="00B931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คาลาหม่าอี้</w:t>
      </w:r>
      <w:r w:rsidR="00B931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3104">
        <w:rPr>
          <w:rFonts w:ascii="TH SarabunPSK" w:hAnsi="TH SarabunPSK" w:cs="TH SarabunPSK"/>
          <w:sz w:val="32"/>
          <w:szCs w:val="32"/>
          <w:cs/>
        </w:rPr>
        <w:tab/>
      </w:r>
      <w:r w:rsidR="00B93104">
        <w:rPr>
          <w:rFonts w:ascii="TH SarabunPSK" w:hAnsi="TH SarabunPSK" w:cs="TH SarabunPSK"/>
          <w:sz w:val="32"/>
          <w:szCs w:val="32"/>
          <w:cs/>
        </w:rPr>
        <w:tab/>
      </w:r>
      <w:r w:rsidR="00B93104">
        <w:rPr>
          <w:rFonts w:ascii="TH SarabunPSK" w:hAnsi="TH SarabunPSK" w:cs="TH SarabunPSK"/>
          <w:sz w:val="32"/>
          <w:szCs w:val="32"/>
          <w:cs/>
        </w:rPr>
        <w:tab/>
      </w:r>
      <w:r w:rsidR="00B93104">
        <w:rPr>
          <w:rFonts w:ascii="TH SarabunPSK" w:hAnsi="TH SarabunPSK" w:cs="TH SarabunPSK"/>
          <w:sz w:val="32"/>
          <w:szCs w:val="32"/>
          <w:cs/>
        </w:rPr>
        <w:tab/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(</w:t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/</w:t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กลางวัน</w:t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/</w:t>
      </w:r>
      <w:r w:rsidR="00B93104" w:rsidRPr="00B93104">
        <w:rPr>
          <w:rFonts w:ascii="TH SarabunPSK" w:hAnsi="TH SarabunPSK" w:cs="TH SarabunPSK" w:hint="cs"/>
          <w:sz w:val="32"/>
          <w:szCs w:val="32"/>
          <w:cs/>
        </w:rPr>
        <w:t>เย็น</w:t>
      </w:r>
      <w:r w:rsidR="00B93104" w:rsidRPr="00B93104">
        <w:rPr>
          <w:rFonts w:ascii="TH SarabunPSK" w:hAnsi="TH SarabunPSK" w:cs="TH SarabunPSK"/>
          <w:sz w:val="32"/>
          <w:szCs w:val="32"/>
          <w:cs/>
        </w:rPr>
        <w:t>)</w:t>
      </w:r>
    </w:p>
    <w:p w14:paraId="6401416D" w14:textId="3C2BE508" w:rsidR="00BF674D" w:rsidRDefault="00BF674D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รับประทานอาหารเข้า ณ โรงแรมที่พัก</w:t>
      </w:r>
    </w:p>
    <w:p w14:paraId="043DB4F6" w14:textId="02C2B652" w:rsidR="00BF674D" w:rsidRDefault="00BF674D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0E2C65" w:rsidRPr="000E2C6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สู่</w:t>
      </w:r>
      <w:r w:rsidR="000E2C65" w:rsidRPr="000E2C6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="000E2C65" w:rsidRPr="000E2C6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เมืองปีศาจ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รวมรถไฟเล็ก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เป็นดินที่เกิดจากการกัดเซาะของกระแสลม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ทำให้เกิดเป็นรูปร่างต่างๆ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เปรียบเสมือนดินแดนพิศวงในนิยาย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ยามกลางวันเมื่อลมผัดผ่านเม็ดทรายปลิวกระจาย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บังเกิดเสียงแว่วราวเสียงคำรามของเสือสิงห์</w:t>
      </w:r>
      <w:r w:rsidR="000E2C65" w:rsidRPr="000E2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2C65" w:rsidRPr="000E2C65">
        <w:rPr>
          <w:rFonts w:ascii="TH SarabunPSK" w:hAnsi="TH SarabunPSK" w:cs="TH SarabunPSK" w:hint="cs"/>
          <w:sz w:val="32"/>
          <w:szCs w:val="32"/>
          <w:cs/>
        </w:rPr>
        <w:t>ยามพลบค่ำรอบด้านมืดมิดบรรยากาศน่าสะพรึงกลัว</w:t>
      </w:r>
    </w:p>
    <w:p w14:paraId="3A575E2B" w14:textId="287EFDA1" w:rsidR="003358D5" w:rsidRDefault="003358D5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D266D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AD4E414" wp14:editId="6A559410">
            <wp:extent cx="5312833" cy="1864264"/>
            <wp:effectExtent l="0" t="0" r="2540" b="3175"/>
            <wp:docPr id="3270817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81710" name="Picture 32708171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833" cy="186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AB966" w14:textId="59BE0736" w:rsidR="000E2C65" w:rsidRDefault="000E2C65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C746A5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1DBA174" wp14:editId="3E454E9F">
            <wp:extent cx="1950561" cy="2600748"/>
            <wp:effectExtent l="0" t="0" r="0" b="0"/>
            <wp:docPr id="12002665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078" cy="2613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6A5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20EFF1C" wp14:editId="09BD4D26">
            <wp:extent cx="1951355" cy="2601810"/>
            <wp:effectExtent l="0" t="0" r="0" b="8255"/>
            <wp:docPr id="8900578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97" cy="2615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6A5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B018BCF" wp14:editId="2794924D">
            <wp:extent cx="1964267" cy="2619023"/>
            <wp:effectExtent l="0" t="0" r="0" b="0"/>
            <wp:docPr id="12005924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20" cy="2627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55EEC" w14:textId="0A6A08B8" w:rsidR="001B4B99" w:rsidRDefault="001B4B99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B4B99">
        <w:rPr>
          <w:rFonts w:ascii="TH SarabunPSK" w:hAnsi="TH SarabunPSK" w:cs="TH SarabunPSK" w:hint="cs"/>
          <w:sz w:val="32"/>
          <w:szCs w:val="32"/>
          <w:cs/>
        </w:rPr>
        <w:t>หนึ่งในกิจกรรมไฮไลต์ที่ไม่ควรพลาดเมื่อมาถึง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นครปีศาจ</w:t>
      </w:r>
      <w:r w:rsidRPr="001B4B99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คือการ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นั่งรถไฟเล็ก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ลัดเลาะเข้าสู่ใจกลางของภูมิประเทศที่แปลกตาและเต็มไปด้วยพลังแห่งธรรมชาติที่สั่งสมมานับล้านปี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รถไฟเล็กจะพาท่านไหลลื่นไปตามเส้นทางกลางทะเลทรายราบลุ่ม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ซึ่งสองข้างทางเต็มไปด้วยก้อนหินขนาดใหญ่ที่ถูกธรรมชาติสลักเสลาจนกลายเป็นรูปทรงสุดพิสดาร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ไม่ว่าจะเป็นหอคอยสูงตระหง่าน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เสาหินรูปร่างคล้ายอสูรกาย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ปราสาทโบราณ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หรือแม้แต่เงาร่างของสัตว์ลึกลับที่เหมือนหลุดออกมาจากตำนาน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ระหว่างที่รถไฟแล่นผ่านโค้งหินและเนินทราย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ท่านจะได้ยินเสียงลมที่พัดแทรกผ่านช่องว่างระหว่างหิน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ส่งเสียงโหยหวนแผ่วเบา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คล้ายเสียงกระซิบจากอดีตอันไกลโพ้น</w:t>
      </w:r>
      <w:r w:rsidRPr="001B4B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4B99">
        <w:rPr>
          <w:rFonts w:ascii="TH SarabunPSK" w:hAnsi="TH SarabunPSK" w:cs="TH SarabunPSK" w:hint="cs"/>
          <w:sz w:val="32"/>
          <w:szCs w:val="32"/>
          <w:cs/>
        </w:rPr>
        <w:t>สร้างบรรยากาศลึกลับที่ทั้งน่าค้นหาและชวนขนลุกในเวลาเดียวกัน</w:t>
      </w:r>
    </w:p>
    <w:p w14:paraId="35F41D05" w14:textId="49B59C6C" w:rsidR="001B4B99" w:rsidRDefault="001B4B99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73EC82E" wp14:editId="56778829">
            <wp:extent cx="6200775" cy="1923115"/>
            <wp:effectExtent l="0" t="0" r="0" b="1270"/>
            <wp:docPr id="12815448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44826" name="Picture 128154482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437" cy="192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646D8" w14:textId="764453E4" w:rsidR="000E2C65" w:rsidRDefault="001B4B99" w:rsidP="00BF674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</w:t>
      </w:r>
    </w:p>
    <w:p w14:paraId="675BDA41" w14:textId="46EAC8FB" w:rsidR="005E2C5B" w:rsidRDefault="005E2C5B" w:rsidP="005E2C5B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E2C5B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ท่านสู่</w:t>
      </w:r>
      <w:r w:rsidRPr="000437F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เมืองคาราเมย์หรือคาลาหม่าอี้</w:t>
      </w:r>
      <w:r w:rsidRPr="000437FD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5E2C5B">
        <w:rPr>
          <w:rFonts w:ascii="TH SarabunPSK" w:hAnsi="TH SarabunPSK" w:cs="TH SarabunPSK"/>
          <w:sz w:val="32"/>
          <w:szCs w:val="32"/>
          <w:cs/>
        </w:rPr>
        <w:t>(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ระยะทาง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92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ก</w:t>
      </w:r>
      <w:r w:rsidRPr="005E2C5B">
        <w:rPr>
          <w:rFonts w:ascii="TH SarabunPSK" w:hAnsi="TH SarabunPSK" w:cs="TH SarabunPSK"/>
          <w:sz w:val="32"/>
          <w:szCs w:val="32"/>
          <w:cs/>
        </w:rPr>
        <w:t>.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ม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ใช้เวลาเดินประมาณ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1.5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หรือที่รู้จักกันในชื่อ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เมืองน้ามันสีด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กลับซ่อนเรื่องราวอันน่าทึ่งไว้ในผืนดินแห้งแล้งแห่งนี้ต้ังอยู่ทางตะวันตกเฉียงเหนือของแอ่งซุงการ์ใต้เทือกเขาเจียอี๋ซาน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เมืองคาราเมย์อาจดูเงียบสงบในสายตานักเดินทาง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แต่ใต้พื้นดินกลับเต็มไปด้วยขุมพลังที่ขับเคลื่อน</w:t>
      </w:r>
      <w:r w:rsidRPr="005E2C5B">
        <w:rPr>
          <w:rFonts w:ascii="TH SarabunPSK" w:hAnsi="TH SarabunPSK" w:cs="TH SarabunPSK" w:hint="cs"/>
          <w:sz w:val="32"/>
          <w:szCs w:val="32"/>
          <w:cs/>
        </w:rPr>
        <w:lastRenderedPageBreak/>
        <w:t>เศรษฐกิจของประเทศ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น้ามันดิบ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ซึ่งเป็นกลุ่มหินยางมะตอยธรรมชาติที่โผล่ขึ้นมาบนผิวดิน</w:t>
      </w:r>
      <w:r w:rsidRPr="005E2C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สะท้อนถึงการมีอยู่ของพลังงานธรรมชาติท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ฝังแน่นมาต</w:t>
      </w:r>
      <w:r>
        <w:rPr>
          <w:rFonts w:ascii="TH SarabunPSK" w:hAnsi="TH SarabunPSK" w:cs="TH SarabunPSK" w:hint="cs"/>
          <w:sz w:val="32"/>
          <w:szCs w:val="32"/>
          <w:cs/>
        </w:rPr>
        <w:t>ั้ง</w:t>
      </w:r>
      <w:r w:rsidRPr="005E2C5B">
        <w:rPr>
          <w:rFonts w:ascii="TH SarabunPSK" w:hAnsi="TH SarabunPSK" w:cs="TH SarabunPSK" w:hint="cs"/>
          <w:sz w:val="32"/>
          <w:szCs w:val="32"/>
          <w:cs/>
        </w:rPr>
        <w:t>แต่โบราณ</w:t>
      </w:r>
    </w:p>
    <w:p w14:paraId="0E56571E" w14:textId="6FE03C63" w:rsidR="000277CF" w:rsidRDefault="000277CF" w:rsidP="005E2C5B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87984F3" wp14:editId="31E8428A">
            <wp:extent cx="5334000" cy="2455723"/>
            <wp:effectExtent l="0" t="0" r="0" b="1905"/>
            <wp:docPr id="96162799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27992" name="Picture 96162799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275" cy="246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D550E" w14:textId="77777777" w:rsidR="003E30B0" w:rsidRDefault="003E30B0" w:rsidP="003E30B0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2073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เขตอนุรักษ์ธรรมชาติภูเขาคาราไมลี่ </w:t>
      </w:r>
      <w:r w:rsidRPr="0062073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(</w:t>
      </w:r>
      <w:r w:rsidRPr="00620730">
        <w:rPr>
          <w:rFonts w:ascii="TH SarabunPSK" w:hAnsi="TH SarabunPSK" w:cs="TH SarabunPSK"/>
          <w:b/>
          <w:bCs/>
          <w:color w:val="0070C0"/>
          <w:sz w:val="32"/>
          <w:szCs w:val="32"/>
        </w:rPr>
        <w:t>Karamaili Nature Reserve)</w:t>
      </w:r>
      <w:r w:rsidRPr="00620730">
        <w:rPr>
          <w:rFonts w:ascii="TH SarabunPSK" w:hAnsi="TH SarabunPSK" w:cs="TH SarabunPSK"/>
          <w:sz w:val="32"/>
          <w:szCs w:val="32"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ตั้งอยู่ทางตอนเหนือของซินเจียง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ครอบคลุมพื้นที่ภูเขาและทุ่งหญ้ากว้างใหญ่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เป็นแหล่งที่อยู่อาศัยของสัตว์ป่าหายาก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กวางคาราไมลี่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20730">
        <w:rPr>
          <w:rFonts w:ascii="TH SarabunPSK" w:hAnsi="TH SarabunPSK" w:cs="TH SarabunPSK"/>
          <w:sz w:val="32"/>
          <w:szCs w:val="32"/>
        </w:rPr>
        <w:t>Mongolian Gazelle)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และหมาป่า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รวมถึงพืชพันธุ์เฉพาะถิ่น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ระบบนิเวศที่หลากหลายของที่นี่ทำ</w:t>
      </w:r>
      <w:r w:rsidRPr="006207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0730">
        <w:rPr>
          <w:rFonts w:ascii="TH SarabunPSK" w:hAnsi="TH SarabunPSK" w:cs="TH SarabunPSK" w:hint="cs"/>
          <w:sz w:val="32"/>
          <w:szCs w:val="32"/>
          <w:cs/>
        </w:rPr>
        <w:t>ให้เป็นจุดหมายสำคัญสำหรับการอนุรักษ์และศึกษาธรรมชาติ</w:t>
      </w:r>
    </w:p>
    <w:p w14:paraId="3E213E49" w14:textId="2FD48657" w:rsidR="003E30B0" w:rsidRDefault="003E30B0" w:rsidP="003E30B0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2073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E992664" wp14:editId="5462CA61">
            <wp:extent cx="3126552" cy="2021205"/>
            <wp:effectExtent l="0" t="0" r="0" b="0"/>
            <wp:docPr id="10295762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3" cy="202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CFAD569" wp14:editId="6DDA05BE">
            <wp:extent cx="3028950" cy="2016415"/>
            <wp:effectExtent l="0" t="0" r="0" b="3175"/>
            <wp:docPr id="1869311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16" cy="2029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B65B7" w14:textId="77777777" w:rsidR="00397EC7" w:rsidRDefault="00397EC7" w:rsidP="005E2C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ณ ภัตตาคาร และเดินทางเข้าโรงแรมที่พัก พักผ่อนตามอัธยาศัย</w:t>
      </w:r>
    </w:p>
    <w:p w14:paraId="2B2A14DC" w14:textId="24FD0551" w:rsidR="00397EC7" w:rsidRPr="00397EC7" w:rsidRDefault="00397EC7" w:rsidP="00397EC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7E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ที่พัก</w:t>
      </w:r>
      <w:r w:rsidRPr="00397EC7">
        <w:rPr>
          <w:b/>
          <w:bCs/>
          <w:color w:val="00B050"/>
        </w:rPr>
        <w:t xml:space="preserve"> </w:t>
      </w:r>
      <w:r w:rsidRPr="00397EC7">
        <w:rPr>
          <w:rFonts w:ascii="TH SarabunPSK" w:hAnsi="TH SarabunPSK" w:cs="TH SarabunPSK"/>
          <w:b/>
          <w:bCs/>
          <w:color w:val="00B050"/>
          <w:sz w:val="32"/>
          <w:szCs w:val="32"/>
        </w:rPr>
        <w:t>JinJiang International Hotel Urumqi</w:t>
      </w:r>
      <w:r w:rsidRPr="00397EC7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397E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ระดับ </w:t>
      </w:r>
      <w:r w:rsidRPr="00397EC7">
        <w:rPr>
          <w:rFonts w:ascii="TH SarabunPSK" w:hAnsi="TH SarabunPSK" w:cs="TH SarabunPSK"/>
          <w:b/>
          <w:bCs/>
          <w:color w:val="00B050"/>
          <w:sz w:val="32"/>
          <w:szCs w:val="32"/>
        </w:rPr>
        <w:t>5</w:t>
      </w:r>
      <w:r w:rsidRPr="00397EC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ดาว</w:t>
      </w:r>
    </w:p>
    <w:p w14:paraId="47CB02D0" w14:textId="277B1520" w:rsidR="00797ECF" w:rsidRDefault="00397EC7" w:rsidP="00397E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97EC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9B14848" wp14:editId="6EF884AD">
            <wp:extent cx="1920240" cy="1280785"/>
            <wp:effectExtent l="0" t="0" r="3810" b="0"/>
            <wp:docPr id="69186457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87" cy="1286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7874CF1" wp14:editId="6864680C">
            <wp:extent cx="1930400" cy="1287562"/>
            <wp:effectExtent l="0" t="0" r="0" b="8255"/>
            <wp:docPr id="23661237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350" cy="1295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D52ED29" wp14:editId="7425C786">
            <wp:extent cx="1935487" cy="1290955"/>
            <wp:effectExtent l="0" t="0" r="7620" b="4445"/>
            <wp:docPr id="29934699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058" cy="1294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1C606" w14:textId="2E77D613" w:rsidR="000437FD" w:rsidRDefault="000437FD" w:rsidP="000437FD">
      <w:pPr>
        <w:shd w:val="clear" w:color="auto" w:fill="FFC000"/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วันที่เ</w:t>
      </w:r>
      <w:r w:rsidR="00323CCE">
        <w:rPr>
          <w:rFonts w:ascii="TH SarabunPSK" w:hAnsi="TH SarabunPSK" w:cs="TH SarabunPSK" w:hint="cs"/>
          <w:sz w:val="32"/>
          <w:szCs w:val="32"/>
          <w:cs/>
        </w:rPr>
        <w:t>จ็</w:t>
      </w:r>
      <w:r>
        <w:rPr>
          <w:rFonts w:ascii="TH SarabunPSK" w:hAnsi="TH SarabunPSK" w:cs="TH SarabunPSK" w:hint="cs"/>
          <w:sz w:val="32"/>
          <w:szCs w:val="32"/>
          <w:cs/>
        </w:rPr>
        <w:t>ดของการเดินทาง</w:t>
      </w:r>
      <w:r w:rsidR="001F53A6">
        <w:rPr>
          <w:rFonts w:ascii="TH SarabunPSK" w:hAnsi="TH SarabunPSK" w:cs="TH SarabunPSK"/>
          <w:sz w:val="32"/>
          <w:szCs w:val="32"/>
          <w:cs/>
        </w:rPr>
        <w:tab/>
      </w:r>
      <w:r w:rsidR="001F53A6">
        <w:rPr>
          <w:rFonts w:ascii="TH SarabunPSK" w:hAnsi="TH SarabunPSK" w:cs="TH SarabunPSK"/>
          <w:sz w:val="32"/>
          <w:szCs w:val="32"/>
          <w:cs/>
        </w:rPr>
        <w:tab/>
      </w:r>
      <w:r w:rsidR="001F53A6" w:rsidRPr="001F53A6">
        <w:rPr>
          <w:rFonts w:ascii="TH SarabunPSK" w:hAnsi="TH SarabunPSK" w:cs="TH SarabunPSK" w:hint="cs"/>
          <w:sz w:val="32"/>
          <w:szCs w:val="32"/>
          <w:cs/>
        </w:rPr>
        <w:t>เมืองตู๋ซานจื่อ</w:t>
      </w:r>
      <w:r w:rsidR="001F53A6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1F53A6">
        <w:rPr>
          <w:rFonts w:ascii="TH SarabunPSK" w:hAnsi="TH SarabunPSK" w:cs="TH SarabunPSK"/>
          <w:sz w:val="32"/>
          <w:szCs w:val="32"/>
          <w:cs/>
        </w:rPr>
        <w:tab/>
      </w:r>
      <w:r w:rsidR="001F53A6" w:rsidRPr="001F53A6">
        <w:rPr>
          <w:rFonts w:ascii="TH SarabunPSK" w:hAnsi="TH SarabunPSK" w:cs="TH SarabunPSK" w:hint="cs"/>
          <w:sz w:val="32"/>
          <w:szCs w:val="32"/>
          <w:cs/>
        </w:rPr>
        <w:t>แกรนด์แคนยอนตู่ซานจื่อ</w:t>
      </w:r>
      <w:r w:rsidR="001F53A6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1F53A6" w:rsidRPr="001F53A6">
        <w:rPr>
          <w:rFonts w:ascii="TH SarabunPSK" w:hAnsi="TH SarabunPSK" w:cs="TH SarabunPSK" w:hint="cs"/>
          <w:sz w:val="32"/>
          <w:szCs w:val="32"/>
          <w:cs/>
        </w:rPr>
        <w:t>ตลาดแกรนด์บาซาร์</w:t>
      </w:r>
      <w:r w:rsidR="001F53A6" w:rsidRPr="001F53A6">
        <w:rPr>
          <w:rFonts w:ascii="TH SarabunPSK" w:hAnsi="TH SarabunPSK" w:cs="TH SarabunPSK"/>
          <w:sz w:val="32"/>
          <w:szCs w:val="32"/>
          <w:cs/>
        </w:rPr>
        <w:t>(</w:t>
      </w:r>
      <w:r w:rsidR="001F53A6" w:rsidRPr="001F53A6">
        <w:rPr>
          <w:rFonts w:ascii="TH SarabunPSK" w:hAnsi="TH SarabunPSK" w:cs="TH SarabunPSK" w:hint="cs"/>
          <w:sz w:val="32"/>
          <w:szCs w:val="32"/>
          <w:cs/>
        </w:rPr>
        <w:t>ต้าปาจา</w:t>
      </w:r>
      <w:r w:rsidR="001F53A6" w:rsidRPr="001F53A6">
        <w:rPr>
          <w:rFonts w:ascii="TH SarabunPSK" w:hAnsi="TH SarabunPSK" w:cs="TH SarabunPSK"/>
          <w:sz w:val="32"/>
          <w:szCs w:val="32"/>
          <w:cs/>
        </w:rPr>
        <w:t>)</w:t>
      </w:r>
      <w:r w:rsidR="001F53A6">
        <w:rPr>
          <w:rFonts w:ascii="TH SarabunPSK" w:hAnsi="TH SarabunPSK" w:cs="TH SarabunPSK"/>
          <w:sz w:val="32"/>
          <w:szCs w:val="32"/>
          <w:cs/>
        </w:rPr>
        <w:tab/>
      </w:r>
      <w:r w:rsidR="001F53A6">
        <w:rPr>
          <w:rFonts w:ascii="TH SarabunPSK" w:hAnsi="TH SarabunPSK" w:cs="TH SarabunPSK" w:hint="cs"/>
          <w:sz w:val="32"/>
          <w:szCs w:val="32"/>
          <w:cs/>
        </w:rPr>
        <w:t>(เช้า/กลางวัน/เย็น)</w:t>
      </w:r>
    </w:p>
    <w:p w14:paraId="337394F2" w14:textId="26F52632" w:rsidR="00397EC7" w:rsidRDefault="000437FD" w:rsidP="00397E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481C06E4" w14:textId="4455DADB" w:rsidR="000437FD" w:rsidRDefault="000437FD" w:rsidP="00397EC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437FD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0437FD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เมืองตู๋ซานจื่อ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(ระยะทาง </w:t>
      </w:r>
      <w:r w:rsidRPr="000437FD">
        <w:rPr>
          <w:rFonts w:ascii="TH SarabunPSK" w:hAnsi="TH SarabunPSK" w:cs="TH SarabunPSK"/>
          <w:sz w:val="32"/>
          <w:szCs w:val="32"/>
        </w:rPr>
        <w:t xml:space="preserve">181 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ก.ม. ใช้เวลาเดินประมาณ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0437FD">
        <w:rPr>
          <w:rFonts w:ascii="TH SarabunPSK" w:hAnsi="TH SarabunPSK" w:cs="TH SarabunPSK"/>
          <w:sz w:val="32"/>
          <w:szCs w:val="32"/>
        </w:rPr>
        <w:t xml:space="preserve"> </w:t>
      </w:r>
      <w:r w:rsidRPr="000437FD">
        <w:rPr>
          <w:rFonts w:ascii="TH SarabunPSK" w:hAnsi="TH SarabunPSK" w:cs="TH SarabunPSK"/>
          <w:sz w:val="32"/>
          <w:szCs w:val="32"/>
          <w:cs/>
        </w:rPr>
        <w:t>ชั่วโมง) เมืองเล็ก ๆ ที่ซ่อน</w:t>
      </w:r>
      <w:r w:rsidRPr="000437FD">
        <w:rPr>
          <w:rFonts w:ascii="TH SarabunPSK" w:hAnsi="TH SarabunPSK" w:cs="TH SarabunPSK"/>
          <w:sz w:val="32"/>
          <w:szCs w:val="32"/>
        </w:rPr>
        <w:t xml:space="preserve"> </w:t>
      </w:r>
      <w:r w:rsidRPr="000437FD">
        <w:rPr>
          <w:rFonts w:ascii="TH SarabunPSK" w:hAnsi="TH SarabunPSK" w:cs="TH SarabunPSK"/>
          <w:sz w:val="32"/>
          <w:szCs w:val="32"/>
          <w:cs/>
        </w:rPr>
        <w:t>ตัวอยู่ทางตอนเหนือของเทือกเขาเทียนซาน แม้จะเป็นเมืองทางผ่าน แต่ตู้ซานจื่อกลับมีความส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437FD">
        <w:rPr>
          <w:rFonts w:ascii="TH SarabunPSK" w:hAnsi="TH SarabunPSK" w:cs="TH SarabunPSK"/>
          <w:sz w:val="32"/>
          <w:szCs w:val="32"/>
          <w:cs/>
        </w:rPr>
        <w:t>คัญทาง</w:t>
      </w:r>
      <w:r w:rsidRPr="000437FD">
        <w:rPr>
          <w:rFonts w:ascii="TH SarabunPSK" w:hAnsi="TH SarabunPSK" w:cs="TH SarabunPSK"/>
          <w:sz w:val="32"/>
          <w:szCs w:val="32"/>
        </w:rPr>
        <w:t xml:space="preserve"> 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ยุทธศาสตร์อย่างมาก </w:t>
      </w: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0437FD">
        <w:rPr>
          <w:rFonts w:ascii="TH SarabunPSK" w:hAnsi="TH SarabunPSK" w:cs="TH SarabunPSK"/>
          <w:sz w:val="32"/>
          <w:szCs w:val="32"/>
          <w:cs/>
        </w:rPr>
        <w:t>ในแง่โครงข่ายพลังงาน และ การคมนาคม เป็นจุดตัดของทางหลวงสายส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437FD">
        <w:rPr>
          <w:rFonts w:ascii="TH SarabunPSK" w:hAnsi="TH SarabunPSK" w:cs="TH SarabunPSK"/>
          <w:sz w:val="32"/>
          <w:szCs w:val="32"/>
          <w:cs/>
        </w:rPr>
        <w:t>คัญระดับประเทศ รวมถึงทางรถไฟที่เชื่อมจีนกับยูเรเซีย จึงถูกขนานนามว่าเป็น “จุดเชื่อมพลังงานของ</w:t>
      </w:r>
      <w:r w:rsidRPr="000437FD">
        <w:rPr>
          <w:rFonts w:ascii="TH SarabunPSK" w:hAnsi="TH SarabunPSK" w:cs="TH SarabunPSK"/>
          <w:sz w:val="32"/>
          <w:szCs w:val="32"/>
        </w:rPr>
        <w:t xml:space="preserve"> </w:t>
      </w:r>
      <w:r w:rsidRPr="000437FD">
        <w:rPr>
          <w:rFonts w:ascii="TH SarabunPSK" w:hAnsi="TH SarabunPSK" w:cs="TH SarabunPSK"/>
          <w:sz w:val="32"/>
          <w:szCs w:val="32"/>
          <w:cs/>
        </w:rPr>
        <w:t>เส้นทางสายไหมยุคใหม่”</w:t>
      </w:r>
    </w:p>
    <w:p w14:paraId="54ABB533" w14:textId="6CDEA399" w:rsidR="000437FD" w:rsidRDefault="000437FD" w:rsidP="00397EC7">
      <w:pPr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3164A51" wp14:editId="31BF0890">
            <wp:extent cx="2283179" cy="1524000"/>
            <wp:effectExtent l="0" t="0" r="3175" b="0"/>
            <wp:docPr id="54490011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13" cy="1533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2932BBD" wp14:editId="047904EF">
            <wp:extent cx="2260600" cy="1508928"/>
            <wp:effectExtent l="0" t="0" r="6350" b="0"/>
            <wp:docPr id="13924229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218" cy="1526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6A575" w14:textId="77777777" w:rsidR="000437FD" w:rsidRDefault="000437FD" w:rsidP="00072077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7AD9FDD8" w14:textId="17EC2F06" w:rsidR="00294B2A" w:rsidRDefault="000437FD" w:rsidP="000437F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5E5D">
        <w:rPr>
          <w:rFonts w:ascii="TH SarabunPSK" w:hAnsi="TH SarabunPSK" w:cs="TH SarabunPSK"/>
          <w:sz w:val="32"/>
          <w:szCs w:val="32"/>
          <w:cs/>
        </w:rPr>
        <w:tab/>
      </w:r>
      <w:r w:rsidRPr="000437FD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ท่านสู่</w:t>
      </w:r>
      <w:r w:rsidRPr="00294B2A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แกรนด์แคนยอนตู่ซานจื่อ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ดินแดนอันยิ่งใหญ่ที่ทอดตัวอยู่ในเขตเมืองคาราเมย์มณฑลซินเจียง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กับลักษณะภูมิประเทศแบบหุบเขาอันโดดเด่น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ความกว้างของก้นหุบเหว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100-400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ได้รับการจัดอันดับใน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นิตยสารเนชั่นแนลจีโอกราฟฟิก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เป็นหนึ่งในจุดชมวิวที่งดงามที่สุดบนถนนตู๋คู่อันเลื่องชื่อ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ชมความมหัศจรรย์ของธรรมชาติจากกระแสน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จากเทือกเขาเทียนซาน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ที่ไหลผ่านและกัดเซาะพื้นที่หุบเขานี้มานานนับล้านปีจนเกิดเป็นชั้นดินท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แยกชั้นกันอย่างชัดเจน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ในเฉดสีเทาและด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ตัดกับพืชพรรณธรรมชาติอย่างต้นหญ้าทุ่ง</w:t>
      </w:r>
      <w:r w:rsidRPr="00043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ท่านจะได้เห็นธรรมชาติอันงดงามและลุ่มน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ที่ตัดผ่านหุบเขานี้พร้อมภาพท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0437FD">
        <w:rPr>
          <w:rFonts w:ascii="TH SarabunPSK" w:hAnsi="TH SarabunPSK" w:cs="TH SarabunPSK" w:hint="cs"/>
          <w:sz w:val="32"/>
          <w:szCs w:val="32"/>
          <w:cs/>
        </w:rPr>
        <w:t>ราวกับหลุดออกมาจากจิตรกรรมชิ้นเอก</w:t>
      </w:r>
    </w:p>
    <w:p w14:paraId="37BF67C1" w14:textId="74062E8B" w:rsidR="00294B2A" w:rsidRDefault="00294B2A" w:rsidP="000437F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806C308" wp14:editId="42697268">
            <wp:extent cx="6247914" cy="2712720"/>
            <wp:effectExtent l="0" t="0" r="635" b="0"/>
            <wp:docPr id="18404448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4487" name="Picture 18404448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26" cy="271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78E9" w14:textId="1B716DEF" w:rsidR="002D4E62" w:rsidRDefault="002D4E62" w:rsidP="000437FD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พาท่านพาท่านเดินทางกลับ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เมืองอูหลู่มู่ฉี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4 ชั่วโมง </w:t>
      </w:r>
    </w:p>
    <w:p w14:paraId="1D81AE3B" w14:textId="2FCC5709" w:rsidR="002D4E62" w:rsidRDefault="002D4E62" w:rsidP="002D4E62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D4E62">
        <w:rPr>
          <w:rFonts w:ascii="TH SarabunPSK" w:hAnsi="TH SarabunPSK" w:cs="TH SarabunPSK" w:hint="cs"/>
          <w:sz w:val="32"/>
          <w:szCs w:val="32"/>
          <w:cs/>
        </w:rPr>
        <w:t>เมืองอูหลู่มู่ฉี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ท่านอิสระช็อปป</w:t>
      </w:r>
      <w:r>
        <w:rPr>
          <w:rFonts w:ascii="TH SarabunPSK" w:hAnsi="TH SarabunPSK" w:cs="TH SarabunPSK" w:hint="cs"/>
          <w:sz w:val="32"/>
          <w:szCs w:val="32"/>
          <w:cs/>
        </w:rPr>
        <w:t>ิ้ง</w:t>
      </w:r>
      <w:r w:rsidRPr="002D4E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ณ</w:t>
      </w:r>
      <w:r w:rsidRPr="002D4E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4E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ตลาดแกรนด์บาซาร์</w:t>
      </w:r>
      <w:r w:rsidRPr="002D4E6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(</w:t>
      </w:r>
      <w:r w:rsidRPr="002D4E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ต้าปาจา</w:t>
      </w:r>
      <w:r w:rsidRPr="002D4E6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) </w:t>
      </w:r>
      <w:r w:rsidRPr="002D4E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</w:t>
      </w:r>
      <w:r w:rsidRPr="002D4E6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D4E6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แกรนด์บาซาร์</w:t>
      </w:r>
      <w:r w:rsidRPr="002D4E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หรือที่ในภาษาอุยกูร์แปลว่า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E62">
        <w:rPr>
          <w:rFonts w:ascii="TH SarabunPSK" w:hAnsi="TH SarabunPSK" w:cs="TH SarabunPSK"/>
          <w:sz w:val="32"/>
          <w:szCs w:val="32"/>
          <w:cs/>
        </w:rPr>
        <w:t>"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ตลาดนัด</w:t>
      </w:r>
      <w:r w:rsidRPr="002D4E62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ถือเป็นหัวใจของวิถีชีวิตและการค้าขายของชาวอุยกูร์ไม่ว่าจะเป็นในเมืองใหญ่หรือหมู่บ้านเล็กๆ</w:t>
      </w:r>
      <w:r w:rsidRPr="002D4E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บาซาร์กระจายอยู่ท</w:t>
      </w:r>
      <w:r>
        <w:rPr>
          <w:rFonts w:ascii="TH SarabunPSK" w:hAnsi="TH SarabunPSK" w:cs="TH SarabunPSK" w:hint="cs"/>
          <w:sz w:val="32"/>
          <w:szCs w:val="32"/>
          <w:cs/>
        </w:rPr>
        <w:t>ั่ว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ไปท</w:t>
      </w:r>
      <w:r>
        <w:rPr>
          <w:rFonts w:ascii="TH SarabunPSK" w:hAnsi="TH SarabunPSK" w:cs="TH SarabunPSK" w:hint="cs"/>
          <w:sz w:val="32"/>
          <w:szCs w:val="32"/>
          <w:cs/>
        </w:rPr>
        <w:t>ั่ว</w:t>
      </w:r>
      <w:r w:rsidRPr="002D4E62">
        <w:rPr>
          <w:rFonts w:ascii="TH SarabunPSK" w:hAnsi="TH SarabunPSK" w:cs="TH SarabunPSK" w:hint="cs"/>
          <w:sz w:val="32"/>
          <w:szCs w:val="32"/>
          <w:cs/>
        </w:rPr>
        <w:t>ทุกมุมของภูมิภาค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Pr="002D4E62">
        <w:rPr>
          <w:rFonts w:ascii="TH SarabunPSK" w:hAnsi="TH SarabunPSK" w:cs="TH SarabunPSK"/>
          <w:sz w:val="32"/>
          <w:szCs w:val="32"/>
          <w:cs/>
        </w:rPr>
        <w:t>มีของที่ระลึกมากมาย เช่น มีดเหล็ก ซินเจียง เสื้อผ้า ผลไม้แห้ง ฯลฯ</w:t>
      </w:r>
    </w:p>
    <w:p w14:paraId="3F448DC8" w14:textId="475B68C2" w:rsidR="002D4E62" w:rsidRDefault="002D4E62" w:rsidP="002D4E62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425B60D" wp14:editId="10F9DA01">
            <wp:extent cx="1150729" cy="1533707"/>
            <wp:effectExtent l="0" t="0" r="0" b="9525"/>
            <wp:docPr id="92645753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604" cy="1561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73F05A0" wp14:editId="36B320B0">
            <wp:extent cx="2307771" cy="1540437"/>
            <wp:effectExtent l="0" t="0" r="0" b="3175"/>
            <wp:docPr id="57732610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19" cy="155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0509FC5" wp14:editId="035D8B3C">
            <wp:extent cx="2318658" cy="1545772"/>
            <wp:effectExtent l="0" t="0" r="5715" b="0"/>
            <wp:docPr id="208563346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97" cy="1557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5DFA1" w14:textId="2A010D6E" w:rsidR="00323CCE" w:rsidRDefault="00323CCE" w:rsidP="00323CCE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ณ ร้านอาหารท้องถิ่น และเดินทางเข้าโรงแรมที่พัก พักผ่อนตามอัธยาศัย</w:t>
      </w:r>
    </w:p>
    <w:p w14:paraId="42ACEDDA" w14:textId="45342073" w:rsidR="00323CCE" w:rsidRPr="00323CCE" w:rsidRDefault="00323CCE" w:rsidP="00323CCE">
      <w:pPr>
        <w:spacing w:after="0"/>
        <w:ind w:left="1418" w:hanging="1418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23CC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323CCE">
        <w:rPr>
          <w:rFonts w:ascii="TH SarabunPSK" w:hAnsi="TH SarabunPSK" w:cs="TH SarabunPSK"/>
          <w:b/>
          <w:bCs/>
          <w:color w:val="00B050"/>
          <w:sz w:val="32"/>
          <w:szCs w:val="32"/>
        </w:rPr>
        <w:t>HANTANG HOTEL</w:t>
      </w:r>
      <w:r w:rsidRPr="00323CC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ระดับ 4 ดาว</w:t>
      </w:r>
    </w:p>
    <w:p w14:paraId="7D629052" w14:textId="2D6C2187" w:rsidR="00323CCE" w:rsidRDefault="00323CCE" w:rsidP="00323CCE">
      <w:pPr>
        <w:shd w:val="clear" w:color="auto" w:fill="FFC000"/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วันที่แปดของการเดินทาง</w:t>
      </w:r>
      <w:r w:rsidR="00CF0A56">
        <w:rPr>
          <w:rFonts w:ascii="TH SarabunPSK" w:hAnsi="TH SarabunPSK" w:cs="TH SarabunPSK"/>
          <w:sz w:val="32"/>
          <w:szCs w:val="32"/>
          <w:cs/>
        </w:rPr>
        <w:tab/>
      </w:r>
      <w:r w:rsidR="00CF0A56">
        <w:rPr>
          <w:rFonts w:ascii="TH SarabunPSK" w:hAnsi="TH SarabunPSK" w:cs="TH SarabunPSK"/>
          <w:sz w:val="32"/>
          <w:szCs w:val="32"/>
          <w:cs/>
        </w:rPr>
        <w:tab/>
      </w:r>
      <w:r w:rsidR="00CF0A56">
        <w:rPr>
          <w:rFonts w:ascii="TH SarabunPSK" w:hAnsi="TH SarabunPSK" w:cs="TH SarabunPSK" w:hint="cs"/>
          <w:sz w:val="32"/>
          <w:szCs w:val="32"/>
          <w:cs/>
        </w:rPr>
        <w:t>สนามบินอู่หลู่มู่ฉี - สนามบินกวางโจว - สนามบินสุวรรณภูมิ</w:t>
      </w:r>
      <w:r w:rsidR="00CF0A56">
        <w:rPr>
          <w:rFonts w:ascii="TH SarabunPSK" w:hAnsi="TH SarabunPSK" w:cs="TH SarabunPSK"/>
          <w:sz w:val="32"/>
          <w:szCs w:val="32"/>
          <w:cs/>
        </w:rPr>
        <w:tab/>
      </w:r>
      <w:r w:rsidR="00CF0A56">
        <w:rPr>
          <w:rFonts w:ascii="TH SarabunPSK" w:hAnsi="TH SarabunPSK" w:cs="TH SarabunPSK"/>
          <w:sz w:val="32"/>
          <w:szCs w:val="32"/>
          <w:cs/>
        </w:rPr>
        <w:tab/>
      </w:r>
      <w:r w:rsidR="00CF0A56">
        <w:rPr>
          <w:rFonts w:ascii="TH SarabunPSK" w:hAnsi="TH SarabunPSK" w:cs="TH SarabunPSK"/>
          <w:sz w:val="32"/>
          <w:szCs w:val="32"/>
          <w:cs/>
        </w:rPr>
        <w:tab/>
      </w:r>
      <w:r w:rsidR="00CF0A56">
        <w:rPr>
          <w:rFonts w:ascii="TH SarabunPSK" w:hAnsi="TH SarabunPSK" w:cs="TH SarabunPSK" w:hint="cs"/>
          <w:sz w:val="32"/>
          <w:szCs w:val="32"/>
          <w:cs/>
        </w:rPr>
        <w:t>(เช้า/-/-)</w:t>
      </w:r>
    </w:p>
    <w:p w14:paraId="494790ED" w14:textId="77777777" w:rsidR="00323CCE" w:rsidRDefault="00323CCE" w:rsidP="00323CCE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35373A3C" w14:textId="41D557EE" w:rsidR="004A3F58" w:rsidRPr="004A3F58" w:rsidRDefault="00323CCE" w:rsidP="004A3F58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A3F58" w:rsidRPr="004A3F58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สมควรแก่เวลานำท่านเดินทางสู่สนามบิน</w:t>
      </w:r>
      <w:r w:rsidR="004A3F58"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3F58" w:rsidRPr="004A3F58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เพื่อเดินทางกลับกรุงเทพฯ</w:t>
      </w:r>
    </w:p>
    <w:p w14:paraId="22C1DC60" w14:textId="22506078" w:rsidR="004A3F58" w:rsidRPr="000064A9" w:rsidRDefault="004A3F58" w:rsidP="004A3F58">
      <w:pPr>
        <w:spacing w:after="0"/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12.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50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.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เหินฟ้าสู่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กวางเจา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โดยสายการบิน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/>
          <w:color w:val="EE0000"/>
          <w:sz w:val="32"/>
          <w:szCs w:val="32"/>
        </w:rPr>
        <w:t xml:space="preserve">CHINA SOUTHERN AIRLINE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เที่ยวบินที่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/>
          <w:color w:val="EE0000"/>
          <w:sz w:val="32"/>
          <w:szCs w:val="32"/>
        </w:rPr>
        <w:t>CZ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6883</w:t>
      </w:r>
    </w:p>
    <w:p w14:paraId="02301AC8" w14:textId="25A1797B" w:rsidR="004A3F58" w:rsidRPr="004A3F58" w:rsidRDefault="004A3F58" w:rsidP="004A3F58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 5 ชั่วโมง 5 นาที </w:t>
      </w:r>
      <w:r w:rsidRPr="004A3F58">
        <w:rPr>
          <w:rFonts w:ascii="TH SarabunPSK" w:hAnsi="TH SarabunPSK" w:cs="TH SarabunPSK"/>
          <w:sz w:val="32"/>
          <w:szCs w:val="32"/>
          <w:cs/>
        </w:rPr>
        <w:t>(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บริการอาหารและเครื่องดื่มบนเครื่อง</w:t>
      </w:r>
      <w:r w:rsidRPr="004A3F58">
        <w:rPr>
          <w:rFonts w:ascii="TH SarabunPSK" w:hAnsi="TH SarabunPSK" w:cs="TH SarabunPSK"/>
          <w:sz w:val="32"/>
          <w:szCs w:val="32"/>
          <w:cs/>
        </w:rPr>
        <w:t>)</w:t>
      </w:r>
    </w:p>
    <w:p w14:paraId="0A801E36" w14:textId="22E269A5" w:rsidR="004A3F58" w:rsidRPr="004A3F58" w:rsidRDefault="004A3F58" w:rsidP="004A3F58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 w:rsidRPr="004A3F58">
        <w:rPr>
          <w:rFonts w:ascii="TH SarabunPSK" w:hAnsi="TH SarabunPSK" w:cs="TH SarabunPSK"/>
          <w:sz w:val="32"/>
          <w:szCs w:val="32"/>
          <w:cs/>
        </w:rPr>
        <w:t>**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การบริการอาหารและเครื่องดื่มบนเครื่องบิน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เป็นบริการของสายการบิน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โดยไม่ต้อง</w:t>
      </w:r>
      <w:r>
        <w:rPr>
          <w:rFonts w:ascii="TH SarabunPSK" w:hAnsi="TH SarabunPSK" w:cs="TH SarabunPSK" w:hint="cs"/>
          <w:sz w:val="32"/>
          <w:szCs w:val="32"/>
          <w:cs/>
        </w:rPr>
        <w:t>แจ้ง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ให้ทราบล่วงหน้า</w:t>
      </w:r>
      <w:r w:rsidRPr="004A3F58">
        <w:rPr>
          <w:rFonts w:ascii="TH SarabunPSK" w:hAnsi="TH SarabunPSK" w:cs="TH SarabunPSK"/>
          <w:sz w:val="32"/>
          <w:szCs w:val="32"/>
          <w:cs/>
        </w:rPr>
        <w:t>**</w:t>
      </w:r>
    </w:p>
    <w:p w14:paraId="7013AFE5" w14:textId="1BA7D5D8" w:rsidR="004A3F58" w:rsidRDefault="004A3F58" w:rsidP="004A3F58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17.5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5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.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เดินทางถึง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สนามบินไป่หวิน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เมืองกวาง</w:t>
      </w:r>
      <w:r w:rsidR="00CF0A56">
        <w:rPr>
          <w:rFonts w:ascii="TH SarabunPSK" w:hAnsi="TH SarabunPSK" w:cs="TH SarabunPSK" w:hint="cs"/>
          <w:color w:val="EE0000"/>
          <w:sz w:val="32"/>
          <w:szCs w:val="32"/>
          <w:cs/>
        </w:rPr>
        <w:t>โจว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เมืองหลวงของมณฑลกวางตุ้ง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ซึ่งเป็นเมืองใหญ่ที่เติบโตอย่างรวดเร็วจากธุรกิจการค้า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นอกจากนี้ยังมีอาหารและภาษาที่เป็นเอกลักษณ์ของมณฑลนี้</w:t>
      </w:r>
    </w:p>
    <w:p w14:paraId="1DF5ACC9" w14:textId="79779EBA" w:rsidR="004A3F58" w:rsidRPr="004A3F58" w:rsidRDefault="004A3F58" w:rsidP="004A3F58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รอต่อเครื่อง 2 ชั่วโมง 10 นาที</w:t>
      </w:r>
    </w:p>
    <w:p w14:paraId="3E4FD074" w14:textId="126A0A16" w:rsidR="004A3F58" w:rsidRPr="000064A9" w:rsidRDefault="004A3F58" w:rsidP="004A3F58">
      <w:pPr>
        <w:spacing w:after="0"/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20.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05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.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ออกเดินทางสู่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กรุงเทพฯ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โดยสายการบิน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/>
          <w:color w:val="EE0000"/>
          <w:sz w:val="32"/>
          <w:szCs w:val="32"/>
        </w:rPr>
        <w:t xml:space="preserve">CHINA SOUTHERN AIRLINE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เที่ยวบินที่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/>
          <w:color w:val="EE0000"/>
          <w:sz w:val="32"/>
          <w:szCs w:val="32"/>
        </w:rPr>
        <w:t>CZ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361</w:t>
      </w:r>
    </w:p>
    <w:p w14:paraId="16FCCED4" w14:textId="34E3F7B1" w:rsidR="004A3F58" w:rsidRPr="004A3F58" w:rsidRDefault="004A3F58" w:rsidP="004A3F58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 2 ชั่วโมง 55 นาที </w:t>
      </w:r>
      <w:r w:rsidRPr="004A3F58">
        <w:rPr>
          <w:rFonts w:ascii="TH SarabunPSK" w:hAnsi="TH SarabunPSK" w:cs="TH SarabunPSK"/>
          <w:sz w:val="32"/>
          <w:szCs w:val="32"/>
          <w:cs/>
        </w:rPr>
        <w:t>(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บริการอาหารว่างและเครื่องดื่มบนเครื่อง</w:t>
      </w:r>
      <w:r w:rsidRPr="004A3F58">
        <w:rPr>
          <w:rFonts w:ascii="TH SarabunPSK" w:hAnsi="TH SarabunPSK" w:cs="TH SarabunPSK"/>
          <w:sz w:val="32"/>
          <w:szCs w:val="32"/>
          <w:cs/>
        </w:rPr>
        <w:t>)</w:t>
      </w:r>
    </w:p>
    <w:p w14:paraId="7B9768F0" w14:textId="77777777" w:rsidR="004A3F58" w:rsidRPr="004A3F58" w:rsidRDefault="004A3F58" w:rsidP="004A3F58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 w:rsidRPr="004A3F58">
        <w:rPr>
          <w:rFonts w:ascii="TH SarabunPSK" w:hAnsi="TH SarabunPSK" w:cs="TH SarabunPSK"/>
          <w:sz w:val="32"/>
          <w:szCs w:val="32"/>
          <w:cs/>
        </w:rPr>
        <w:t>**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การบริการอาหารและเครื่องดื่มบนเครื่องบิน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เป็นบริการของสายการบิน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4A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โดยไม่ต้องเเจ้งให้ทราบล่วงหน้า</w:t>
      </w:r>
      <w:r w:rsidRPr="004A3F58">
        <w:rPr>
          <w:rFonts w:ascii="TH SarabunPSK" w:hAnsi="TH SarabunPSK" w:cs="TH SarabunPSK"/>
          <w:sz w:val="32"/>
          <w:szCs w:val="32"/>
          <w:cs/>
        </w:rPr>
        <w:t>**</w:t>
      </w:r>
    </w:p>
    <w:p w14:paraId="1DCB9F6D" w14:textId="27D6F10A" w:rsidR="00323CCE" w:rsidRDefault="004A3F58" w:rsidP="004A3F58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22.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00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น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>.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ถึง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ท่าอากาศยานสุวรรณภูมิ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064A9">
        <w:rPr>
          <w:rFonts w:ascii="TH SarabunPSK" w:hAnsi="TH SarabunPSK" w:cs="TH SarabunPSK" w:hint="cs"/>
          <w:color w:val="EE0000"/>
          <w:sz w:val="32"/>
          <w:szCs w:val="32"/>
          <w:cs/>
        </w:rPr>
        <w:t>กรุงเทพฯ</w:t>
      </w:r>
      <w:r w:rsidRPr="000064A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4A3F58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p w14:paraId="623C4D05" w14:textId="77777777" w:rsidR="00A74409" w:rsidRDefault="002D4E6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437FD" w:rsidRPr="000437FD">
        <w:rPr>
          <w:rFonts w:ascii="TH SarabunPSK" w:hAnsi="TH SarabunPSK" w:cs="TH SarabunPSK"/>
          <w:sz w:val="32"/>
          <w:szCs w:val="32"/>
        </w:rPr>
        <w:cr/>
      </w:r>
      <w:r w:rsidR="00A74409">
        <w:rPr>
          <w:rFonts w:ascii="TH SarabunPSK" w:hAnsi="TH SarabunPSK" w:cs="TH SarabunPSK"/>
          <w:sz w:val="32"/>
          <w:szCs w:val="32"/>
        </w:rPr>
        <w:br w:type="page"/>
      </w:r>
    </w:p>
    <w:p w14:paraId="52D033B1" w14:textId="0002367B" w:rsidR="007B2166" w:rsidRDefault="007B2166" w:rsidP="007B2166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lastRenderedPageBreak/>
        <w:t>อัตราค่าบริการ</w:t>
      </w:r>
      <w:r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สำหรับกรุ๊ป </w:t>
      </w:r>
      <w:r w:rsidR="00A74409"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  <w:t>10-15</w:t>
      </w:r>
      <w:r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ท่าน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3176"/>
        <w:gridCol w:w="3515"/>
      </w:tblGrid>
      <w:tr w:rsidR="007B2166" w14:paraId="267B0378" w14:textId="77777777" w:rsidTr="007C0DFE">
        <w:trPr>
          <w:trHeight w:val="620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185BFF1F" w14:textId="77777777" w:rsidR="007B2166" w:rsidRDefault="007B2166" w:rsidP="007C0DFE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กำหนดการเดินทาง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1C56F85E" w14:textId="77777777" w:rsidR="007B2166" w:rsidRDefault="007B2166" w:rsidP="007C0DFE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ผู้ใหญ่</w:t>
            </w:r>
          </w:p>
          <w:p w14:paraId="4F82F927" w14:textId="77777777" w:rsidR="007B2166" w:rsidRDefault="007B2166" w:rsidP="007C0DFE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 xml:space="preserve">พักห้องละ 2 ท่าน </w:t>
            </w:r>
          </w:p>
          <w:p w14:paraId="6E9D2030" w14:textId="77777777" w:rsidR="007B2166" w:rsidRDefault="007B2166" w:rsidP="007C0DFE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ท่านละ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1CE8B52B" w14:textId="77777777" w:rsidR="007B2166" w:rsidRDefault="007B2166" w:rsidP="007C0DFE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พักเดี่ยวเพิ่ม</w:t>
            </w: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br/>
              <w:t>ท่านละ</w:t>
            </w:r>
          </w:p>
        </w:tc>
      </w:tr>
      <w:tr w:rsidR="007B2166" w14:paraId="4B2800C1" w14:textId="77777777" w:rsidTr="007C0DFE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840EC0F" w14:textId="472784E4" w:rsidR="007B2166" w:rsidRDefault="00C17CED" w:rsidP="007C0DFE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22 มิถุนายน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4DACD0A4" w14:textId="3E8D6C6F" w:rsidR="007B2166" w:rsidRDefault="00C17CED" w:rsidP="007C0DFE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76,900.-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9CD1192" w14:textId="05469EE4" w:rsidR="007B2166" w:rsidRDefault="00C17CED" w:rsidP="007C0DFE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17,500.-</w:t>
            </w:r>
          </w:p>
        </w:tc>
      </w:tr>
      <w:tr w:rsidR="00C17CED" w14:paraId="3F9974CE" w14:textId="77777777" w:rsidTr="007C0DFE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1037430" w14:textId="2D2DEC6C" w:rsidR="00C17CED" w:rsidRDefault="00C17CED" w:rsidP="00C17CED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26 มิถุนายน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5C8D4514" w14:textId="3660B76B" w:rsidR="00C17CED" w:rsidRDefault="00C17CED" w:rsidP="00C17CED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76,900.-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2A002D5" w14:textId="7BF8D883" w:rsidR="00C17CED" w:rsidRPr="002A2A99" w:rsidRDefault="00C17CED" w:rsidP="00C17CED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 w:rsidRPr="0068383F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17,500.-</w:t>
            </w:r>
          </w:p>
        </w:tc>
      </w:tr>
      <w:tr w:rsidR="00C17CED" w14:paraId="4F8B8F4C" w14:textId="77777777" w:rsidTr="007C0DFE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88582DD" w14:textId="526360CA" w:rsidR="00C17CED" w:rsidRDefault="00C17CED" w:rsidP="00C17CED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24 มิถุนายน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1 กรกฎาคม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4FA5BA3" w14:textId="4531EE56" w:rsidR="00C17CED" w:rsidRDefault="00C17CED" w:rsidP="00C17CED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77,900.-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39A3FBB" w14:textId="14971334" w:rsidR="00C17CED" w:rsidRPr="002A2A99" w:rsidRDefault="00C17CED" w:rsidP="00C17CED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 w:rsidRPr="0068383F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17,500.-</w:t>
            </w:r>
          </w:p>
        </w:tc>
      </w:tr>
      <w:tr w:rsidR="00C17CED" w14:paraId="4EEA05D8" w14:textId="77777777" w:rsidTr="007C0DFE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88ECF59" w14:textId="77777777" w:rsidR="00C17CED" w:rsidRDefault="00C17CED" w:rsidP="00C17CED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25 กรกฎาคม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1 สิงหาคม 2569</w:t>
            </w:r>
          </w:p>
          <w:p w14:paraId="38053073" w14:textId="3FCD6188" w:rsidR="00C17CED" w:rsidRDefault="00C17CED" w:rsidP="00C17CED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วันเข้าพรรษา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A207D73" w14:textId="075E042C" w:rsidR="00C17CED" w:rsidRDefault="00C17CED" w:rsidP="00C17CED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78,900.-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B797E2C" w14:textId="02C85DE1" w:rsidR="00C17CED" w:rsidRPr="002A2A99" w:rsidRDefault="00C17CED" w:rsidP="00C17CED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 w:rsidRPr="0068383F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17,500.-</w:t>
            </w:r>
          </w:p>
        </w:tc>
      </w:tr>
      <w:tr w:rsidR="00C17CED" w14:paraId="318D8141" w14:textId="77777777" w:rsidTr="007C0DFE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23FAC90" w14:textId="77777777" w:rsidR="00C17CED" w:rsidRDefault="00C17CED" w:rsidP="00C17CED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28 กันยายน 2569</w:t>
            </w:r>
          </w:p>
          <w:p w14:paraId="30D0BAD8" w14:textId="7DA8F237" w:rsidR="00C17CED" w:rsidRDefault="00C17CED" w:rsidP="00C17CED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ฤดูป่าเปลี่ยนสี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529CBD0B" w14:textId="4EAD4A4A" w:rsidR="00C17CED" w:rsidRDefault="00C17CED" w:rsidP="00C17CED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79,900.-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20D4143" w14:textId="1DF3692A" w:rsidR="00C17CED" w:rsidRPr="002A2A99" w:rsidRDefault="00C17CED" w:rsidP="00C17CED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</w:pPr>
            <w:r w:rsidRPr="0068383F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8</w:t>
            </w:r>
            <w:r w:rsidRPr="0068383F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,500.-</w:t>
            </w:r>
          </w:p>
        </w:tc>
      </w:tr>
      <w:tr w:rsidR="007B2166" w14:paraId="378DED1B" w14:textId="77777777" w:rsidTr="007C0DFE">
        <w:trPr>
          <w:trHeight w:val="479"/>
          <w:jc w:val="center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0000"/>
            <w:hideMark/>
          </w:tcPr>
          <w:p w14:paraId="58B1C98C" w14:textId="77777777" w:rsidR="007B2166" w:rsidRDefault="007B2166" w:rsidP="007C0DFE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:cs/>
                <w:lang w:val="en-GB"/>
                <w14:ligatures w14:val="standardContextual"/>
              </w:rPr>
              <w:t>หมายเหตุ รายการนี้ไม่มีห้องพักแบบ 3 ท่าน</w:t>
            </w:r>
          </w:p>
        </w:tc>
      </w:tr>
    </w:tbl>
    <w:p w14:paraId="6E5EA9E9" w14:textId="77777777" w:rsidR="00655C8F" w:rsidRDefault="00655C8F" w:rsidP="007B2166">
      <w:pPr>
        <w:spacing w:after="0"/>
        <w:rPr>
          <w:rFonts w:ascii="BrowalliaUPC" w:eastAsia="PMingLiU" w:hAnsi="BrowalliaUPC" w:cs="BrowalliaUPC"/>
          <w:b/>
          <w:bCs/>
          <w:color w:val="000000"/>
          <w:sz w:val="32"/>
          <w:szCs w:val="32"/>
          <w:lang w:eastAsia="zh-TW"/>
        </w:rPr>
      </w:pPr>
    </w:p>
    <w:p w14:paraId="66C4789C" w14:textId="365B79DB" w:rsidR="007B2166" w:rsidRDefault="007B2166" w:rsidP="007B2166">
      <w:pPr>
        <w:spacing w:after="0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เงื่อนไขการจอง</w:t>
      </w:r>
    </w:p>
    <w:p w14:paraId="1A53F368" w14:textId="219D7B3F" w:rsidR="007B2166" w:rsidRDefault="007B2166" w:rsidP="007B216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กรุณาสำรองที่นั่ง+ชำระเงินมัดจำท่านละ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30,000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บาท พร้อมหน้าพาสปอร์ต ภายใน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วันนับจากวันที่จอง</w:t>
      </w:r>
    </w:p>
    <w:p w14:paraId="21ADA47D" w14:textId="77777777" w:rsidR="007B2166" w:rsidRDefault="007B2166" w:rsidP="007B216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ค่าทัวร์ส่วนที่เหลือ ชำระทั้งหมดก่อนการเดินทาง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มิฉะนั้นจะถือว่าท่านยกเลิกการเดินทางโดยอัตโนมัติ</w:t>
      </w:r>
    </w:p>
    <w:p w14:paraId="1D8C22BC" w14:textId="77777777" w:rsidR="007B2166" w:rsidRDefault="007B2166" w:rsidP="007B216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หากในคณะของท่านมีผู้ต้องการดูแลพิเศษ นั่งรถเข็น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Wheelchair),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เด็ก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ผู้สูงอายุ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4 - 5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41D392D" w14:textId="77777777" w:rsidR="007B2166" w:rsidRDefault="007B2166" w:rsidP="007B216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 เงื่อนไขและ ข้อตกลงต่าง ๆ ที่ได้ระบุไว้ทั้งหมดนี้แล้ว</w:t>
      </w:r>
    </w:p>
    <w:p w14:paraId="102733A4" w14:textId="77777777" w:rsidR="007B2166" w:rsidRDefault="007B2166" w:rsidP="007B216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อัตราค่าบริการรวม</w:t>
      </w:r>
    </w:p>
    <w:p w14:paraId="4AF4C836" w14:textId="77777777" w:rsidR="007B2166" w:rsidRPr="00073C70" w:rsidRDefault="007B2166" w:rsidP="007B21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</w:t>
      </w:r>
      <w:r w:rsidRPr="00073C70">
        <w:rPr>
          <w:rFonts w:ascii="Browallia New" w:hAnsi="Browallia New" w:cs="Browallia New"/>
          <w:sz w:val="32"/>
          <w:szCs w:val="32"/>
          <w:cs/>
        </w:rPr>
        <w:t xml:space="preserve">ตั๋วเครื่องบินโดยสารชั้นประหยัด รวมภาษีสนามบินและธรรมเนียมเชื้อเพลิง </w:t>
      </w:r>
    </w:p>
    <w:p w14:paraId="2BB18AD9" w14:textId="77777777" w:rsidR="007B2166" w:rsidRDefault="007B2166" w:rsidP="007B21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ค่าที่พักห้องคู่ ดังที่ระบุในรายการหรือระดับเดียวกัน </w:t>
      </w:r>
    </w:p>
    <w:p w14:paraId="55286865" w14:textId="77777777" w:rsidR="007B2166" w:rsidRDefault="007B2166" w:rsidP="007B21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ค่าอาหาร ดังที่ระบุในรายการ</w:t>
      </w:r>
    </w:p>
    <w:p w14:paraId="0A39C210" w14:textId="77777777" w:rsidR="007B2166" w:rsidRDefault="007B2166" w:rsidP="007B21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ค่าเข้าชมสถานที่ ดังที่ระบุในรายการ</w:t>
      </w:r>
    </w:p>
    <w:p w14:paraId="64D68B58" w14:textId="77777777" w:rsidR="007B2166" w:rsidRDefault="007B2166" w:rsidP="007B21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ค่ารถนำเที่ยว ดังที่ระบุในรายการ</w:t>
      </w:r>
    </w:p>
    <w:p w14:paraId="15AC9D44" w14:textId="77777777" w:rsidR="007B2166" w:rsidRDefault="007B2166" w:rsidP="007B21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ค่าประกันอุบัติเหตุในระหว่างการเดินทาง วงเงิน 1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 บาท</w:t>
      </w:r>
    </w:p>
    <w:p w14:paraId="1A19FB91" w14:textId="77777777" w:rsidR="007B2166" w:rsidRDefault="007B2166" w:rsidP="007B216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val="ru-RU" w:eastAsia="zh-TW"/>
        </w:rPr>
        <w:t>อัตราค่าบริการไม่รวม</w:t>
      </w:r>
    </w:p>
    <w:p w14:paraId="71D4B68D" w14:textId="77777777" w:rsidR="007B2166" w:rsidRDefault="007B2166" w:rsidP="007B21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ค่าใช้จ่ายส่วนตัว เช่น ค่าอาหาร-เครื่องดื่ม นอกเหนือรายการทัวร์ ค่าซักรีด ค่ามินิบาร์ ค่าโทรศัพท์ ฯลฯ</w:t>
      </w:r>
    </w:p>
    <w:p w14:paraId="086C2701" w14:textId="77777777" w:rsidR="007B2166" w:rsidRDefault="007B2166" w:rsidP="007B21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ค่าปรับ สำหรับน้ำหนักกระเป๋าเดินทางที่เกินจากสายการบินกำหนด (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20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กิโลกรัม)</w:t>
      </w:r>
    </w:p>
    <w:p w14:paraId="3820F481" w14:textId="77777777" w:rsidR="007B2166" w:rsidRPr="00CC7836" w:rsidRDefault="007B2166" w:rsidP="007B2166">
      <w:pPr>
        <w:numPr>
          <w:ilvl w:val="0"/>
          <w:numId w:val="3"/>
        </w:numPr>
        <w:suppressAutoHyphens/>
        <w:spacing w:after="0" w:line="240" w:lineRule="auto"/>
        <w:jc w:val="thaiDistribute"/>
        <w:rPr>
          <w:rFonts w:ascii="Browallia New" w:eastAsia="PMingLiU" w:hAnsi="Browallia New" w:cs="Browallia New"/>
          <w:spacing w:val="-18"/>
          <w:sz w:val="32"/>
          <w:szCs w:val="32"/>
          <w:lang w:eastAsia="zh-TW"/>
        </w:rPr>
      </w:pPr>
      <w:r w:rsidRPr="007B4666">
        <w:rPr>
          <w:rFonts w:ascii="Browallia New" w:eastAsia="PMingLiU" w:hAnsi="Browallia New" w:cs="Browallia New"/>
          <w:spacing w:val="-18"/>
          <w:sz w:val="32"/>
          <w:szCs w:val="32"/>
          <w:cs/>
          <w:lang w:eastAsia="zh-TW"/>
        </w:rPr>
        <w:t xml:space="preserve">ค่าวีซ่าเข้าประเทศจีน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(ในกรณีที่ผู้เดินทางไม่ใช่คนไทยถือพาสปอร์ตไทย)</w:t>
      </w:r>
    </w:p>
    <w:p w14:paraId="6350D9F8" w14:textId="77777777" w:rsidR="007B2166" w:rsidRDefault="007B2166" w:rsidP="007B21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ค่าทำหนังสือเดินทาง </w:t>
      </w:r>
    </w:p>
    <w:p w14:paraId="2FC6E885" w14:textId="77777777" w:rsidR="007B2166" w:rsidRDefault="007B2166" w:rsidP="007B21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ค่าธรรมเนียมเชื้อเพลิงที่ทางสายการบินอาจมีการเรียกเก็บเพิ่มเติมในภายหลัง</w:t>
      </w:r>
    </w:p>
    <w:p w14:paraId="7CD2FF98" w14:textId="77777777" w:rsidR="007B2166" w:rsidRDefault="007B2166" w:rsidP="007B21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ค่าทิปคนขับรถ ไกด์ท้องถิ่น 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eastAsia="zh-TW"/>
        </w:rPr>
        <w:t xml:space="preserve">ท่านละ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1,500 บาท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 ต่อทริป // หัวหน้าทัวร์ไทย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val="ru-RU" w:eastAsia="zh-TW"/>
        </w:rPr>
        <w:t>แล้วแต่ความพึงพอใจ</w:t>
      </w:r>
    </w:p>
    <w:p w14:paraId="45A45CC9" w14:textId="77777777" w:rsidR="007B2166" w:rsidRDefault="007B2166" w:rsidP="007B21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ภาษีหัก ณ ที่จ่าย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% และภาษีมูลค่าเพิ่ม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7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%</w:t>
      </w:r>
    </w:p>
    <w:p w14:paraId="4D885A85" w14:textId="77777777" w:rsidR="007B2166" w:rsidRDefault="007B2166" w:rsidP="007B2166">
      <w:pPr>
        <w:spacing w:after="0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เงื่อนไขการยกเลิก</w:t>
      </w:r>
    </w:p>
    <w:p w14:paraId="03056F72" w14:textId="77777777" w:rsidR="007B2166" w:rsidRDefault="007B2166" w:rsidP="007B216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45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วันขึ้นไป คืนเงินทั้งหมด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/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เก็บค่าใช้จ่ายตามความเป็นจริง</w:t>
      </w:r>
    </w:p>
    <w:p w14:paraId="029114B3" w14:textId="55EF8DB9" w:rsidR="007B2166" w:rsidRDefault="007B2166" w:rsidP="007B216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วันขึ้นไป เก็บค่าใช้จ่าย ท่านละ </w:t>
      </w:r>
      <w:r w:rsidR="00655C8F"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</w:t>
      </w:r>
    </w:p>
    <w:p w14:paraId="12D3D7EC" w14:textId="77777777" w:rsidR="007B2166" w:rsidRDefault="007B2166" w:rsidP="007B216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8-14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640F2862" w14:textId="77777777" w:rsidR="007B2166" w:rsidRDefault="007B2166" w:rsidP="007B216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ยกเลิกการเดินทางน้อยกว่า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1-7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เก็บค่าใช้จ่ายทั้งหมด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100%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348D1DE6" w14:textId="77777777" w:rsidR="007B2166" w:rsidRDefault="007B2166" w:rsidP="007B216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ยกเลิกการเดินทางในวันเดินทาง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,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ถูกปฏิเสธการเข้า-ออกเมืองทั้งจาก ตม. ไม่มีการคืนเงินทั้งหมดไม่ว่า กรณีใดๆทั้งสิ้น ในกรณีเจ็บป่วย จนไม่สามารถเดินทางได้ จะต้องมีใบรับรองแพทย์จากโรงพยาบาลรับรอง ทางบริษัทฯ 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แต่ทั้งนี้ท่านจะต้องเสียค่าใช้จ่ายที่ไม่สามารถเรียกคืนได้คือ ค่าธรรมเนียม ในการมัดจำตั๋วท่านละ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20,000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 และค่าใช้จ่ายอื่นๆ ตามเงื่อนไข</w:t>
      </w:r>
    </w:p>
    <w:p w14:paraId="24C0D035" w14:textId="77777777" w:rsidR="007B2166" w:rsidRDefault="007B2166" w:rsidP="007B216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ว้นกรุ๊ปที่เดินทางช่วงวันหยุดหรือเทศกาลที่ต้องการันตีมัดจำกับสายการบินหรือ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รวมถึงเที่ยวบินพิเศษเช่น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Extra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และ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Charter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จะไม่มีการคืนเงินมัดจำ หรือค่าทัวร์ทั้งหมดเนื่องจากค่าตั๋วเป็นการเหมาจ่ายในเที่ยวบินนั้นๆ</w:t>
      </w:r>
    </w:p>
    <w:p w14:paraId="140037F4" w14:textId="77777777" w:rsidR="007B2166" w:rsidRDefault="007B2166" w:rsidP="007B2166">
      <w:pPr>
        <w:spacing w:before="120"/>
        <w:jc w:val="thaiDistribute"/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เงื่อนไขการเดินทาง</w:t>
      </w:r>
    </w:p>
    <w:p w14:paraId="676F560B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544CBFF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ปฏิวัติและอื่นๆที่อยู่      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การถูกทำร้าย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การสูญหาย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ความล่าช้า หรือจากอุบัติเหตุต่างๆ</w:t>
      </w:r>
    </w:p>
    <w:p w14:paraId="2B52D3F9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จะถือว่าท่านสละสิทธิ์และจะไม่รับผิดชอบคืนค่าบริการที่ท่านได้ชำระไว้แล้วไม่ว่ากรณีใดๆ ทั้งสิ้น</w:t>
      </w:r>
    </w:p>
    <w:p w14:paraId="239AC53C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038D571B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60536526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7A5C4170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การบริการจากสายการไม่คืนเงินให้สำหรับค่าบริการนั้นๆ</w:t>
      </w:r>
    </w:p>
    <w:p w14:paraId="40474F56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0ABB7495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แต่ทั้งนี้ทางบริษัทฯจะจัดหารายการเที่ยวสถานที่อื่นๆมาให้ โดยขอสงวนสิทธิ์การจัดหานี้โดยไม่แจ้งให้ทราบล่วงหน้า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 </w:t>
      </w:r>
    </w:p>
    <w:p w14:paraId="54741F8A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กรณีที่กองตรวจคนเข้าเมืองทั้งที่ประเทศไทย และในต่างประเทศปฏิเสธมิให้เดินทางออกหรือเข้าประเทศที่บริษัทระบุในรายการเดินทาง บริษัทของสงวนสิทธ์ไม่คืนค่าบริการไม่ว่ากรณีใด ๆทั้งสิ้น</w:t>
      </w:r>
    </w:p>
    <w:p w14:paraId="05EADFCE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รับเฉพาะผู้มีจุดประสงค์การเดินทางเพื่อท่องเที่ยวเท่านั้น</w:t>
      </w:r>
    </w:p>
    <w:p w14:paraId="1E98A02E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เที่ยวบิน และรายการท่องเที่ยวอาจมีการเปลี่ยนแปลงได้ตามความเหมาะสม โดยมิต้องแจ้งให้ทราบล่วงหน้า</w:t>
      </w:r>
    </w:p>
    <w:p w14:paraId="6045BCFB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จะถือว่าท่านได้ยอมรับในเงื่อนไขและ ข้อตกลงต่าง ๆ ที่ได้ระบุไว้ทั้งหมดนี้แล้ว</w:t>
      </w:r>
    </w:p>
    <w:p w14:paraId="6E6FD2D4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โรงแรมที่พักในประเทศรัสเซียและมองโกเลียมีมาตรฐานการกำหนดดาวและประเภทของที่พักแตกต่างกับประเทศไทย โดยโรงแรมที่พักทางบริษัทฯขอสงวนสิทธิ์ในการจัดหาโรงแรมโดยอ้างอิงตามการจัดระดับดาวของประเทศนั้นๆตามที่ระบุในรายการท่องเที่ยวเท่านั้น โรงแรมโดยส่วนใหญ่จะเป็นแบบห้องพักคู่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Twin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หรือ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Double)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ในกรณีที่ท่านมีความประสงค์จะพักแบบ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ท่าน ขึ้นอยู่กับข้อจำกัดของห้องพักและการวางรูปแบบของห้องพักของแต่ละโรงแรม ซึ่งมีความแตกต่างกันอาจจะทำให้ท่านไม่ได้ห้องพักติดกัน และไม่สามารถเสริมเตียงได้ตามที่ต้องการ</w:t>
      </w:r>
    </w:p>
    <w:p w14:paraId="52F81390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กระเป๋าสัมภาระต่างๆถือเป็นทรัพย์สินส่วนตัวของท่าน ทางบริษัทจะไม่รับผิดชอบต่อความเสียหาย สูญหาย ล่าช้า หรืออุบัติเหตุต่างๆ ใดๆทั้งสิ้น</w:t>
      </w:r>
    </w:p>
    <w:p w14:paraId="12136198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เมื่อท่านออกเดินทางไปกับคณะแล้ว หากท่านงดการใช้บริการรายการใดรายการหนึ่ง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0C93B560" w14:textId="77777777" w:rsidR="007B2166" w:rsidRDefault="007B2166" w:rsidP="007B216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ในกรณีที่ลูกค้าต้องออกตั๋วโดยสารภายในประเทศ กรุณาติดต่อเจ้าหน้าที่ของบริษัท ฯ ก่อนทุกครั้ง มิเช่นนั้นทางบริษัท ฯ จะไม่รับผิดชอบค่าใช้จ่ายใดๆ ทั้งสิ้น</w:t>
      </w:r>
    </w:p>
    <w:p w14:paraId="19A1DD59" w14:textId="77777777" w:rsidR="007B2166" w:rsidRDefault="007B2166" w:rsidP="007B2166">
      <w:pPr>
        <w:spacing w:before="12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หมายเหตุ</w:t>
      </w:r>
    </w:p>
    <w:p w14:paraId="71B55F05" w14:textId="3D8B53C8" w:rsidR="007B2166" w:rsidRDefault="007B2166" w:rsidP="007B216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>บริษัทฯ ขอสงวนสิทธิ์ยกเลิกการเดินทาง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ก่อนล่วงหน้า 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 xml:space="preserve">10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วัน</w:t>
      </w: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 xml:space="preserve"> ในกรณีที่ไม่สามารถทำ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กรุ๊ปได้อย่างน้อย </w:t>
      </w:r>
      <w:r w:rsidR="00655C8F"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 xml:space="preserve">10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ท่าน</w:t>
      </w:r>
      <w:r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  <w:t>ในกรณีนี้บริษัทฯ ยินดีจัดหาคณะทัวร์อื่นให้ถ้าต้องการ</w:t>
      </w:r>
    </w:p>
    <w:p w14:paraId="560B2BCA" w14:textId="77777777" w:rsidR="007B2166" w:rsidRDefault="007B2166" w:rsidP="00655C8F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การนัดหยุดงาน</w:t>
      </w:r>
      <w:r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ภัยธรรมชาติ</w:t>
      </w:r>
      <w:r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การจลาจลต่างๆ เป็นต้น</w:t>
      </w:r>
    </w:p>
    <w:p w14:paraId="059BD0A8" w14:textId="77777777" w:rsidR="007B2166" w:rsidRDefault="007B2166" w:rsidP="00655C8F">
      <w:pPr>
        <w:numPr>
          <w:ilvl w:val="0"/>
          <w:numId w:val="6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pacing w:val="-18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 ก็ตามทางบริษัทของสงวนสิทธิ์ในการ ไม่คืนค่าทัวร์ทั้งหมด</w:t>
      </w:r>
    </w:p>
    <w:p w14:paraId="0E66979A" w14:textId="45A08291" w:rsidR="006E5E5D" w:rsidRDefault="006E5E5D" w:rsidP="002D4E62">
      <w:pPr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</w:p>
    <w:sectPr w:rsidR="006E5E5D" w:rsidSect="00A76E3F">
      <w:pgSz w:w="12240" w:h="15840"/>
      <w:pgMar w:top="1440" w:right="47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hybridMultilevel"/>
    <w:tmpl w:val="D9CAD702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1"/>
    <w:multiLevelType w:val="hybridMultilevel"/>
    <w:tmpl w:val="5276ED0E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6"/>
    <w:multiLevelType w:val="hybridMultilevel"/>
    <w:tmpl w:val="32D0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8"/>
    <w:multiLevelType w:val="hybridMultilevel"/>
    <w:tmpl w:val="60168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29"/>
    <w:multiLevelType w:val="hybridMultilevel"/>
    <w:tmpl w:val="AE86B67E"/>
    <w:lvl w:ilvl="0" w:tplc="D02CA0B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50A9"/>
    <w:multiLevelType w:val="hybridMultilevel"/>
    <w:tmpl w:val="E1B68F0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375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347236">
    <w:abstractNumId w:val="5"/>
  </w:num>
  <w:num w:numId="3" w16cid:durableId="24451592">
    <w:abstractNumId w:val="4"/>
  </w:num>
  <w:num w:numId="4" w16cid:durableId="1668628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4817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148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3F"/>
    <w:rsid w:val="000064A9"/>
    <w:rsid w:val="000130DC"/>
    <w:rsid w:val="000168A8"/>
    <w:rsid w:val="000277CF"/>
    <w:rsid w:val="000437FD"/>
    <w:rsid w:val="00072077"/>
    <w:rsid w:val="000E2C65"/>
    <w:rsid w:val="00147F92"/>
    <w:rsid w:val="0017058A"/>
    <w:rsid w:val="001B4B99"/>
    <w:rsid w:val="001C756C"/>
    <w:rsid w:val="001F53A6"/>
    <w:rsid w:val="001F7B20"/>
    <w:rsid w:val="00211D62"/>
    <w:rsid w:val="002815A7"/>
    <w:rsid w:val="00294B2A"/>
    <w:rsid w:val="002D4E62"/>
    <w:rsid w:val="00323CCE"/>
    <w:rsid w:val="003277A7"/>
    <w:rsid w:val="00333DB0"/>
    <w:rsid w:val="003358D5"/>
    <w:rsid w:val="00397EC7"/>
    <w:rsid w:val="003C1FAA"/>
    <w:rsid w:val="003E30B0"/>
    <w:rsid w:val="004A2464"/>
    <w:rsid w:val="004A3F58"/>
    <w:rsid w:val="0053237F"/>
    <w:rsid w:val="005E2C5B"/>
    <w:rsid w:val="00647A72"/>
    <w:rsid w:val="00655C8F"/>
    <w:rsid w:val="006E5E5D"/>
    <w:rsid w:val="00715270"/>
    <w:rsid w:val="00797ECF"/>
    <w:rsid w:val="007B0F43"/>
    <w:rsid w:val="007B2166"/>
    <w:rsid w:val="007B4678"/>
    <w:rsid w:val="00842BC7"/>
    <w:rsid w:val="008562DD"/>
    <w:rsid w:val="009B2D35"/>
    <w:rsid w:val="00A74409"/>
    <w:rsid w:val="00A7541E"/>
    <w:rsid w:val="00A76E3F"/>
    <w:rsid w:val="00A860CF"/>
    <w:rsid w:val="00AE1A90"/>
    <w:rsid w:val="00AE2C7C"/>
    <w:rsid w:val="00B67D69"/>
    <w:rsid w:val="00B93104"/>
    <w:rsid w:val="00BF674D"/>
    <w:rsid w:val="00C0156B"/>
    <w:rsid w:val="00C17CED"/>
    <w:rsid w:val="00C611D3"/>
    <w:rsid w:val="00C746A5"/>
    <w:rsid w:val="00CD3B3B"/>
    <w:rsid w:val="00CF0A56"/>
    <w:rsid w:val="00D266DA"/>
    <w:rsid w:val="00D953CB"/>
    <w:rsid w:val="00DB36C6"/>
    <w:rsid w:val="00E11B78"/>
    <w:rsid w:val="00E8339C"/>
    <w:rsid w:val="00F74F3A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EA08F"/>
  <w15:chartTrackingRefBased/>
  <w15:docId w15:val="{A6145947-EEE0-4CC9-A0F4-BDB4809F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8D5"/>
  </w:style>
  <w:style w:type="paragraph" w:styleId="Heading1">
    <w:name w:val="heading 1"/>
    <w:basedOn w:val="Normal"/>
    <w:next w:val="Normal"/>
    <w:link w:val="Heading1Char"/>
    <w:uiPriority w:val="9"/>
    <w:qFormat/>
    <w:rsid w:val="00A76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E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E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E3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E3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E3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E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E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76E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76E3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76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E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E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E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E3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B2166"/>
    <w:pPr>
      <w:spacing w:after="0" w:line="240" w:lineRule="auto"/>
    </w:pPr>
    <w:rPr>
      <w:rFonts w:ascii="Times New Roman" w:eastAsia="SimSun" w:hAnsi="Times New Roman" w:cs="Angsana New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image" Target="media/image22.jpeg"/><Relationship Id="rId39" Type="http://schemas.openxmlformats.org/officeDocument/2006/relationships/image" Target="media/image35.tmp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emf"/><Relationship Id="rId53" Type="http://schemas.openxmlformats.org/officeDocument/2006/relationships/image" Target="media/image49.jpeg"/><Relationship Id="rId5" Type="http://schemas.openxmlformats.org/officeDocument/2006/relationships/image" Target="media/image1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tmp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tmp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tmp"/><Relationship Id="rId52" Type="http://schemas.openxmlformats.org/officeDocument/2006/relationships/image" Target="media/image48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17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Nature trek Tour</cp:lastModifiedBy>
  <cp:revision>48</cp:revision>
  <dcterms:created xsi:type="dcterms:W3CDTF">2026-01-29T15:35:00Z</dcterms:created>
  <dcterms:modified xsi:type="dcterms:W3CDTF">2026-02-04T05:55:00Z</dcterms:modified>
</cp:coreProperties>
</file>