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C672" w14:textId="77777777" w:rsidR="000426C4" w:rsidRDefault="000426C4" w:rsidP="005717EA">
      <w:pPr>
        <w:jc w:val="center"/>
        <w:rPr>
          <w:rFonts w:ascii="Noto Serif Thai SemiBold" w:hAnsi="Noto Serif Thai SemiBold" w:cs="Noto Serif Thai SemiBold"/>
          <w:sz w:val="40"/>
          <w:szCs w:val="40"/>
        </w:rPr>
      </w:pPr>
    </w:p>
    <w:p w14:paraId="78E15BF6" w14:textId="77777777" w:rsidR="000426C4" w:rsidRDefault="000426C4" w:rsidP="005717EA">
      <w:pPr>
        <w:jc w:val="center"/>
        <w:rPr>
          <w:rFonts w:ascii="Noto Serif Thai SemiBold" w:hAnsi="Noto Serif Thai SemiBold" w:cs="Noto Serif Thai SemiBold"/>
          <w:sz w:val="40"/>
          <w:szCs w:val="40"/>
        </w:rPr>
      </w:pPr>
    </w:p>
    <w:p w14:paraId="0E16F247" w14:textId="77777777" w:rsidR="000426C4" w:rsidRDefault="000426C4" w:rsidP="005717EA">
      <w:pPr>
        <w:jc w:val="center"/>
        <w:rPr>
          <w:rFonts w:ascii="Noto Serif Thai SemiBold" w:hAnsi="Noto Serif Thai SemiBold" w:cs="Noto Serif Thai SemiBold"/>
          <w:sz w:val="40"/>
          <w:szCs w:val="40"/>
        </w:rPr>
      </w:pPr>
    </w:p>
    <w:p w14:paraId="1C2E0058" w14:textId="77777777" w:rsidR="004D7FC5" w:rsidRDefault="004D7FC5" w:rsidP="005717EA">
      <w:pPr>
        <w:jc w:val="center"/>
        <w:rPr>
          <w:rFonts w:ascii="Noto Serif Thai SemiBold" w:hAnsi="Noto Serif Thai SemiBold" w:cs="Noto Serif Thai SemiBold"/>
          <w:sz w:val="40"/>
          <w:szCs w:val="40"/>
        </w:rPr>
      </w:pPr>
    </w:p>
    <w:p w14:paraId="40DDA12D" w14:textId="77777777" w:rsidR="000426C4" w:rsidRDefault="000426C4" w:rsidP="005717EA">
      <w:pPr>
        <w:jc w:val="center"/>
        <w:rPr>
          <w:rFonts w:ascii="Noto Serif Thai SemiBold" w:hAnsi="Noto Serif Thai SemiBold" w:cs="Noto Serif Thai SemiBold"/>
          <w:sz w:val="40"/>
          <w:szCs w:val="40"/>
        </w:rPr>
      </w:pPr>
    </w:p>
    <w:p w14:paraId="05BF8E54" w14:textId="710C1028" w:rsidR="000426C4" w:rsidRDefault="00A43C87" w:rsidP="005717EA">
      <w:pPr>
        <w:jc w:val="center"/>
        <w:rPr>
          <w:rFonts w:ascii="Noto Serif Thai SemiBold" w:hAnsi="Noto Serif Thai SemiBold" w:cs="Noto Serif Thai SemiBold"/>
          <w:sz w:val="40"/>
          <w:szCs w:val="40"/>
          <w:cs/>
        </w:rPr>
      </w:pPr>
      <w:r>
        <w:rPr>
          <w:rFonts w:ascii="Noto Serif Thai SemiBold" w:hAnsi="Noto Serif Thai SemiBold" w:cs="Noto Serif Thai SemiBold"/>
          <w:noProof/>
          <w:sz w:val="40"/>
          <w:szCs w:val="40"/>
        </w:rPr>
        <w:drawing>
          <wp:inline distT="0" distB="0" distL="0" distR="0" wp14:anchorId="76D4C43E" wp14:editId="314308CA">
            <wp:extent cx="7109460" cy="6755130"/>
            <wp:effectExtent l="0" t="0" r="0" b="7620"/>
            <wp:docPr id="358853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5374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584" cy="6755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B8097" w14:textId="00AD2A81" w:rsidR="004D7FC5" w:rsidRPr="004D7FC5" w:rsidRDefault="004D7FC5" w:rsidP="005717EA">
      <w:pPr>
        <w:jc w:val="center"/>
        <w:rPr>
          <w:rFonts w:ascii="Noto Serif Thai SemiBold" w:hAnsi="Noto Serif Thai SemiBold" w:cs="Noto Serif Thai SemiBold"/>
          <w:b/>
          <w:bCs/>
          <w:sz w:val="16"/>
          <w:szCs w:val="16"/>
        </w:rPr>
      </w:pPr>
      <w:r w:rsidRPr="004D7FC5">
        <w:rPr>
          <w:rFonts w:ascii="Noto Serif Thai SemiBold" w:hAnsi="Noto Serif Thai SemiBold" w:cs="Noto Serif Thai SemiBold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1662336" behindDoc="0" locked="0" layoutInCell="1" allowOverlap="1" wp14:anchorId="0E444DCA" wp14:editId="5F1E19A8">
            <wp:simplePos x="0" y="0"/>
            <wp:positionH relativeFrom="column">
              <wp:posOffset>-22860</wp:posOffset>
            </wp:positionH>
            <wp:positionV relativeFrom="paragraph">
              <wp:posOffset>4445</wp:posOffset>
            </wp:positionV>
            <wp:extent cx="7109460" cy="3319780"/>
            <wp:effectExtent l="0" t="0" r="0" b="0"/>
            <wp:wrapTopAndBottom/>
            <wp:docPr id="6709853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85309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424" w:type="dxa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567"/>
        <w:gridCol w:w="980"/>
        <w:gridCol w:w="1015"/>
        <w:gridCol w:w="1011"/>
      </w:tblGrid>
      <w:tr w:rsidR="000426C4" w:rsidRPr="00185708" w14:paraId="3D4102BC" w14:textId="77777777" w:rsidTr="004D7FC5">
        <w:trPr>
          <w:trHeight w:val="426"/>
          <w:tblCellSpacing w:w="15" w:type="dxa"/>
        </w:trPr>
        <w:tc>
          <w:tcPr>
            <w:tcW w:w="806" w:type="dxa"/>
            <w:vMerge w:val="restart"/>
            <w:tcBorders>
              <w:top w:val="single" w:sz="18" w:space="0" w:color="666666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192610"/>
            <w:vAlign w:val="center"/>
            <w:hideMark/>
          </w:tcPr>
          <w:p w14:paraId="0613AA60" w14:textId="77777777" w:rsidR="000426C4" w:rsidRPr="005D7BAD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7537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shd w:val="clear" w:color="auto" w:fill="192610"/>
            <w:vAlign w:val="center"/>
            <w:hideMark/>
          </w:tcPr>
          <w:p w14:paraId="3B7BE53D" w14:textId="77777777" w:rsidR="000426C4" w:rsidRPr="005D7BAD" w:rsidRDefault="000426C4" w:rsidP="00185708">
            <w:pPr>
              <w:ind w:left="143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รายการทัวร์</w:t>
            </w:r>
          </w:p>
        </w:tc>
        <w:tc>
          <w:tcPr>
            <w:tcW w:w="2961" w:type="dxa"/>
            <w:gridSpan w:val="3"/>
            <w:tcBorders>
              <w:top w:val="single" w:sz="18" w:space="0" w:color="666666"/>
              <w:left w:val="single" w:sz="6" w:space="0" w:color="D9D9D9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192610"/>
            <w:vAlign w:val="center"/>
            <w:hideMark/>
          </w:tcPr>
          <w:p w14:paraId="1B163020" w14:textId="77777777" w:rsidR="000426C4" w:rsidRPr="005D7BAD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5D7BAD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อาหาร</w:t>
            </w:r>
          </w:p>
        </w:tc>
      </w:tr>
      <w:tr w:rsidR="000426C4" w:rsidRPr="00185708" w14:paraId="0F9F26C4" w14:textId="77777777" w:rsidTr="004D7FC5">
        <w:trPr>
          <w:trHeight w:val="70"/>
          <w:tblCellSpacing w:w="15" w:type="dxa"/>
        </w:trPr>
        <w:tc>
          <w:tcPr>
            <w:tcW w:w="806" w:type="dxa"/>
            <w:vMerge/>
            <w:tcBorders>
              <w:top w:val="single" w:sz="18" w:space="0" w:color="666666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0212A83D" w14:textId="77777777" w:rsidR="000426C4" w:rsidRPr="00185708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537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vAlign w:val="center"/>
            <w:hideMark/>
          </w:tcPr>
          <w:p w14:paraId="20CCD9A5" w14:textId="77777777" w:rsidR="000426C4" w:rsidRPr="00185708" w:rsidRDefault="000426C4" w:rsidP="00185708">
            <w:pPr>
              <w:ind w:left="143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5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E5E6DD"/>
            <w:vAlign w:val="center"/>
            <w:hideMark/>
          </w:tcPr>
          <w:p w14:paraId="6DC64C3C" w14:textId="77777777" w:rsidR="000426C4" w:rsidRPr="00185708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เช้า</w:t>
            </w:r>
          </w:p>
        </w:tc>
        <w:tc>
          <w:tcPr>
            <w:tcW w:w="98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D9D9D9"/>
              <w:right w:val="single" w:sz="6" w:space="0" w:color="D9D9D9"/>
            </w:tcBorders>
            <w:shd w:val="clear" w:color="auto" w:fill="E5E6DD"/>
            <w:vAlign w:val="center"/>
            <w:hideMark/>
          </w:tcPr>
          <w:p w14:paraId="6B677A9A" w14:textId="77777777" w:rsidR="000426C4" w:rsidRPr="00185708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เที่ยง</w:t>
            </w:r>
          </w:p>
        </w:tc>
        <w:tc>
          <w:tcPr>
            <w:tcW w:w="966" w:type="dxa"/>
            <w:tcBorders>
              <w:top w:val="single" w:sz="8" w:space="0" w:color="808080" w:themeColor="background1" w:themeShade="80"/>
              <w:left w:val="single" w:sz="6" w:space="0" w:color="666666"/>
              <w:bottom w:val="single" w:sz="6" w:space="0" w:color="D9D9D9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7BD759DB" w14:textId="77777777" w:rsidR="000426C4" w:rsidRPr="00185708" w:rsidRDefault="000426C4" w:rsidP="004D171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เย็น</w:t>
            </w:r>
          </w:p>
        </w:tc>
      </w:tr>
      <w:tr w:rsidR="000426C4" w:rsidRPr="00185708" w14:paraId="51918445" w14:textId="77777777" w:rsidTr="008F075C">
        <w:trPr>
          <w:trHeight w:val="1263"/>
          <w:tblCellSpacing w:w="15" w:type="dxa"/>
        </w:trPr>
        <w:tc>
          <w:tcPr>
            <w:tcW w:w="80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FFFFFF"/>
            <w:hideMark/>
          </w:tcPr>
          <w:p w14:paraId="679ED896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DAY-1</w:t>
            </w:r>
          </w:p>
        </w:tc>
        <w:tc>
          <w:tcPr>
            <w:tcW w:w="7537" w:type="dxa"/>
            <w:tcBorders>
              <w:top w:val="single" w:sz="8" w:space="0" w:color="808080" w:themeColor="background1" w:themeShade="80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</w:tcPr>
          <w:p w14:paraId="59F15589" w14:textId="77777777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กรุงเทพฯ (สนามบินสุวรรณภูมิ) - อัมมาน (สนามบินควีนอเลีย)</w:t>
            </w:r>
          </w:p>
          <w:p w14:paraId="1A6B5FE8" w14:textId="41F49C72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 xml:space="preserve">นัดหมายเช็คอินสนามบินสุวรรณภูมิ เวลา </w:t>
            </w:r>
            <w:r w:rsidR="008F075C">
              <w:rPr>
                <w:rFonts w:ascii="TH SarabunPSK" w:hAnsi="TH SarabunPSK" w:cs="TH SarabunPSK" w:hint="cs"/>
                <w:color w:val="1F4E79" w:themeColor="accent5" w:themeShade="80"/>
                <w:sz w:val="30"/>
                <w:szCs w:val="30"/>
                <w:cs/>
              </w:rPr>
              <w:t>19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>:</w:t>
            </w:r>
            <w:r w:rsidR="008F075C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>3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0 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>น.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</w:t>
            </w:r>
          </w:p>
          <w:p w14:paraId="53E7D2D9" w14:textId="2CFB8B8D" w:rsidR="000426C4" w:rsidRPr="00185708" w:rsidRDefault="000426C4" w:rsidP="008F075C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  <w:cs/>
              </w:rPr>
              <w:t>โดย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 xml:space="preserve">RJ 183 BKK-AMM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  <w:cs/>
              </w:rPr>
              <w:t xml:space="preserve">ออก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2</w:t>
            </w:r>
            <w:r w:rsidR="008F075C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2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 xml:space="preserve">:30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  <w:cs/>
              </w:rPr>
              <w:t xml:space="preserve">ถึง 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0</w:t>
            </w:r>
            <w:r w:rsidR="008F075C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4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:</w:t>
            </w:r>
            <w:r w:rsidR="008F075C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3</w:t>
            </w:r>
            <w:r w:rsidRPr="00185708"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30"/>
                <w:szCs w:val="30"/>
              </w:rPr>
              <w:t>5+1</w:t>
            </w:r>
            <w:r w:rsidRPr="00185708">
              <w:rPr>
                <w:rFonts w:ascii="TH SarabunPSK" w:hAnsi="TH SarabunPSK" w:cs="TH SarabunPSK"/>
                <w:color w:val="1F4E79" w:themeColor="accent5" w:themeShade="80"/>
                <w:sz w:val="30"/>
                <w:szCs w:val="30"/>
              </w:rPr>
              <w:t xml:space="preserve"> </w:t>
            </w:r>
          </w:p>
        </w:tc>
        <w:tc>
          <w:tcPr>
            <w:tcW w:w="95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FFFFFF"/>
            <w:vAlign w:val="center"/>
            <w:hideMark/>
          </w:tcPr>
          <w:p w14:paraId="7F90BF4C" w14:textId="2B1F2F3F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-</w:t>
            </w:r>
            <w:r w:rsidR="00185708" w:rsidRPr="00185708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---</w:t>
            </w:r>
            <w:r w:rsidRPr="00185708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--</w:t>
            </w:r>
          </w:p>
        </w:tc>
        <w:tc>
          <w:tcPr>
            <w:tcW w:w="985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F07B919" w14:textId="18A6BC8F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---</w:t>
            </w:r>
            <w:r w:rsidR="000426C4" w:rsidRPr="00185708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---</w:t>
            </w:r>
          </w:p>
        </w:tc>
        <w:tc>
          <w:tcPr>
            <w:tcW w:w="966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1654E2E7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51103137" wp14:editId="753CFC32">
                  <wp:extent cx="307262" cy="297180"/>
                  <wp:effectExtent l="0" t="0" r="0" b="7620"/>
                  <wp:docPr id="193658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6C4" w:rsidRPr="00185708" w14:paraId="0107EAD5" w14:textId="77777777" w:rsidTr="004D7FC5">
        <w:trPr>
          <w:trHeight w:val="610"/>
          <w:tblCellSpacing w:w="15" w:type="dxa"/>
        </w:trPr>
        <w:tc>
          <w:tcPr>
            <w:tcW w:w="80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6" w:space="0" w:color="666666"/>
            </w:tcBorders>
            <w:shd w:val="clear" w:color="auto" w:fill="E5E6DD"/>
            <w:hideMark/>
          </w:tcPr>
          <w:p w14:paraId="568C286D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DAY-2</w:t>
            </w:r>
          </w:p>
        </w:tc>
        <w:tc>
          <w:tcPr>
            <w:tcW w:w="75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</w:tcPr>
          <w:p w14:paraId="0901C326" w14:textId="0B198644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กรุงอัมมาน - มาดาบา - เมานต์เนโบ - ป้อมคาสร์ อัล ควาตรานา - เพตรา</w:t>
            </w:r>
          </w:p>
          <w:p w14:paraId="11223FE5" w14:textId="5557FC81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PETRA MOON HOTEL, PETRA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ระดับ 4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ดาว หรือเทียบเท่า</w:t>
            </w:r>
          </w:p>
        </w:tc>
        <w:tc>
          <w:tcPr>
            <w:tcW w:w="950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69F9EDA9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3FA3F59D" wp14:editId="10124DCC">
                  <wp:extent cx="307262" cy="297180"/>
                  <wp:effectExtent l="0" t="0" r="0" b="7620"/>
                  <wp:docPr id="20115262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341F5273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293F42B5" wp14:editId="7AEEEB0C">
                  <wp:extent cx="300599" cy="319002"/>
                  <wp:effectExtent l="0" t="0" r="4445" b="5080"/>
                  <wp:docPr id="1509154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AAC864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22D66A2A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3ABC2EA2" wp14:editId="6055DFAE">
                  <wp:extent cx="300599" cy="319002"/>
                  <wp:effectExtent l="0" t="0" r="4445" b="5080"/>
                  <wp:docPr id="16005732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38BD3" w14:textId="252815DA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โรงแรม</w:t>
            </w:r>
          </w:p>
        </w:tc>
      </w:tr>
      <w:tr w:rsidR="000426C4" w:rsidRPr="00185708" w14:paraId="6A787F16" w14:textId="77777777" w:rsidTr="004D7FC5">
        <w:trPr>
          <w:trHeight w:val="878"/>
          <w:tblCellSpacing w:w="15" w:type="dxa"/>
        </w:trPr>
        <w:tc>
          <w:tcPr>
            <w:tcW w:w="80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6" w:space="0" w:color="D9D9D9"/>
            </w:tcBorders>
            <w:shd w:val="clear" w:color="auto" w:fill="FFFFFF"/>
            <w:hideMark/>
          </w:tcPr>
          <w:p w14:paraId="27C8A44E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DAY-3</w:t>
            </w:r>
          </w:p>
        </w:tc>
        <w:tc>
          <w:tcPr>
            <w:tcW w:w="7537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</w:tcPr>
          <w:p w14:paraId="5B0B4EDE" w14:textId="603672BE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เพตรา – พิพิธภัณฑ์เพตรา – นครเพตรา – วาดิรัม </w:t>
            </w:r>
          </w:p>
          <w:p w14:paraId="4C289A4B" w14:textId="5EEA38CE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 xml:space="preserve">LUXURY RUM MAGIC, WADIRUM </w:t>
            </w:r>
            <w:r w:rsidRPr="004D7FC5">
              <w:rPr>
                <w:rFonts w:ascii="TH SarabunPSK" w:hAnsi="TH SarabunPSK" w:cs="TH SarabunPSK"/>
                <w:sz w:val="30"/>
                <w:szCs w:val="30"/>
                <w:cs/>
              </w:rPr>
              <w:t>หรือเทียบเท่าในราคาระดับเดียวกัน</w:t>
            </w:r>
            <w:r w:rsidRPr="004D7FC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950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CB41D64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59730674" wp14:editId="2CCB6DBA">
                  <wp:extent cx="303107" cy="346409"/>
                  <wp:effectExtent l="0" t="0" r="1905" b="0"/>
                  <wp:docPr id="1209618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93" cy="359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85F9E" w14:textId="7EB8899D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โรงแรม</w:t>
            </w:r>
          </w:p>
        </w:tc>
        <w:tc>
          <w:tcPr>
            <w:tcW w:w="985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6BD90584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133D4D64" wp14:editId="31CEC07B">
                  <wp:extent cx="287629" cy="328719"/>
                  <wp:effectExtent l="0" t="0" r="0" b="0"/>
                  <wp:docPr id="8487723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B57FFA" w14:textId="1154AF92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0FB90BB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63BB0FA4" wp14:editId="1A53E211">
                  <wp:extent cx="280221" cy="320252"/>
                  <wp:effectExtent l="0" t="0" r="5715" b="3810"/>
                  <wp:docPr id="37607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C39F6" w14:textId="72775741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แคมป์</w:t>
            </w:r>
          </w:p>
        </w:tc>
      </w:tr>
      <w:tr w:rsidR="000426C4" w:rsidRPr="00185708" w14:paraId="339D6599" w14:textId="77777777" w:rsidTr="004D7FC5">
        <w:trPr>
          <w:trHeight w:val="764"/>
          <w:tblCellSpacing w:w="15" w:type="dxa"/>
        </w:trPr>
        <w:tc>
          <w:tcPr>
            <w:tcW w:w="80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6" w:space="0" w:color="3B3838"/>
            </w:tcBorders>
            <w:shd w:val="clear" w:color="auto" w:fill="E5E6DD"/>
            <w:hideMark/>
          </w:tcPr>
          <w:p w14:paraId="2BB05E6A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DAY-4</w:t>
            </w:r>
          </w:p>
        </w:tc>
        <w:tc>
          <w:tcPr>
            <w:tcW w:w="7537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5E6DD"/>
          </w:tcPr>
          <w:p w14:paraId="2822BFCF" w14:textId="508D094D" w:rsidR="000426C4" w:rsidRPr="00185708" w:rsidRDefault="00185708" w:rsidP="00185708">
            <w:pPr>
              <w:ind w:left="143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วาดิรัม – นั่งรถ 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4WD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ท่องทะเลทรายวาดิรัม – ทะเลเดดซี   </w:t>
            </w:r>
          </w:p>
          <w:p w14:paraId="58251D9F" w14:textId="4DEE4E0B" w:rsidR="000426C4" w:rsidRPr="00185708" w:rsidRDefault="000426C4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ที่พัก :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85708" w:rsidRPr="004D7FC5">
              <w:rPr>
                <w:rFonts w:ascii="TH SarabunPSK" w:hAnsi="TH SarabunPSK" w:cs="TH SarabunPSK"/>
                <w:b/>
                <w:bCs/>
                <w:color w:val="0000CC"/>
                <w:sz w:val="30"/>
                <w:szCs w:val="30"/>
              </w:rPr>
              <w:t>GRAND EAST HOTEL RESORT &amp; SPA, DEAD SEA</w:t>
            </w:r>
            <w:r w:rsidR="00185708"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 </w:t>
            </w:r>
            <w:r w:rsidR="00185708"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ดาว หรือเทียบเท่า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50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22EE4A29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1F1477B3" wp14:editId="6F40D97A">
                  <wp:extent cx="300599" cy="319002"/>
                  <wp:effectExtent l="0" t="0" r="4445" b="5080"/>
                  <wp:docPr id="1901815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FC1DD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โรงแรม</w:t>
            </w:r>
          </w:p>
        </w:tc>
        <w:tc>
          <w:tcPr>
            <w:tcW w:w="98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4DDD1340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25E41A27" wp14:editId="3ACC1552">
                  <wp:extent cx="300599" cy="319002"/>
                  <wp:effectExtent l="0" t="0" r="4445" b="5080"/>
                  <wp:docPr id="1053101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86188" w14:textId="1FC928FF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3B3838"/>
              <w:right w:val="single" w:sz="8" w:space="0" w:color="808080" w:themeColor="background1" w:themeShade="80"/>
            </w:tcBorders>
            <w:shd w:val="clear" w:color="auto" w:fill="E5E6DD"/>
            <w:vAlign w:val="center"/>
            <w:hideMark/>
          </w:tcPr>
          <w:p w14:paraId="4F026BBB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425ACBBF" wp14:editId="304739E0">
                  <wp:extent cx="300599" cy="319002"/>
                  <wp:effectExtent l="0" t="0" r="4445" b="5080"/>
                  <wp:docPr id="550079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6128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06" cy="33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BD028" w14:textId="0BB60EF0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โรงแรม</w:t>
            </w:r>
          </w:p>
        </w:tc>
      </w:tr>
      <w:tr w:rsidR="000426C4" w:rsidRPr="00185708" w14:paraId="294169A7" w14:textId="77777777" w:rsidTr="004D7FC5">
        <w:trPr>
          <w:trHeight w:val="707"/>
          <w:tblCellSpacing w:w="15" w:type="dxa"/>
        </w:trPr>
        <w:tc>
          <w:tcPr>
            <w:tcW w:w="80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6" w:space="0" w:color="D9D9D9"/>
            </w:tcBorders>
            <w:shd w:val="clear" w:color="auto" w:fill="FFFFFF"/>
            <w:hideMark/>
          </w:tcPr>
          <w:p w14:paraId="384F7AF8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DAY-5</w:t>
            </w:r>
          </w:p>
        </w:tc>
        <w:tc>
          <w:tcPr>
            <w:tcW w:w="7537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</w:tcPr>
          <w:p w14:paraId="520FE5F4" w14:textId="03CBCE8D" w:rsidR="00185708" w:rsidRPr="00185708" w:rsidRDefault="00185708" w:rsidP="00185708">
            <w:pPr>
              <w:ind w:left="143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>ทะเลเดดซี - เจราช เมืองโรมันที่สมบูรณ์ที่สุดแห่งตะวันออกกลาง – อัมมาน – ป้อมปราการแห่งอัมมาน – โรงละครโรมัน – สนามบิน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950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46F59C9A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378417E6" wp14:editId="61959E01">
                  <wp:extent cx="295037" cy="337185"/>
                  <wp:effectExtent l="0" t="0" r="0" b="5715"/>
                  <wp:docPr id="864818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04" cy="340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5AD6A" w14:textId="05B3EC0F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โรงแรม</w:t>
            </w:r>
          </w:p>
        </w:tc>
        <w:tc>
          <w:tcPr>
            <w:tcW w:w="985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3E5AA3CF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43DB8932" wp14:editId="582B0E2B">
                  <wp:extent cx="287629" cy="328719"/>
                  <wp:effectExtent l="0" t="0" r="0" b="0"/>
                  <wp:docPr id="18548993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53" cy="33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B100B" w14:textId="705C2073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ท้องถิ่น</w:t>
            </w:r>
          </w:p>
        </w:tc>
        <w:tc>
          <w:tcPr>
            <w:tcW w:w="966" w:type="dxa"/>
            <w:tcBorders>
              <w:top w:val="single" w:sz="6" w:space="0" w:color="3B3838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78B359A6" w14:textId="77777777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06CB5AA5" wp14:editId="4261294F">
                  <wp:extent cx="280221" cy="320252"/>
                  <wp:effectExtent l="0" t="0" r="5715" b="3810"/>
                  <wp:docPr id="104296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94766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02" cy="32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3257A" w14:textId="2623DFD7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  <w:cs/>
              </w:rPr>
              <w:t>จีน</w:t>
            </w:r>
          </w:p>
        </w:tc>
      </w:tr>
      <w:tr w:rsidR="000426C4" w:rsidRPr="00185708" w14:paraId="29D83729" w14:textId="77777777" w:rsidTr="004D7FC5">
        <w:trPr>
          <w:trHeight w:val="748"/>
          <w:tblCellSpacing w:w="15" w:type="dxa"/>
        </w:trPr>
        <w:tc>
          <w:tcPr>
            <w:tcW w:w="80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6" w:space="0" w:color="666666"/>
            </w:tcBorders>
            <w:shd w:val="clear" w:color="auto" w:fill="E5E6DD"/>
            <w:hideMark/>
          </w:tcPr>
          <w:p w14:paraId="4D7EE536" w14:textId="77777777" w:rsidR="000426C4" w:rsidRPr="00185708" w:rsidRDefault="000426C4" w:rsidP="000426C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DAY-6</w:t>
            </w:r>
          </w:p>
        </w:tc>
        <w:tc>
          <w:tcPr>
            <w:tcW w:w="753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</w:tcPr>
          <w:p w14:paraId="2380E3AD" w14:textId="77777777" w:rsidR="00185708" w:rsidRPr="00185708" w:rsidRDefault="00185708" w:rsidP="00185708">
            <w:pPr>
              <w:ind w:left="110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อัมมาน (สนามบินควีนอเลีย) - กรุงเทพฯ (สุวรรณภูมิ) </w:t>
            </w:r>
          </w:p>
          <w:p w14:paraId="73129311" w14:textId="22AB3406" w:rsidR="000426C4" w:rsidRPr="00185708" w:rsidRDefault="00185708" w:rsidP="00185708">
            <w:pPr>
              <w:ind w:left="11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โดย 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RJ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182 </w:t>
            </w:r>
            <w:r w:rsidRPr="00185708">
              <w:rPr>
                <w:rFonts w:ascii="TH SarabunPSK" w:hAnsi="TH SarabunPSK" w:cs="TH SarabunPSK"/>
                <w:sz w:val="30"/>
                <w:szCs w:val="30"/>
              </w:rPr>
              <w:t xml:space="preserve">AMM-BKK </w:t>
            </w:r>
            <w:r w:rsidRPr="0018570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ออก 03:10 ถึง 15:25 </w:t>
            </w:r>
          </w:p>
        </w:tc>
        <w:tc>
          <w:tcPr>
            <w:tcW w:w="950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</w:tcPr>
          <w:p w14:paraId="78B483DE" w14:textId="56C91ECC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7CAF5EAF" wp14:editId="6ED052F6">
                  <wp:extent cx="307262" cy="297180"/>
                  <wp:effectExtent l="0" t="0" r="0" b="7620"/>
                  <wp:docPr id="7254667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5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</w:tcPr>
          <w:p w14:paraId="1C951943" w14:textId="41DA6370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noProof/>
                <w:szCs w:val="24"/>
              </w:rPr>
              <w:drawing>
                <wp:inline distT="0" distB="0" distL="0" distR="0" wp14:anchorId="72258FA2" wp14:editId="260432CA">
                  <wp:extent cx="307262" cy="297180"/>
                  <wp:effectExtent l="0" t="0" r="0" b="7620"/>
                  <wp:docPr id="998002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044656" name=""/>
                          <pic:cNvPicPr/>
                        </pic:nvPicPr>
                        <pic:blipFill rotWithShape="1">
                          <a:blip r:embed="rId7"/>
                          <a:srcRect b="48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07" cy="316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6" w:space="0" w:color="666666"/>
              <w:left w:val="single" w:sz="8" w:space="0" w:color="808080" w:themeColor="background1" w:themeShade="80"/>
              <w:bottom w:val="single" w:sz="6" w:space="0" w:color="666666"/>
              <w:right w:val="single" w:sz="8" w:space="0" w:color="808080" w:themeColor="background1" w:themeShade="80"/>
            </w:tcBorders>
            <w:shd w:val="clear" w:color="auto" w:fill="E5E6DD"/>
            <w:vAlign w:val="center"/>
          </w:tcPr>
          <w:p w14:paraId="01FEDFB1" w14:textId="19502539" w:rsidR="000426C4" w:rsidRPr="00185708" w:rsidRDefault="00185708" w:rsidP="000426C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185708">
              <w:rPr>
                <w:rFonts w:ascii="TH SarabunPSK" w:hAnsi="TH SarabunPSK" w:cs="TH SarabunPSK"/>
                <w:szCs w:val="24"/>
              </w:rPr>
              <w:t>--------</w:t>
            </w:r>
          </w:p>
        </w:tc>
      </w:tr>
      <w:tr w:rsidR="000426C4" w:rsidRPr="00185708" w14:paraId="52F9B7E2" w14:textId="77777777" w:rsidTr="004D7FC5">
        <w:trPr>
          <w:trHeight w:val="446"/>
          <w:tblCellSpacing w:w="15" w:type="dxa"/>
        </w:trPr>
        <w:tc>
          <w:tcPr>
            <w:tcW w:w="11364" w:type="dxa"/>
            <w:gridSpan w:val="5"/>
            <w:tcBorders>
              <w:top w:val="single" w:sz="6" w:space="0" w:color="666666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FFFFFF"/>
            <w:vAlign w:val="center"/>
            <w:hideMark/>
          </w:tcPr>
          <w:p w14:paraId="0A21EFD0" w14:textId="1877E95F" w:rsidR="000426C4" w:rsidRPr="00185708" w:rsidRDefault="000426C4" w:rsidP="000426C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85708">
              <w:rPr>
                <w:rFonts w:ascii="TH SarabunPSK" w:hAnsi="TH SarabunPSK" w:cs="TH SarabunPSK"/>
                <w:sz w:val="28"/>
                <w:cs/>
              </w:rPr>
              <w:t>**เนื่องจากเป็นโปรแกรมเสนอขายล่วงหน้า โปรแกรม</w:t>
            </w:r>
            <w:r w:rsidR="00185708" w:rsidRPr="00185708">
              <w:rPr>
                <w:rFonts w:ascii="TH SarabunPSK" w:hAnsi="TH SarabunPSK" w:cs="TH SarabunPSK"/>
                <w:sz w:val="28"/>
                <w:cs/>
              </w:rPr>
              <w:t>และตารางบินของสายการบิน</w:t>
            </w:r>
            <w:r w:rsidRPr="00185708">
              <w:rPr>
                <w:rFonts w:ascii="TH SarabunPSK" w:hAnsi="TH SarabunPSK" w:cs="TH SarabunPSK"/>
                <w:sz w:val="28"/>
                <w:cs/>
              </w:rPr>
              <w:t>อาจมีการปรับเปลี่ยนขึ้นอยู่กับความเหมาะสมของสถานการณ์</w:t>
            </w:r>
            <w:r w:rsidRPr="00185708">
              <w:rPr>
                <w:rFonts w:ascii="TH SarabunPSK" w:hAnsi="TH SarabunPSK" w:cs="TH SarabunPSK"/>
                <w:sz w:val="28"/>
              </w:rPr>
              <w:t>**</w:t>
            </w:r>
          </w:p>
        </w:tc>
      </w:tr>
    </w:tbl>
    <w:p w14:paraId="0789809F" w14:textId="77777777" w:rsidR="00185708" w:rsidRDefault="00185708" w:rsidP="00185F3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6A6B64AB" w14:textId="5317E984" w:rsidR="00185F3C" w:rsidRPr="009130FC" w:rsidRDefault="00453F30" w:rsidP="00185F3C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453F30">
        <w:rPr>
          <w:rFonts w:ascii="TH SarabunPSK" w:hAnsi="TH SarabunPSK" w:cs="TH SarabunPSK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63360" behindDoc="0" locked="0" layoutInCell="1" allowOverlap="1" wp14:anchorId="15A3CAAE" wp14:editId="3081C05D">
            <wp:simplePos x="0" y="0"/>
            <wp:positionH relativeFrom="column">
              <wp:posOffset>-126365</wp:posOffset>
            </wp:positionH>
            <wp:positionV relativeFrom="paragraph">
              <wp:posOffset>0</wp:posOffset>
            </wp:positionV>
            <wp:extent cx="7094855" cy="2473325"/>
            <wp:effectExtent l="0" t="0" r="0" b="3175"/>
            <wp:wrapTopAndBottom/>
            <wp:docPr id="1985360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36004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F3C" w:rsidRPr="009130FC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โปรแกรมการเดินทาง </w:t>
      </w:r>
    </w:p>
    <w:p w14:paraId="3501D3F5" w14:textId="4AE5B03A" w:rsidR="00185F3C" w:rsidRDefault="00185F3C" w:rsidP="009522ED">
      <w:pPr>
        <w:shd w:val="clear" w:color="auto" w:fill="192610"/>
        <w:ind w:left="1134" w:hanging="1134"/>
        <w:rPr>
          <w:rFonts w:ascii="TH SarabunPSK" w:hAnsi="TH SarabunPSK" w:cs="TH SarabunPSK"/>
          <w:b/>
          <w:bCs/>
          <w:sz w:val="36"/>
          <w:szCs w:val="36"/>
        </w:rPr>
      </w:pP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>วันแรก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กรุงเทพ 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 xml:space="preserve">) </w:t>
      </w:r>
      <w:r w:rsidR="008F075C">
        <w:rPr>
          <w:rFonts w:ascii="TH SarabunPSK" w:hAnsi="TH SarabunPSK" w:cs="TH SarabunPSK"/>
          <w:b/>
          <w:bCs/>
          <w:sz w:val="36"/>
          <w:szCs w:val="36"/>
        </w:rPr>
        <w:t xml:space="preserve">- </w:t>
      </w:r>
      <w:r w:rsidR="008F075C" w:rsidRPr="009130FC">
        <w:rPr>
          <w:rFonts w:ascii="TH SarabunPSK" w:hAnsi="TH SarabunPSK" w:cs="TH SarabunPSK"/>
          <w:b/>
          <w:bCs/>
          <w:sz w:val="36"/>
          <w:szCs w:val="36"/>
          <w:cs/>
        </w:rPr>
        <w:t>กรุงอัมมาน</w:t>
      </w:r>
    </w:p>
    <w:p w14:paraId="5FADFB4D" w14:textId="77777777" w:rsidR="009522ED" w:rsidRPr="009522ED" w:rsidRDefault="009522ED" w:rsidP="009522ED">
      <w:pPr>
        <w:shd w:val="clear" w:color="auto" w:fill="192610"/>
        <w:ind w:left="1134" w:hanging="1134"/>
        <w:rPr>
          <w:rFonts w:ascii="TH SarabunPSK" w:hAnsi="TH SarabunPSK" w:cs="TH SarabunPSK"/>
          <w:b/>
          <w:bCs/>
          <w:sz w:val="16"/>
          <w:szCs w:val="16"/>
        </w:rPr>
      </w:pPr>
    </w:p>
    <w:p w14:paraId="222D1DB2" w14:textId="414615BA" w:rsidR="00185F3C" w:rsidRPr="009130FC" w:rsidRDefault="008F075C" w:rsidP="00185F3C">
      <w:pPr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>:30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ab/>
        <w:t>นัดพบคณะที่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 (</w:t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>BKK)</w:t>
      </w:r>
      <w:r w:rsidR="00185F3C" w:rsidRPr="009130FC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อาคารผู้โดยสาร ชั้น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>4 (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ขาออก) ทางเข้าประตู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เจ้าหน้าที่บริษัทคอยต้อนรับ และช่วยเหลือในการเช็คอินที่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เคาน์เตอร์สายการบินรอยัล จอร์แดนเนียน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 xml:space="preserve"> (RJ)</w:t>
      </w:r>
    </w:p>
    <w:p w14:paraId="37D8F847" w14:textId="25100A69" w:rsidR="00185F3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</w:rPr>
        <w:t>(</w:t>
      </w:r>
      <w:r w:rsidRPr="009130FC">
        <w:rPr>
          <w:rFonts w:ascii="TH SarabunPSK" w:hAnsi="TH SarabunPSK" w:cs="TH SarabunPSK"/>
          <w:sz w:val="32"/>
          <w:szCs w:val="32"/>
          <w:cs/>
        </w:rPr>
        <w:t>น้ำหนักกระเป๋าสัมภาระ</w:t>
      </w:r>
      <w:r w:rsidR="00D7061C" w:rsidRPr="00D7061C">
        <w:rPr>
          <w:rFonts w:ascii="TH SarabunPSK" w:hAnsi="TH SarabunPSK" w:cs="TH SarabunPSK"/>
          <w:sz w:val="32"/>
          <w:szCs w:val="32"/>
          <w:cs/>
        </w:rPr>
        <w:t xml:space="preserve">สูงสุดท่านละ </w:t>
      </w:r>
      <w:r w:rsidR="00D7061C" w:rsidRPr="00D7061C">
        <w:rPr>
          <w:rFonts w:ascii="TH SarabunPSK" w:hAnsi="TH SarabunPSK" w:cs="TH SarabunPSK"/>
          <w:sz w:val="32"/>
          <w:szCs w:val="32"/>
        </w:rPr>
        <w:t xml:space="preserve">1 </w:t>
      </w:r>
      <w:r w:rsidR="00D7061C" w:rsidRPr="00D7061C">
        <w:rPr>
          <w:rFonts w:ascii="TH SarabunPSK" w:hAnsi="TH SarabunPSK" w:cs="TH SarabunPSK"/>
          <w:sz w:val="32"/>
          <w:szCs w:val="32"/>
          <w:cs/>
        </w:rPr>
        <w:t>ใบ</w:t>
      </w:r>
      <w:r w:rsidR="00D7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ไม่เกิน </w:t>
      </w:r>
      <w:r w:rsidRPr="009130FC">
        <w:rPr>
          <w:rFonts w:ascii="TH SarabunPSK" w:hAnsi="TH SarabunPSK" w:cs="TH SarabunPSK"/>
          <w:sz w:val="32"/>
          <w:szCs w:val="32"/>
        </w:rPr>
        <w:t xml:space="preserve">23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กิโลกรัม และถือขึ้นเครื่องท่านละ </w:t>
      </w:r>
      <w:r w:rsidRPr="009130FC">
        <w:rPr>
          <w:rFonts w:ascii="TH SarabunPSK" w:hAnsi="TH SarabunPSK" w:cs="TH SarabunPSK"/>
          <w:sz w:val="32"/>
          <w:szCs w:val="32"/>
        </w:rPr>
        <w:t xml:space="preserve">1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ใบ ไม่เกิน </w:t>
      </w:r>
      <w:r w:rsidRPr="009130FC">
        <w:rPr>
          <w:rFonts w:ascii="TH SarabunPSK" w:hAnsi="TH SarabunPSK" w:cs="TH SarabunPSK"/>
          <w:sz w:val="32"/>
          <w:szCs w:val="32"/>
        </w:rPr>
        <w:t xml:space="preserve">7 </w:t>
      </w:r>
      <w:r w:rsidRPr="009130FC">
        <w:rPr>
          <w:rFonts w:ascii="TH SarabunPSK" w:hAnsi="TH SarabunPSK" w:cs="TH SarabunPSK"/>
          <w:sz w:val="32"/>
          <w:szCs w:val="32"/>
          <w:cs/>
        </w:rPr>
        <w:t>กิโลกรัม)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</w:p>
    <w:p w14:paraId="6968A4DA" w14:textId="38BC6054" w:rsidR="008F075C" w:rsidRPr="009130FC" w:rsidRDefault="008F075C" w:rsidP="008F075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9130FC">
        <w:rPr>
          <w:rFonts w:ascii="TH SarabunPSK" w:hAnsi="TH SarabunPSK" w:cs="TH SarabunPSK"/>
          <w:sz w:val="32"/>
          <w:szCs w:val="32"/>
          <w:cs/>
        </w:rPr>
        <w:tab/>
        <w:t>ออกเดินทางสู่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กรุงอัมมาน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สายการบินรอยัล จอร์แดนเนียน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RJ 183 </w:t>
      </w:r>
      <w:r w:rsidRPr="009130FC">
        <w:rPr>
          <w:rFonts w:ascii="TH SarabunPSK" w:hAnsi="TH SarabunPSK" w:cs="TH SarabunPSK"/>
          <w:sz w:val="32"/>
          <w:szCs w:val="32"/>
        </w:rPr>
        <w:t>(</w:t>
      </w:r>
      <w:r w:rsidRPr="009130FC">
        <w:rPr>
          <w:rFonts w:ascii="TH SarabunPSK" w:hAnsi="TH SarabunPSK" w:cs="TH SarabunPSK"/>
          <w:sz w:val="32"/>
          <w:szCs w:val="32"/>
          <w:cs/>
        </w:rPr>
        <w:t>บริการอาหาร และเครื่องดื่มระหว่างเที่ยวบิน)</w:t>
      </w:r>
    </w:p>
    <w:p w14:paraId="2BD353A0" w14:textId="40992538" w:rsidR="00185F3C" w:rsidRPr="00185F3C" w:rsidRDefault="00185F3C" w:rsidP="005717EA">
      <w:pPr>
        <w:rPr>
          <w:rFonts w:ascii="TH SarabunPSK" w:hAnsi="TH SarabunPSK" w:cs="TH SarabunPSK"/>
          <w:sz w:val="28"/>
        </w:rPr>
      </w:pPr>
    </w:p>
    <w:p w14:paraId="41B755C5" w14:textId="444E6267" w:rsidR="00185F3C" w:rsidRDefault="00185F3C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>วันที่สอง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ab/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กรุงอัมมาน - มาดาบา - </w:t>
      </w:r>
      <w:r w:rsidR="00D7061C" w:rsidRPr="00D7061C">
        <w:rPr>
          <w:rFonts w:ascii="TH SarabunPSK" w:hAnsi="TH SarabunPSK" w:cs="TH SarabunPSK"/>
          <w:b/>
          <w:bCs/>
          <w:sz w:val="36"/>
          <w:szCs w:val="36"/>
          <w:cs/>
        </w:rPr>
        <w:t>เมา</w:t>
      </w:r>
      <w:r w:rsidR="007E5EBD">
        <w:rPr>
          <w:rFonts w:ascii="TH SarabunPSK" w:hAnsi="TH SarabunPSK" w:cs="TH SarabunPSK" w:hint="cs"/>
          <w:b/>
          <w:bCs/>
          <w:sz w:val="36"/>
          <w:szCs w:val="36"/>
          <w:cs/>
        </w:rPr>
        <w:t>ท์</w:t>
      </w:r>
      <w:r w:rsidR="00D7061C" w:rsidRPr="00D7061C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เนโบ </w:t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>- ป้อมคาสร์ อัล ควาตรานา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 xml:space="preserve"> - </w:t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เพตรา </w:t>
      </w:r>
    </w:p>
    <w:p w14:paraId="1728A095" w14:textId="42871D08" w:rsidR="009522ED" w:rsidRPr="009522ED" w:rsidRDefault="009522ED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1E8E079" w14:textId="2B9DD5FF" w:rsidR="00185F3C" w:rsidRDefault="008F075C" w:rsidP="00185F3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04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>:3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185F3C" w:rsidRPr="009130FC">
        <w:rPr>
          <w:rFonts w:ascii="TH SarabunPSK" w:hAnsi="TH SarabunPSK" w:cs="TH SarabunPSK"/>
          <w:sz w:val="32"/>
          <w:szCs w:val="32"/>
        </w:rPr>
        <w:tab/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สนามบินควีน อาเลีย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(</w:t>
      </w:r>
      <w:r w:rsidR="00185F3C" w:rsidRPr="009130FC">
        <w:rPr>
          <w:rFonts w:ascii="TH SarabunPSK" w:hAnsi="TH SarabunPSK" w:cs="TH SarabunPSK"/>
          <w:sz w:val="32"/>
          <w:szCs w:val="32"/>
        </w:rPr>
        <w:t>Queen Alia International Airport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)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ประตูสู่ราชอาณาจักรฮัชไมต์แห่งจอร์แดน </w:t>
      </w:r>
      <w:r w:rsidR="001520FE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หลังผ่านพิธีการตรวจคนเข้าเมืองและรับกระเป๋าสัมภาระ นำท่านมุ่งหน้าสู่ </w:t>
      </w:r>
      <w:r w:rsidR="00185F3C" w:rsidRPr="009130F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เมืองมาดาบา</w:t>
      </w:r>
      <w:r w:rsidR="00185F3C"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(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Madaba)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ระยะทางประมาณ 23 กิโลเมตร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30 นาที เมืองโบราณที่ได้รับสมญานามว่า </w:t>
      </w:r>
      <w:r w:rsidR="00185F3C" w:rsidRPr="009130FC">
        <w:rPr>
          <w:rFonts w:ascii="TH SarabunPSK" w:hAnsi="TH SarabunPSK" w:cs="TH SarabunPSK"/>
          <w:sz w:val="32"/>
          <w:szCs w:val="32"/>
        </w:rPr>
        <w:t>“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เมืองแห่งโมเสก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” (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City of Mosaics)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มีชื่อเสียงระดับโลกจากงานศิลปะโมเสกยุคไบแซนไทน์และยุคคริสต์ศาสนายุคแรก และยังเป็นศูนย์กลางชุมชนคริสต์ที่สำคัญของประเทศ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A33CBD" w14:textId="5945FBE1" w:rsidR="00E90759" w:rsidRPr="009130FC" w:rsidRDefault="00E90759" w:rsidP="00185F3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73AA895" w14:textId="5A600ADD" w:rsidR="00185F3C" w:rsidRPr="009130F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เข้าชมโบสถ์เซนต์จอร์จ</w:t>
      </w:r>
      <w:r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สถานที่เก็บรักษา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>แผนที่โมเสกแห่งดินแดนศักดิ์สิทธิ์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130FC">
        <w:rPr>
          <w:rFonts w:ascii="TH SarabunPSK" w:hAnsi="TH SarabunPSK" w:cs="TH SarabunPSK"/>
          <w:sz w:val="32"/>
          <w:szCs w:val="32"/>
        </w:rPr>
        <w:t>Madaba Mosaic Map</w:t>
      </w:r>
      <w:r w:rsidRPr="009130FC">
        <w:rPr>
          <w:rFonts w:ascii="TH SarabunPSK" w:hAnsi="TH SarabunPSK" w:cs="TH SarabunPSK"/>
          <w:sz w:val="32"/>
          <w:szCs w:val="32"/>
          <w:cs/>
        </w:rPr>
        <w:t>)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แผนที่ดินแดนศักดิ์สิทธิ์ที่เก่าแก่ที่ซึ่งสร้างขึ้นในคริสต์ศตวรรษที่ </w:t>
      </w:r>
      <w:r w:rsidRPr="009130FC">
        <w:rPr>
          <w:rFonts w:ascii="TH SarabunPSK" w:hAnsi="TH SarabunPSK" w:cs="TH SarabunPSK"/>
          <w:sz w:val="32"/>
          <w:szCs w:val="32"/>
        </w:rPr>
        <w:t xml:space="preserve">6 </w:t>
      </w:r>
      <w:r w:rsidRPr="009130FC">
        <w:rPr>
          <w:rFonts w:ascii="TH SarabunPSK" w:hAnsi="TH SarabunPSK" w:cs="TH SarabunPSK"/>
          <w:sz w:val="32"/>
          <w:szCs w:val="32"/>
          <w:cs/>
        </w:rPr>
        <w:t>และได้รับการยกย่องว่าเป็นแผนที่ดินแดนศักดิ์สิทธิ์ที่เก่าแก่ที่สุดในโลกที่ยังคงหลงเหลืออยู่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แผนที่โมเสกนี้ประกอบด้วยชิ้นหินสีมากกว่าสองล้านชิ้น แสดงรายละเอียดของนครเยรูซาเล็ม แม่น้ำจอร์แดน ทะเลเดดซี และเมืองสำคัญต่าง ๆ ในดินแดนศักดิ์สิทธิ์สำคัญในพระคัมภีร์ ทำให้นักโบราณคดีสามารถใช้เป็นข้อมูลอ้างอิงในการศึกษาภูมิศาสตร์และประวัติศาสตร์ของภูมิภาคตะวันออกกลางได้จนถึงปัจจุบัน</w:t>
      </w:r>
    </w:p>
    <w:p w14:paraId="3A86F34C" w14:textId="556E6054" w:rsidR="00E90759" w:rsidRPr="009130FC" w:rsidRDefault="00E90759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AF77084" w14:textId="77777777" w:rsidR="00E90759" w:rsidRDefault="00E90759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2C3E564" w14:textId="77777777" w:rsidR="00E90759" w:rsidRDefault="00E90759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CB14FD7" w14:textId="481C9CE1" w:rsidR="00E90759" w:rsidRDefault="00E90759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759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343DF4C7" wp14:editId="071C1E18">
            <wp:simplePos x="0" y="0"/>
            <wp:positionH relativeFrom="column">
              <wp:posOffset>37465</wp:posOffset>
            </wp:positionH>
            <wp:positionV relativeFrom="paragraph">
              <wp:posOffset>165</wp:posOffset>
            </wp:positionV>
            <wp:extent cx="7080885" cy="2444750"/>
            <wp:effectExtent l="0" t="0" r="5715" b="0"/>
            <wp:wrapTopAndBottom/>
            <wp:docPr id="28883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3817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52E85" w14:textId="710452F2" w:rsidR="00185F3C" w:rsidRPr="009130FC" w:rsidRDefault="00E2262A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759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3795662D" wp14:editId="11D97099">
            <wp:simplePos x="0" y="0"/>
            <wp:positionH relativeFrom="column">
              <wp:posOffset>97210</wp:posOffset>
            </wp:positionH>
            <wp:positionV relativeFrom="paragraph">
              <wp:posOffset>1218565</wp:posOffset>
            </wp:positionV>
            <wp:extent cx="7021195" cy="2629535"/>
            <wp:effectExtent l="0" t="0" r="8255" b="0"/>
            <wp:wrapTopAndBottom/>
            <wp:docPr id="1155162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162514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2629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นำท่านเดินทางต่อสู่ </w:t>
      </w:r>
      <w:r w:rsidR="00185F3C"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เมาท์เนโบ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85F3C" w:rsidRPr="009130FC">
        <w:rPr>
          <w:rFonts w:ascii="TH SarabunPSK" w:hAnsi="TH SarabunPSK" w:cs="TH SarabunPSK"/>
          <w:sz w:val="32"/>
          <w:szCs w:val="32"/>
        </w:rPr>
        <w:t>Mount Nebo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)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ระยะทางประมาณ 10 กิโลเมตร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ใช้เวลาเดินทางประมาณ 15 นาที หนึ่งในสถานที่ศักดิ์สิทธิ์ที่สุดของโลกคริสต์ เชื่อกันว่าเป็นสถานที่ที่ศาสดาโมเสสได้ทอดสายตามองเห็นดินแดนพันธสัญญาก่อนสิ้นชีวิต ภายในบริเวณยังมีโบสถ์โบราณและงานโมเสกอันงดงามอายุกว่าพันปี จากจุดชมวิวสามารถมองเห็นหุบเขาจอร์แดน ทะเลเดดซี เมืองเจริโค และในวันที่อากาศแจ่มใสสามารถมองไกลไปถึงนครเยรูซาเล็มได้</w:t>
      </w:r>
    </w:p>
    <w:p w14:paraId="70C6A830" w14:textId="6253F3F1" w:rsidR="00185F3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02F2DA8" w14:textId="1D5642F8" w:rsidR="00185F3C" w:rsidRPr="009130FC" w:rsidRDefault="00E2262A" w:rsidP="00185F3C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E2262A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7C112DFD" wp14:editId="79527FA9">
            <wp:simplePos x="0" y="0"/>
            <wp:positionH relativeFrom="column">
              <wp:posOffset>4201160</wp:posOffset>
            </wp:positionH>
            <wp:positionV relativeFrom="paragraph">
              <wp:posOffset>211344</wp:posOffset>
            </wp:positionV>
            <wp:extent cx="2841625" cy="1862455"/>
            <wp:effectExtent l="0" t="0" r="0" b="4445"/>
            <wp:wrapSquare wrapText="bothSides"/>
            <wp:docPr id="766665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65166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862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="00185F3C" w:rsidRPr="009130FC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="00185F3C"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7CF72F03" w14:textId="217EABC4" w:rsidR="00185F3C" w:rsidRPr="009130F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1520FE">
        <w:rPr>
          <w:rFonts w:ascii="TH SarabunPSK" w:hAnsi="TH SarabunPSK" w:cs="TH SarabunPSK" w:hint="cs"/>
          <w:sz w:val="32"/>
          <w:szCs w:val="32"/>
          <w:cs/>
        </w:rPr>
        <w:t>แวะถ่ายภาพกับ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ป้อมคาสร์ อัล ควาตรานา</w:t>
      </w:r>
      <w:r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</w:rPr>
        <w:t xml:space="preserve">(Qasr Al-Qatrana) </w:t>
      </w:r>
      <w:r w:rsidRPr="009130FC">
        <w:rPr>
          <w:rFonts w:ascii="TH SarabunPSK" w:hAnsi="TH SarabunPSK" w:cs="TH SarabunPSK"/>
          <w:sz w:val="32"/>
          <w:szCs w:val="32"/>
          <w:cs/>
        </w:rPr>
        <w:t>ระยะทางประมาณ 85 กิโลเมตร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ใช้เวลาเดินทางประมาณ 1 ชั่วโมง ป้อมคาราวานยุคออตโตมันที่ตั้งอยู่บนเส้นทางแสวงบุญโบราณจากดามัสกัส สู่นครเมกกะ สถานที่แห่งนี้เคยเป็นจุดพักสำคัญของพ่อค้าและผู้แสวงบุญที่เดินทางข้ามทะเลทราย ท่านจะได้ชมสถาปัตยกรรมหินแบบออตโตมัน ระบบกักเก็บน้ำ และเรียนรู้เรื่องราวของเส้นทางคาราวานในอดีต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</w:p>
    <w:p w14:paraId="1CE1C567" w14:textId="1B6E3A8A" w:rsidR="00185F3C" w:rsidRPr="009130F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lastRenderedPageBreak/>
        <w:t>จากนั้นเดินทางสู่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เมืองวาดีมูซา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130FC">
        <w:rPr>
          <w:rFonts w:ascii="TH SarabunPSK" w:hAnsi="TH SarabunPSK" w:cs="TH SarabunPSK"/>
          <w:sz w:val="32"/>
          <w:szCs w:val="32"/>
        </w:rPr>
        <w:t xml:space="preserve">Wadi Musa) </w:t>
      </w:r>
      <w:r w:rsidR="00D7061C" w:rsidRPr="009130FC">
        <w:rPr>
          <w:rFonts w:ascii="TH SarabunPSK" w:hAnsi="TH SarabunPSK" w:cs="TH SarabunPSK"/>
          <w:sz w:val="32"/>
          <w:szCs w:val="32"/>
          <w:cs/>
        </w:rPr>
        <w:t>ระยะทางประมาณ 170 กิโลเมตร</w:t>
      </w:r>
      <w:r w:rsidR="00D7061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D7061C" w:rsidRPr="009130FC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D7061C" w:rsidRPr="009130FC">
        <w:rPr>
          <w:rFonts w:ascii="TH SarabunPSK" w:hAnsi="TH SarabunPSK" w:cs="TH SarabunPSK"/>
          <w:sz w:val="32"/>
          <w:szCs w:val="32"/>
        </w:rPr>
        <w:t xml:space="preserve">2 </w:t>
      </w:r>
      <w:r w:rsidR="00D7061C" w:rsidRPr="009130FC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  <w:r w:rsidR="00D7061C" w:rsidRPr="009130FC">
        <w:rPr>
          <w:rFonts w:ascii="TH SarabunPSK" w:hAnsi="TH SarabunPSK" w:cs="TH SarabunPSK"/>
          <w:sz w:val="32"/>
          <w:szCs w:val="32"/>
        </w:rPr>
        <w:t xml:space="preserve">30 </w:t>
      </w:r>
      <w:r w:rsidR="00D7061C" w:rsidRPr="009130FC">
        <w:rPr>
          <w:rFonts w:ascii="TH SarabunPSK" w:hAnsi="TH SarabunPSK" w:cs="TH SarabunPSK"/>
          <w:sz w:val="32"/>
          <w:szCs w:val="32"/>
          <w:cs/>
        </w:rPr>
        <w:t>นาที</w:t>
      </w:r>
      <w:r w:rsidR="00D7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061C" w:rsidRPr="00D7061C">
        <w:rPr>
          <w:rFonts w:ascii="TH SarabunPSK" w:hAnsi="TH SarabunPSK" w:cs="TH SarabunPSK"/>
          <w:sz w:val="32"/>
          <w:szCs w:val="32"/>
          <w:cs/>
        </w:rPr>
        <w:t xml:space="preserve">เมืองเล็กท่ามกลางหุบเขาหินทรายที่ได้รับการตั้งชื่อตามศาสดาโมเสส และเป็นประตูสู่มหานครเพตรา หนึ่งในเมืองโบราณที่ยิ่งใหญ่ที่สุดของโลก โดยคำว่า </w:t>
      </w:r>
      <w:r w:rsidR="00D7061C" w:rsidRPr="00D7061C">
        <w:rPr>
          <w:rFonts w:ascii="TH SarabunPSK" w:hAnsi="TH SarabunPSK" w:cs="TH SarabunPSK"/>
          <w:sz w:val="32"/>
          <w:szCs w:val="32"/>
        </w:rPr>
        <w:t xml:space="preserve">Wadi Musa </w:t>
      </w:r>
      <w:r w:rsidR="00D7061C" w:rsidRPr="00D7061C">
        <w:rPr>
          <w:rFonts w:ascii="TH SarabunPSK" w:hAnsi="TH SarabunPSK" w:cs="TH SarabunPSK"/>
          <w:sz w:val="32"/>
          <w:szCs w:val="32"/>
          <w:cs/>
        </w:rPr>
        <w:t>มีความหมายว่า “หุบเขาแห่งโมเสส” ตามตำนานที่เชื่อว่าศาสดาโมเสสเคยเดินทางผ่านพื้นที่แห่งนี้</w:t>
      </w:r>
      <w:r w:rsidR="00D7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5ECE7F" w14:textId="379CCBFE" w:rsidR="00185F3C" w:rsidRPr="009130FC" w:rsidRDefault="00185F3C" w:rsidP="00185F3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C249BF3" w14:textId="6666A022" w:rsidR="00185F3C" w:rsidRPr="009130FC" w:rsidRDefault="00185F3C" w:rsidP="00185F3C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9130FC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ห้องอาหารของโรงแรมที่พัก </w:t>
      </w:r>
    </w:p>
    <w:p w14:paraId="237FB3DD" w14:textId="5FCB66E2" w:rsidR="00185F3C" w:rsidRPr="009130FC" w:rsidRDefault="00185F3C" w:rsidP="00185F3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130FC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 xml:space="preserve">PETRA MOON HOTEL, PETRA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ระดับ 4 ดาว หรือเทียบเท่าในราคาระดับเดียวกัน </w:t>
      </w:r>
    </w:p>
    <w:p w14:paraId="499EC153" w14:textId="77777777" w:rsidR="00185F3C" w:rsidRDefault="00185F3C" w:rsidP="005717EA">
      <w:pPr>
        <w:rPr>
          <w:rFonts w:ascii="TH SarabunPSK" w:hAnsi="TH SarabunPSK" w:cs="TH SarabunPSK"/>
          <w:sz w:val="28"/>
        </w:rPr>
      </w:pPr>
    </w:p>
    <w:p w14:paraId="62FEBECC" w14:textId="5C74239F" w:rsidR="00185F3C" w:rsidRDefault="00185F3C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>วันที่ส</w:t>
      </w:r>
      <w:r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9130FC">
        <w:rPr>
          <w:rFonts w:ascii="TH SarabunPSK" w:hAnsi="TH SarabunPSK" w:cs="TH SarabunPSK"/>
          <w:b/>
          <w:bCs/>
          <w:sz w:val="36"/>
          <w:szCs w:val="36"/>
        </w:rPr>
        <w:tab/>
      </w:r>
      <w:r w:rsidR="00593FB5"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เพตรา </w:t>
      </w:r>
      <w:r w:rsidR="00593FB5" w:rsidRPr="009130F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93FB5"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พิพิธภัณฑ์เพตรา </w:t>
      </w:r>
      <w:r w:rsidR="00593FB5" w:rsidRPr="009130F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นครเพตรา</w:t>
      </w:r>
      <w:r w:rsidR="00593FB5"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93FB5" w:rsidRPr="009130F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593FB5"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93FB5" w:rsidRPr="009130FC">
        <w:rPr>
          <w:rFonts w:ascii="TH SarabunPSK" w:hAnsi="TH SarabunPSK" w:cs="TH SarabunPSK"/>
          <w:b/>
          <w:bCs/>
          <w:sz w:val="36"/>
          <w:szCs w:val="36"/>
          <w:cs/>
        </w:rPr>
        <w:t>วาดิรัม</w:t>
      </w:r>
      <w:r w:rsidR="00593FB5"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130FC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00C297F4" w14:textId="77777777" w:rsidR="009522ED" w:rsidRPr="009522ED" w:rsidRDefault="009522ED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61EA8966" w14:textId="77777777" w:rsidR="00185F3C" w:rsidRPr="009130FC" w:rsidRDefault="00185F3C" w:rsidP="00185F3C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9130FC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9130FC">
        <w:rPr>
          <w:rFonts w:ascii="Segoe UI Symbol" w:hAnsi="Segoe UI Symbol" w:cstheme="minorBidi" w:hint="cs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ณ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ห้องอาหารของโรงแรมที่พัก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</w:p>
    <w:p w14:paraId="150033B3" w14:textId="2E9EA358" w:rsidR="009130FC" w:rsidRDefault="00E2262A" w:rsidP="009130F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522E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8589FBB" wp14:editId="38FD01AC">
            <wp:simplePos x="0" y="0"/>
            <wp:positionH relativeFrom="column">
              <wp:posOffset>-22225</wp:posOffset>
            </wp:positionH>
            <wp:positionV relativeFrom="paragraph">
              <wp:posOffset>877570</wp:posOffset>
            </wp:positionV>
            <wp:extent cx="7018655" cy="2629535"/>
            <wp:effectExtent l="0" t="0" r="0" b="0"/>
            <wp:wrapTopAndBottom/>
            <wp:docPr id="517788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78825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65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นำท่านเข้าชม </w:t>
      </w:r>
      <w:r w:rsidR="00185F3C"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พิพิธภัณฑ์เพตรา</w:t>
      </w:r>
      <w:r w:rsidR="00185F3C"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 w:hint="cs"/>
          <w:sz w:val="32"/>
          <w:szCs w:val="32"/>
          <w:cs/>
        </w:rPr>
        <w:t>(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Petra Museum)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พิพิธภัณฑ์สมัยใหม่ที่รวบรวมเรื่องราวอันยิ่งใหญ่ของอาณาจักรนาบาเทียน ผ่านการจัดแสดงโบราณวัตถุอันทรงคุณค่า โมเดลจำลองเมือง ระบบการจัดการน้ำอันล้ำสมัย ตลอดจนเทคโนโลยีมัลติมีเดียที่ช่วยถ่ายทอดประวัติศาสตร์ของเพตราได้อย่างน่าสนใจ</w:t>
      </w:r>
      <w:r w:rsid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93B635" w14:textId="3CCD64BE" w:rsidR="009522ED" w:rsidRDefault="009522ED" w:rsidP="009130F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3447EE0" w14:textId="622F4CE0" w:rsidR="00185F3C" w:rsidRPr="009130FC" w:rsidRDefault="00185F3C" w:rsidP="00185F3C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 xml:space="preserve">นำท่านเข้าสู่ </w:t>
      </w:r>
      <w:r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มหานครเพตรา</w:t>
      </w:r>
      <w:r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</w:rPr>
        <w:t xml:space="preserve">(Petra) </w:t>
      </w:r>
      <w:r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เมืองหินสีชมพูอันเลื่องชื่อ หนึ่งในเจ็ดสิ่งมหัศจรรย์ของโลกยุคใหม่</w:t>
      </w:r>
      <w:r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และมรดกโลกทางวัฒนธรรมขององค์การยูเนสโก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(</w:t>
      </w:r>
      <w:r w:rsidRPr="009130FC">
        <w:rPr>
          <w:rFonts w:ascii="TH SarabunPSK" w:hAnsi="TH SarabunPSK" w:cs="TH SarabunPSK"/>
          <w:sz w:val="32"/>
          <w:szCs w:val="32"/>
        </w:rPr>
        <w:t xml:space="preserve">UNESCO)  </w:t>
      </w:r>
      <w:r w:rsidRPr="009130FC">
        <w:rPr>
          <w:rFonts w:ascii="TH SarabunPSK" w:hAnsi="TH SarabunPSK" w:cs="TH SarabunPSK"/>
          <w:sz w:val="32"/>
          <w:szCs w:val="32"/>
          <w:cs/>
        </w:rPr>
        <w:t>นครเพตราเคยเป็นเมืองหลวงของอาณาจักรนาบาเทียน ซึ่งรุ่งเรืองจากการควบคุมเส้นทางการค้ากำยาน เครื่องเทศ และสินค้าล้ำค่าระหว่างอาระเบีย อียิปต์ ซีเรีย และดินแดนเมดิเตอร์เรเนียน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ก่อนที่จะเสื่อมถอยและ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ถูกซ่อนตัวอยู่ท่ามกลางหุบเขาและหน้าผาหินทรายอันสูงชัน จนแทบไม่เป็นที่รู้จักของโลกภายนอกนานหลายศตวรรษ ก่อนที่นักสำรวจชาวสวิส โยฮันน์ ลุดวิก บวร์กฮาร์ดท์ </w:t>
      </w:r>
      <w:r w:rsidRPr="009130FC">
        <w:rPr>
          <w:rFonts w:ascii="TH SarabunPSK" w:hAnsi="TH SarabunPSK" w:cs="TH SarabunPSK"/>
          <w:sz w:val="32"/>
          <w:szCs w:val="32"/>
        </w:rPr>
        <w:t xml:space="preserve">(Johann Ludwig Burckhardt)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จะค้นพบอีกครั้งในปี ค.ศ. </w:t>
      </w:r>
      <w:r w:rsidRPr="009130FC">
        <w:rPr>
          <w:rFonts w:ascii="TH SarabunPSK" w:hAnsi="TH SarabunPSK" w:cs="TH SarabunPSK"/>
          <w:sz w:val="32"/>
          <w:szCs w:val="32"/>
        </w:rPr>
        <w:t>1812</w:t>
      </w:r>
      <w:r w:rsidR="007D41E3">
        <w:rPr>
          <w:rFonts w:ascii="TH SarabunPSK" w:hAnsi="TH SarabunPSK" w:cs="TH SarabunPSK"/>
          <w:sz w:val="32"/>
          <w:szCs w:val="32"/>
        </w:rPr>
        <w:t xml:space="preserve"> (</w:t>
      </w:r>
      <w:r w:rsidRPr="009130FC">
        <w:rPr>
          <w:rFonts w:ascii="TH SarabunPSK" w:hAnsi="TH SarabunPSK" w:cs="TH SarabunPSK"/>
          <w:color w:val="C00000"/>
          <w:sz w:val="32"/>
          <w:szCs w:val="32"/>
          <w:cs/>
        </w:rPr>
        <w:t>จากศูนย์บริการนักท่องเที่ยวสู่ปากทางเข้าช่องเขาซิค (</w:t>
      </w:r>
      <w:r w:rsidRPr="009130FC">
        <w:rPr>
          <w:rFonts w:ascii="TH SarabunPSK" w:hAnsi="TH SarabunPSK" w:cs="TH SarabunPSK"/>
          <w:color w:val="C00000"/>
          <w:sz w:val="32"/>
          <w:szCs w:val="32"/>
        </w:rPr>
        <w:t xml:space="preserve">Siq) </w:t>
      </w:r>
      <w:r w:rsidRPr="009130FC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สำหรับท่านที่ไม่ประสงค์เดิน สามารถเลือกใช้บริการขี่ม้า โดยราคาทัวร์รวมค่าบริการม้า แต่ไม่รวมค่าทิปคนจูงม้าตามธรรมเนียมท้องถิ่น (ขั้นต่ำประมาณ </w:t>
      </w:r>
      <w:r w:rsidRPr="009130FC">
        <w:rPr>
          <w:rFonts w:ascii="TH SarabunPSK" w:hAnsi="TH SarabunPSK" w:cs="TH SarabunPSK"/>
          <w:color w:val="C00000"/>
          <w:sz w:val="32"/>
          <w:szCs w:val="32"/>
        </w:rPr>
        <w:t xml:space="preserve">2 JOD </w:t>
      </w:r>
      <w:r w:rsidRPr="009130FC">
        <w:rPr>
          <w:rFonts w:ascii="TH SarabunPSK" w:hAnsi="TH SarabunPSK" w:cs="TH SarabunPSK"/>
          <w:color w:val="C00000"/>
          <w:sz w:val="32"/>
          <w:szCs w:val="32"/>
          <w:cs/>
        </w:rPr>
        <w:t>ต่อท่าน)</w:t>
      </w:r>
      <w:r w:rsidRPr="009130F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color w:val="C00000"/>
          <w:sz w:val="32"/>
          <w:szCs w:val="32"/>
          <w:cs/>
        </w:rPr>
        <w:t>นอกจากนี้ยังมีบริการรถกอล์ฟ รถม้า ขี่ลา และขี่อูฐ ซึ่งมีค่าใช้จ่ายเพิ่มเติม สามารถสอบถามรายละเอียดจากหัวหน้าทัวร์หรือไกด์ท้องถิ่นได้</w:t>
      </w:r>
      <w:r w:rsidR="007D41E3">
        <w:rPr>
          <w:rFonts w:ascii="TH SarabunPSK" w:hAnsi="TH SarabunPSK" w:cs="TH SarabunPSK"/>
          <w:color w:val="C00000"/>
          <w:sz w:val="32"/>
          <w:szCs w:val="32"/>
        </w:rPr>
        <w:t>)</w:t>
      </w:r>
    </w:p>
    <w:p w14:paraId="03A88370" w14:textId="75B077C4" w:rsidR="007D41E3" w:rsidRDefault="007D41E3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7D41E3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8480" behindDoc="0" locked="0" layoutInCell="1" allowOverlap="1" wp14:anchorId="0DEF96AA" wp14:editId="0EF30CFD">
            <wp:simplePos x="0" y="0"/>
            <wp:positionH relativeFrom="column">
              <wp:posOffset>64135</wp:posOffset>
            </wp:positionH>
            <wp:positionV relativeFrom="paragraph">
              <wp:posOffset>4445</wp:posOffset>
            </wp:positionV>
            <wp:extent cx="7021195" cy="2459990"/>
            <wp:effectExtent l="0" t="0" r="8255" b="0"/>
            <wp:wrapTopAndBottom/>
            <wp:docPr id="553519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19677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2411B7" w14:textId="5E63D8AE" w:rsidR="00185F3C" w:rsidRDefault="00C25A20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25A2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0DEBF263" wp14:editId="2AF245EE">
            <wp:simplePos x="0" y="0"/>
            <wp:positionH relativeFrom="column">
              <wp:posOffset>61595</wp:posOffset>
            </wp:positionH>
            <wp:positionV relativeFrom="paragraph">
              <wp:posOffset>1917065</wp:posOffset>
            </wp:positionV>
            <wp:extent cx="7021195" cy="2531745"/>
            <wp:effectExtent l="0" t="0" r="8255" b="1905"/>
            <wp:wrapTopAndBottom/>
            <wp:docPr id="617317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17909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253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นำท่านเดินเท้าผ่าน</w:t>
      </w:r>
      <w:r w:rsidR="00D7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ช่องเขาซิค</w:t>
      </w:r>
      <w:r w:rsidR="00185F3C"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(Siq)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ช่องเขาธรรมชาติอันน่าตื่นตาตื่นใจ ความยาวกว่า 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1.2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กิโลเมตร รายล้อมด้วยหน้าผาหินทรายสูงกว่า 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80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เมตร ซึ่งเกิดจากการแยกตัวของเปลือกโลกและการกัดเซาะตามธรรมชาตินานหลายล้านปี</w:t>
      </w:r>
      <w:r w:rsidR="00185F3C"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ระหว่างทางท่านจะได้ชมร่องรอยระบบส่งน้ำโบราณ รางน้ำแกะสลักบนหน้าผา รูปสลักเทพเจ้า และสัญลักษณ์ทางศาสนาของชาวนาบาเทียน ซึ่งสะท้อนถึงภูมิปัญญาและความก้าวหน้าทางวิศวกรรมของอารยธรรมแห่งทะเลทราย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ก่อนที่ช่องเขาซิคจะค่อย ๆ เปิดออกสู่ภาพอันน่าตื่นตาตื่นใจของ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="00185F3C"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เอลคาซเนห์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(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Al-Khazneh)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D706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มหาวิหารคลังสมบัติ 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(The Treasury)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 xml:space="preserve">อาคารแกะสลักจากหน้าผาหินทรายสีชมพูสูงกว่า </w:t>
      </w:r>
      <w:r w:rsidR="00185F3C" w:rsidRPr="009130FC">
        <w:rPr>
          <w:rFonts w:ascii="TH SarabunPSK" w:hAnsi="TH SarabunPSK" w:cs="TH SarabunPSK"/>
          <w:sz w:val="32"/>
          <w:szCs w:val="32"/>
        </w:rPr>
        <w:t xml:space="preserve">40 </w:t>
      </w:r>
      <w:r w:rsidR="00185F3C" w:rsidRPr="009130FC">
        <w:rPr>
          <w:rFonts w:ascii="TH SarabunPSK" w:hAnsi="TH SarabunPSK" w:cs="TH SarabunPSK"/>
          <w:sz w:val="32"/>
          <w:szCs w:val="32"/>
          <w:cs/>
        </w:rPr>
        <w:t>เมตร ซึ่งได้รับการยกย่องว่าเป็นหนึ่งในสถาปัตยกรรมหินแกะสลักที่งดงามที่สุดในโลก และเป็นสัญลักษณ์อันทรงคุณค่าของประเทศจอร์แดน</w:t>
      </w:r>
    </w:p>
    <w:p w14:paraId="3E489181" w14:textId="025DAA88" w:rsidR="007D41E3" w:rsidRDefault="007D41E3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990A4CC" w14:textId="3B441871" w:rsidR="00593FB5" w:rsidRPr="009130FC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>อิสระให้ท่านเก็บภาพความประทับใจ ณ หนึ่งในแหล่งมรดกโลกที่ยิ่งใหญ่ที่สุดแห่งตะวันออกกลาง ท่ามกลางภูมิทัศน์หินทรายสีชมพูอันเป็นเอกลักษณ์ ซึ่งได้รับการยกย่องจากนักเดินทางทั่วโลกว่าเป็นหนึ่งในสถานที่มหัศจรรย์ที่สุดที่ควรมาเยือนสักครั้งในชีวิต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กระทั่ง</w:t>
      </w:r>
      <w:r w:rsidRPr="009130FC">
        <w:rPr>
          <w:rFonts w:ascii="TH SarabunPSK" w:hAnsi="TH SarabunPSK" w:cs="TH SarabunPSK"/>
          <w:sz w:val="32"/>
          <w:szCs w:val="32"/>
          <w:cs/>
        </w:rPr>
        <w:t>ถึงเวลานัดหมาย นำท่านเดินทางออกจากเขตอุทยานเพตรา</w:t>
      </w:r>
    </w:p>
    <w:p w14:paraId="73D500A9" w14:textId="77777777" w:rsidR="00D7061C" w:rsidRDefault="00D7061C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</w:p>
    <w:p w14:paraId="64F64951" w14:textId="538D6E80" w:rsidR="00185F3C" w:rsidRPr="009130FC" w:rsidRDefault="00185F3C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9130FC">
        <w:rPr>
          <w:rFonts w:ascii="Segoe UI Symbol" w:hAnsi="Segoe UI Symbol" w:cstheme="minorBidi"/>
          <w:b/>
          <w:bCs/>
          <w:color w:val="0000CC"/>
          <w:sz w:val="32"/>
          <w:szCs w:val="32"/>
          <w:cs/>
        </w:rPr>
        <w:tab/>
      </w:r>
      <w:r w:rsidRPr="009130FC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บริการอาหารแบบบุฟเฟต์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ณ ภัตตาคาร</w:t>
      </w:r>
      <w:r w:rsidR="00593FB5"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ท้องถิ่น </w:t>
      </w:r>
    </w:p>
    <w:p w14:paraId="1704DAD2" w14:textId="77777777" w:rsidR="00C25A20" w:rsidRDefault="00C25A20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0396304" w14:textId="2A40CCC1" w:rsidR="004E4FA1" w:rsidRDefault="004E4FA1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4E4FA1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70528" behindDoc="0" locked="0" layoutInCell="1" allowOverlap="1" wp14:anchorId="1D838526" wp14:editId="323FD50C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7131685" cy="2720340"/>
            <wp:effectExtent l="0" t="0" r="0" b="3810"/>
            <wp:wrapTopAndBottom/>
            <wp:docPr id="1787106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0625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68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AF26248" w14:textId="7FB13693" w:rsidR="004E4FA1" w:rsidRDefault="00593FB5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>บ่าย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หลังอาหารนำท่านเดินทางสู่ </w:t>
      </w:r>
      <w:r w:rsidRPr="009130FC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เขตอนุรักษ์วาดิรัม</w:t>
      </w:r>
      <w:r w:rsidRPr="009130F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(</w:t>
      </w:r>
      <w:r w:rsidRPr="009130FC">
        <w:rPr>
          <w:rFonts w:ascii="TH SarabunPSK" w:hAnsi="TH SarabunPSK" w:cs="TH SarabunPSK"/>
          <w:sz w:val="32"/>
          <w:szCs w:val="32"/>
        </w:rPr>
        <w:t xml:space="preserve">Wadi Rum Protected Area)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ระยะทางประมาณ </w:t>
      </w:r>
      <w:r w:rsidRPr="009130FC">
        <w:rPr>
          <w:rFonts w:ascii="TH SarabunPSK" w:hAnsi="TH SarabunPSK" w:cs="TH SarabunPSK" w:hint="cs"/>
          <w:sz w:val="32"/>
          <w:szCs w:val="32"/>
          <w:cs/>
        </w:rPr>
        <w:t>113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กิโลเมตร ใช้เวลาเดินทางประมาณ </w:t>
      </w:r>
      <w:r w:rsidRPr="009130FC">
        <w:rPr>
          <w:rFonts w:ascii="TH SarabunPSK" w:hAnsi="TH SarabunPSK" w:cs="TH SarabunPSK" w:hint="cs"/>
          <w:sz w:val="32"/>
          <w:szCs w:val="32"/>
          <w:cs/>
        </w:rPr>
        <w:t>2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ชั่วโมง</w:t>
      </w:r>
      <w:r w:rsidR="00D7061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วาดิรัมได้รับการขึ้นทะเบียนเป็นมรดกโลกโดยองค์การยูเนสโก (</w:t>
      </w:r>
      <w:r w:rsidRPr="009130FC">
        <w:rPr>
          <w:rFonts w:ascii="TH SarabunPSK" w:hAnsi="TH SarabunPSK" w:cs="TH SarabunPSK"/>
          <w:sz w:val="32"/>
          <w:szCs w:val="32"/>
        </w:rPr>
        <w:t xml:space="preserve">UNESCO)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เมื่อปี ค.ศ. </w:t>
      </w:r>
      <w:r w:rsidRPr="009130FC">
        <w:rPr>
          <w:rFonts w:ascii="TH SarabunPSK" w:hAnsi="TH SarabunPSK" w:cs="TH SarabunPSK"/>
          <w:sz w:val="32"/>
          <w:szCs w:val="32"/>
        </w:rPr>
        <w:t xml:space="preserve">2011 </w:t>
      </w:r>
      <w:r w:rsidRPr="009130FC">
        <w:rPr>
          <w:rFonts w:ascii="TH SarabunPSK" w:hAnsi="TH SarabunPSK" w:cs="TH SarabunPSK"/>
          <w:sz w:val="32"/>
          <w:szCs w:val="32"/>
          <w:cs/>
        </w:rPr>
        <w:t>และได้รับสมญานามว่า “</w:t>
      </w:r>
      <w:r w:rsidRPr="009130FC">
        <w:rPr>
          <w:rFonts w:ascii="TH SarabunPSK" w:hAnsi="TH SarabunPSK" w:cs="TH SarabunPSK"/>
          <w:sz w:val="32"/>
          <w:szCs w:val="32"/>
        </w:rPr>
        <w:t xml:space="preserve">Valley of the Moon” </w:t>
      </w:r>
      <w:r w:rsidRPr="009130FC">
        <w:rPr>
          <w:rFonts w:ascii="TH SarabunPSK" w:hAnsi="TH SarabunPSK" w:cs="TH SarabunPSK"/>
          <w:sz w:val="32"/>
          <w:szCs w:val="32"/>
          <w:cs/>
        </w:rPr>
        <w:t>หรือ “หุบเขาแห่งดวงจันทร์” ด้วยภูมิประเทศอันน่าอัศจรรย์ที่ประกอบไปด้วยภูเขาหินทรายสีแดง หน้าผาสูงตระหง่าน หุบเขาลึก และผืนทะเลทรายกว้างใหญ่สุดสายตา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</w:p>
    <w:p w14:paraId="49716E66" w14:textId="1B698A7B" w:rsidR="00593FB5" w:rsidRPr="009130FC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>นำท่านเช็คอินเข้าสู่ที่พักกลาง</w:t>
      </w:r>
      <w:r w:rsidRPr="009130FC">
        <w:rPr>
          <w:rFonts w:ascii="TH SarabunPSK" w:hAnsi="TH SarabunPSK" w:cs="TH SarabunPSK" w:hint="cs"/>
          <w:sz w:val="32"/>
          <w:szCs w:val="32"/>
          <w:cs/>
        </w:rPr>
        <w:t>ผืน</w:t>
      </w:r>
      <w:r w:rsidRPr="009130FC">
        <w:rPr>
          <w:rFonts w:ascii="TH SarabunPSK" w:hAnsi="TH SarabunPSK" w:cs="TH SarabunPSK"/>
          <w:sz w:val="32"/>
          <w:szCs w:val="32"/>
          <w:cs/>
        </w:rPr>
        <w:t>ทะเลทราย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ท่ามกลางภูมิทัศน์อันเงียบสงบและงดงามของผืนทะเลทรายวาดิรัม</w:t>
      </w:r>
    </w:p>
    <w:p w14:paraId="1A5D2184" w14:textId="12FBDE95" w:rsidR="00593FB5" w:rsidRPr="009130FC" w:rsidRDefault="00593FB5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>อิสระให้ท่านพักผ่อนตามอัธยาศัย พร้อมเก็บภาพความงดงามของพระอาทิตย์ตกเหนือผืนทะเลทรายสีแดง ซึ่งแต่งแต้มท้องฟ้าด้วยเฉดสีทอง ส้ม และแดงอย่างงดงาม ถือเป็นหนึ่งในช่วงเวลาที่สวยที่สุดของวัน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เมื่อยามค่ำคืนมาถึง ท่านจะได้สัมผัสท้องฟ้าที่เต็มไปด้วยหมู่ดาวนับล้านดวง ท่ามกลางความเงียบสงบของทะเลทรายอาหรับ ซึ่งได้รับการยกย่องว่าเป็นหนึ่งในประสบการณ์การชมดาวที่น่าประทับใจที่สุดแห่งหนึ่งของตะวันออกกลาง</w:t>
      </w:r>
    </w:p>
    <w:p w14:paraId="01DB9535" w14:textId="77777777" w:rsidR="00593FB5" w:rsidRPr="009130FC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FF7B3F8" w14:textId="77777777" w:rsidR="00593FB5" w:rsidRPr="009130FC" w:rsidRDefault="00593FB5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9130FC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บริการอาหารแบบบุฟเฟต์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ณ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ห้องอาหารของแคมป์ที่พัก</w:t>
      </w:r>
      <w:r w:rsidRPr="009130F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</w:t>
      </w:r>
    </w:p>
    <w:p w14:paraId="3CC02742" w14:textId="77777777" w:rsidR="00593FB5" w:rsidRPr="009130FC" w:rsidRDefault="00593FB5" w:rsidP="00593FB5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9130FC">
        <w:rPr>
          <w:rFonts w:ascii="Segoe UI Emoji" w:hAnsi="Segoe UI Emoji" w:cstheme="minorBidi"/>
          <w:b/>
          <w:bCs/>
          <w:sz w:val="32"/>
          <w:szCs w:val="32"/>
          <w:cs/>
        </w:rPr>
        <w:tab/>
      </w:r>
      <w:r w:rsidRPr="009130FC">
        <w:rPr>
          <w:rFonts w:ascii="Segoe UI Emoji" w:hAnsi="Segoe UI Emoji" w:cs="Segoe UI Emoji" w:hint="cs"/>
          <w:sz w:val="32"/>
          <w:szCs w:val="32"/>
          <w:cs/>
        </w:rPr>
        <w:t>🏨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130FC">
        <w:rPr>
          <w:rFonts w:ascii="TH SarabunPSK" w:hAnsi="TH SarabunPSK" w:cs="TH SarabunPSK"/>
          <w:b/>
          <w:bCs/>
          <w:sz w:val="32"/>
          <w:szCs w:val="32"/>
        </w:rPr>
        <w:t>LUXURY RUM MAGIC, WADIRUM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หรือเทียบเท่าในราคาระดับเดียวกัน </w:t>
      </w:r>
      <w:r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C69776" w14:textId="04A696E9" w:rsidR="00185F3C" w:rsidRDefault="0049287D" w:rsidP="0049287D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940427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2576" behindDoc="0" locked="0" layoutInCell="1" allowOverlap="1" wp14:anchorId="7E0DA4BA" wp14:editId="11099449">
            <wp:simplePos x="0" y="0"/>
            <wp:positionH relativeFrom="column">
              <wp:posOffset>-1905</wp:posOffset>
            </wp:positionH>
            <wp:positionV relativeFrom="paragraph">
              <wp:posOffset>681990</wp:posOffset>
            </wp:positionV>
            <wp:extent cx="7063105" cy="2225040"/>
            <wp:effectExtent l="0" t="0" r="4445" b="3810"/>
            <wp:wrapTopAndBottom/>
            <wp:docPr id="3223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344563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05" cy="2225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FB5" w:rsidRPr="009130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3FB5" w:rsidRPr="009130FC">
        <w:rPr>
          <w:rFonts w:ascii="TH SarabunPSK" w:hAnsi="TH SarabunPSK" w:cs="TH SarabunPSK"/>
          <w:sz w:val="32"/>
          <w:szCs w:val="32"/>
          <w:cs/>
        </w:rPr>
        <w:tab/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สัมผัสประสบการณ์ 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พักห้องแบบโดมเต็นท์</w:t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color w:val="C00000"/>
          <w:sz w:val="32"/>
          <w:szCs w:val="32"/>
        </w:rPr>
        <w:t xml:space="preserve">Martian Tent) </w:t>
      </w:r>
      <w:r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593FB5" w:rsidRPr="009130FC">
        <w:rPr>
          <w:rFonts w:ascii="TH SarabunPSK" w:hAnsi="TH SarabunPSK" w:cs="TH SarabunPSK"/>
          <w:sz w:val="32"/>
          <w:szCs w:val="32"/>
          <w:cs/>
        </w:rPr>
        <w:t>พร้อมเครื่องปรับอากาศ ห้องน้ำส่วนตัว และวิวทะเลทรายแบบพาโนรามา</w:t>
      </w:r>
      <w:r w:rsidR="00593FB5" w:rsidRPr="009130FC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01FB230D" w14:textId="1C2080EA" w:rsidR="0049287D" w:rsidRPr="009130FC" w:rsidRDefault="0049287D" w:rsidP="0049287D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F7387D">
        <w:rPr>
          <w:rFonts w:ascii="Kanit" w:hAnsi="Kanit" w:cs="Kanit"/>
          <w:noProof/>
          <w:color w:val="FFFFFF" w:themeColor="background1"/>
          <w:sz w:val="16"/>
          <w:szCs w:val="16"/>
        </w:rPr>
        <w:lastRenderedPageBreak/>
        <w:drawing>
          <wp:anchor distT="0" distB="0" distL="114300" distR="114300" simplePos="0" relativeHeight="251676672" behindDoc="0" locked="0" layoutInCell="1" allowOverlap="1" wp14:anchorId="5D34BE67" wp14:editId="06BDC18F">
            <wp:simplePos x="0" y="0"/>
            <wp:positionH relativeFrom="column">
              <wp:posOffset>-36195</wp:posOffset>
            </wp:positionH>
            <wp:positionV relativeFrom="paragraph">
              <wp:posOffset>0</wp:posOffset>
            </wp:positionV>
            <wp:extent cx="7094220" cy="2676525"/>
            <wp:effectExtent l="0" t="0" r="0" b="9525"/>
            <wp:wrapTopAndBottom/>
            <wp:docPr id="2020369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369023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" r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220" cy="267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E2F9DB" w14:textId="43232BF5" w:rsidR="009522ED" w:rsidRDefault="00593FB5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>วันที่สี่</w:t>
      </w:r>
      <w:r w:rsidRPr="00694F6E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694F6E">
        <w:rPr>
          <w:rFonts w:ascii="TH SarabunPSK" w:hAnsi="TH SarabunPSK" w:cs="TH SarabunPSK"/>
          <w:b/>
          <w:bCs/>
          <w:sz w:val="36"/>
          <w:szCs w:val="36"/>
        </w:rPr>
        <w:tab/>
      </w: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วาดิรัม – นั่งรถ </w:t>
      </w:r>
      <w:r w:rsidRPr="00694F6E">
        <w:rPr>
          <w:rFonts w:ascii="TH SarabunPSK" w:hAnsi="TH SarabunPSK" w:cs="TH SarabunPSK"/>
          <w:b/>
          <w:bCs/>
          <w:sz w:val="36"/>
          <w:szCs w:val="36"/>
        </w:rPr>
        <w:t xml:space="preserve">4WD </w:t>
      </w: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ท่องทะเลทรายวาดิรัม – ทะเลเดดซี  </w:t>
      </w:r>
    </w:p>
    <w:p w14:paraId="124846C1" w14:textId="00273747" w:rsidR="00593FB5" w:rsidRPr="009522ED" w:rsidRDefault="00593FB5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7647828E" w14:textId="7B6885C4" w:rsidR="00593FB5" w:rsidRDefault="00593FB5" w:rsidP="00C05D6C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OPTIONAL</w:t>
      </w:r>
      <w:r w:rsidRPr="00694F6E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ab/>
        <w:t>:</w:t>
      </w:r>
      <w:r w:rsidR="00E35736" w:rsidRPr="00694F6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>สำหรับท่านที่</w:t>
      </w:r>
      <w:r w:rsidR="00E35736" w:rsidRPr="00694F6E">
        <w:rPr>
          <w:rFonts w:ascii="TH SarabunPSK" w:hAnsi="TH SarabunPSK" w:cs="TH SarabunPSK"/>
          <w:color w:val="C00000"/>
          <w:sz w:val="32"/>
          <w:szCs w:val="32"/>
          <w:cs/>
        </w:rPr>
        <w:t xml:space="preserve">สนใจ </w:t>
      </w:r>
      <w:r w:rsidR="00E35736"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กิจกรรมขี่อูฐ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  <w:u w:val="single"/>
          <w:cs/>
        </w:rPr>
        <w:t xml:space="preserve"> รับแสงแรกแห่งวัน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(มีค่าใช้จ่ายเพิ่มเติมไม่รวมในค่าทัวร์ ประมาณ 30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</w:rPr>
        <w:t xml:space="preserve">JOD 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  <w:cs/>
        </w:rPr>
        <w:t>ต่อท่าน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</w:rPr>
        <w:t xml:space="preserve">) </w:t>
      </w:r>
      <w:r w:rsidR="00E35736"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>สัมผัสวิถีชีวิตแบบชาวเบดูอิน ท่ามกลางบรรยากาศอันเงียบสงบของทะเลทรายวาดิรัม</w:t>
      </w:r>
      <w:r w:rsidRPr="00694F6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05D6C" w:rsidRPr="00694F6E">
        <w:rPr>
          <w:rFonts w:ascii="TH SarabunPSK" w:hAnsi="TH SarabunPSK" w:cs="TH SarabunPSK"/>
          <w:color w:val="C00000"/>
          <w:sz w:val="32"/>
          <w:szCs w:val="32"/>
          <w:cs/>
        </w:rPr>
        <w:t>ชม</w:t>
      </w:r>
      <w:r w:rsidRPr="00694F6E">
        <w:rPr>
          <w:rFonts w:ascii="TH SarabunPSK" w:hAnsi="TH SarabunPSK" w:cs="TH SarabunPSK"/>
          <w:color w:val="C00000"/>
          <w:sz w:val="32"/>
          <w:szCs w:val="32"/>
          <w:cs/>
        </w:rPr>
        <w:t>ภาพพระอาทิตย์ค่อย ๆ โผล่พ้นขอบฟ้าเหนือภูเขาหินทรายสีแดง พร้อมแสงสีทองยามเช้าที่สาดส่องไปทั่วผืนทะเลทราย สร้างภาพความประทับใจอันงดงามที่หาได้ยากจากสถานที่อื่นในโลก</w:t>
      </w:r>
      <w:r w:rsidR="00E35736" w:rsidRPr="00694F6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35736" w:rsidRPr="00694F6E">
        <w:rPr>
          <w:rFonts w:ascii="TH SarabunPSK" w:hAnsi="TH SarabunPSK" w:cs="TH SarabunPSK"/>
          <w:color w:val="C00000"/>
          <w:sz w:val="32"/>
          <w:szCs w:val="32"/>
          <w:cs/>
        </w:rPr>
        <w:t>สามารถแจ้งความประสงค์ได้ที่หัวหน้าทัวร์ เพื่อประสานงานจองอูฐล่วงหน้า</w:t>
      </w:r>
    </w:p>
    <w:p w14:paraId="1678E560" w14:textId="6B3D8558" w:rsidR="004E4FA1" w:rsidRDefault="004E4FA1" w:rsidP="0049287D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6B52F5" w14:textId="71F97C0F" w:rsidR="00593FB5" w:rsidRPr="00694F6E" w:rsidRDefault="00593FB5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694F6E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ห้องอาหารของแคมป์ที่พัก </w:t>
      </w:r>
    </w:p>
    <w:p w14:paraId="2C56BBA1" w14:textId="77777777" w:rsidR="0049287D" w:rsidRDefault="0049287D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722D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304FDE9D" wp14:editId="73A4647C">
            <wp:simplePos x="0" y="0"/>
            <wp:positionH relativeFrom="column">
              <wp:posOffset>135255</wp:posOffset>
            </wp:positionH>
            <wp:positionV relativeFrom="paragraph">
              <wp:posOffset>1931035</wp:posOffset>
            </wp:positionV>
            <wp:extent cx="7087235" cy="2223135"/>
            <wp:effectExtent l="0" t="0" r="0" b="5715"/>
            <wp:wrapTopAndBottom/>
            <wp:docPr id="894432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3255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235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FB5" w:rsidRPr="00694F6E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นำท่านสัมผัสอีกหนึ่งกิจกรรมไฮไลต์ของวาดิรัมด้วยการ </w:t>
      </w:r>
      <w:r w:rsidR="00593FB5" w:rsidRPr="0049287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นั่งรถปิคอัพขับเคลื่อนสี่ล้อ</w:t>
      </w:r>
      <w:r w:rsidR="00694F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4F6E" w:rsidRPr="00694F6E">
        <w:rPr>
          <w:rFonts w:ascii="TH SarabunPSK" w:hAnsi="TH SarabunPSK" w:cs="TH SarabunPSK"/>
          <w:sz w:val="32"/>
          <w:szCs w:val="32"/>
          <w:cs/>
        </w:rPr>
        <w:t>(</w:t>
      </w:r>
      <w:r w:rsidR="00694F6E" w:rsidRPr="00694F6E">
        <w:rPr>
          <w:rFonts w:ascii="TH SarabunPSK" w:hAnsi="TH SarabunPSK" w:cs="TH SarabunPSK"/>
          <w:sz w:val="32"/>
          <w:szCs w:val="32"/>
        </w:rPr>
        <w:t xml:space="preserve">4WD Desert Safari) </w:t>
      </w:r>
      <w:r w:rsidR="00593FB5" w:rsidRPr="00694F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593FB5" w:rsidRPr="0049287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ออกสำรวจภูมิประเทศอันน่ามหัศจรรย์ของ</w:t>
      </w:r>
      <w:r w:rsidR="00C05D6C" w:rsidRPr="0049287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ผืน</w:t>
      </w:r>
      <w:r w:rsidR="00593FB5" w:rsidRPr="0049287D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ทะเลทรายวาดิรัม</w:t>
      </w:r>
      <w:r w:rsidR="00593FB5" w:rsidRPr="00694F6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593FB5" w:rsidRPr="00694F6E">
        <w:rPr>
          <w:rFonts w:ascii="TH SarabunPSK" w:hAnsi="TH SarabunPSK" w:cs="TH SarabunPSK"/>
          <w:sz w:val="32"/>
          <w:szCs w:val="32"/>
          <w:cs/>
        </w:rPr>
        <w:t>ระหว่างทางนำท่านแวะชมสถานที่สำคัญ อาทิ</w:t>
      </w:r>
      <w:r w:rsidR="00593FB5" w:rsidRPr="00694F6E">
        <w:rPr>
          <w:rFonts w:ascii="TH SarabunPSK" w:hAnsi="TH SarabunPSK" w:cs="TH SarabunPSK"/>
          <w:sz w:val="32"/>
          <w:szCs w:val="32"/>
        </w:rPr>
        <w:t xml:space="preserve"> • Lawrence's House • Khazali Canyon • Little Bridge • Um Frouth Rock Arch</w:t>
      </w:r>
      <w:r w:rsidR="00593FB5" w:rsidRPr="00694F6E">
        <w:rPr>
          <w:rFonts w:ascii="TH SarabunPSK" w:hAnsi="TH SarabunPSK" w:cs="TH SarabunPSK"/>
          <w:sz w:val="32"/>
          <w:szCs w:val="32"/>
          <w:cs/>
        </w:rPr>
        <w:t xml:space="preserve"> ท่านจะได้สัมผัสความยิ่งใหญ่ของภูเขาหินทรายสีแดง ซุ้มหินธรรมชาติขนาดมหึมา ช่องเขาแคบ และภาพสลักโบราณบนผนังหินที่บอกเล่าเรื่องราวของผู้คนในภูมิภาคแห่งนี้เมื่อหลายพันปีก่อน</w:t>
      </w:r>
      <w:r w:rsidR="00694F6E">
        <w:rPr>
          <w:rFonts w:ascii="TH SarabunPSK" w:hAnsi="TH SarabunPSK" w:cs="TH SarabunPSK"/>
          <w:sz w:val="32"/>
          <w:szCs w:val="32"/>
        </w:rPr>
        <w:t xml:space="preserve"> </w:t>
      </w:r>
      <w:r w:rsidR="004E4FA1" w:rsidRPr="009130FC">
        <w:rPr>
          <w:rFonts w:ascii="TH SarabunPSK" w:hAnsi="TH SarabunPSK" w:cs="TH SarabunPSK"/>
          <w:sz w:val="32"/>
          <w:szCs w:val="32"/>
          <w:cs/>
        </w:rPr>
        <w:t xml:space="preserve">ด้วยภูมิประเทศที่มีลักษณะคล้ายพื้นผิวของดาวอังคารอย่างน่าทึ่ง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วาดิรัมจึงได้รับฉายาว่า </w:t>
      </w:r>
      <w:r w:rsidRPr="001520FE">
        <w:rPr>
          <w:rFonts w:ascii="TH SarabunPSK" w:hAnsi="TH SarabunPSK" w:cs="TH SarabunPSK"/>
          <w:b/>
          <w:bCs/>
          <w:sz w:val="32"/>
          <w:szCs w:val="32"/>
          <w:cs/>
        </w:rPr>
        <w:t>“ดาวอังคารบนโลก”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 และได้รับการยกย่องให้เป็นหนึ่งในภูมิประเทศทะเลทรายที่งดงามที่สุดแห่งหนึ่งของโลก</w:t>
      </w:r>
      <w:r w:rsidRPr="009130FC">
        <w:rPr>
          <w:rFonts w:ascii="TH SarabunPSK" w:hAnsi="TH SarabunPSK" w:cs="TH SarabunPSK"/>
          <w:sz w:val="32"/>
          <w:szCs w:val="32"/>
        </w:rPr>
        <w:t xml:space="preserve"> </w:t>
      </w:r>
      <w:r w:rsidRPr="009130FC">
        <w:rPr>
          <w:rFonts w:ascii="TH SarabunPSK" w:hAnsi="TH SarabunPSK" w:cs="TH SarabunPSK"/>
          <w:sz w:val="32"/>
          <w:szCs w:val="32"/>
          <w:cs/>
        </w:rPr>
        <w:t>ความโดดเด่นของวาดิรัมทำให้สถานที่แห่งนี้ได้รับเลือกให้เป็นฉากถ่ายทำภาพยนตร์ระดับโลกหลายเรื่อง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</w:p>
    <w:p w14:paraId="4FB8451D" w14:textId="1731825A" w:rsidR="0049287D" w:rsidRDefault="0049287D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C514F6B" w14:textId="42D5367C" w:rsidR="001520FE" w:rsidRDefault="0049287D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130FC">
        <w:rPr>
          <w:rFonts w:ascii="TH SarabunPSK" w:hAnsi="TH SarabunPSK" w:cs="TH SarabunPSK"/>
          <w:sz w:val="32"/>
          <w:szCs w:val="32"/>
          <w:cs/>
        </w:rPr>
        <w:t xml:space="preserve">อาทิ </w:t>
      </w:r>
      <w:r w:rsidRPr="009130FC">
        <w:rPr>
          <w:rFonts w:ascii="TH SarabunPSK" w:hAnsi="TH SarabunPSK" w:cs="TH SarabunPSK"/>
          <w:sz w:val="32"/>
          <w:szCs w:val="32"/>
        </w:rPr>
        <w:t xml:space="preserve">Lawrence of Arabia, The Martian, Star Wars, Transformers, Dune </w:t>
      </w:r>
      <w:r w:rsidRPr="009130F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9130FC">
        <w:rPr>
          <w:rFonts w:ascii="TH SarabunPSK" w:hAnsi="TH SarabunPSK" w:cs="TH SarabunPSK"/>
          <w:sz w:val="32"/>
          <w:szCs w:val="32"/>
        </w:rPr>
        <w:t xml:space="preserve">Aladdin </w:t>
      </w:r>
      <w:r w:rsidRPr="009130FC">
        <w:rPr>
          <w:rFonts w:ascii="TH SarabunPSK" w:hAnsi="TH SarabunPSK" w:cs="TH SarabunPSK"/>
          <w:sz w:val="32"/>
          <w:szCs w:val="32"/>
          <w:cs/>
        </w:rPr>
        <w:t>ซึ่งล้วนใช้ภูมิทัศน์อันแปลกตาของวาดิรัมเป็นตัวแทนของดินแดนต่างดาวและโลกแห่งจินตนาการ</w:t>
      </w:r>
      <w:r w:rsidR="001520FE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</w:p>
    <w:p w14:paraId="25812B95" w14:textId="07F70867" w:rsidR="001520FE" w:rsidRDefault="001520FE" w:rsidP="004E4FA1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2960015" w14:textId="4AFBB87C" w:rsidR="00593FB5" w:rsidRPr="00694F6E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>จากนั้นอำลาทะเลทรายวาดิรัม ดินแดนแห่งภูเขาหินสีแดงและเรื่องราวของชนเผ่าเบดูอิน และออกเดินทางสู่ทะเล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เดดซี </w:t>
      </w:r>
      <w:r w:rsidRPr="00694F6E">
        <w:rPr>
          <w:rFonts w:ascii="TH SarabunPSK" w:hAnsi="TH SarabunPSK" w:cs="TH SarabunPSK"/>
          <w:sz w:val="32"/>
          <w:szCs w:val="32"/>
          <w:cs/>
        </w:rPr>
        <w:t>มหัศจรรย์ทางธรรมชาติที่มีชื่อเสียงที่สุดแห่งหนึ่งของโลก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ระยะทางประมาณ 337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4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ชั่วโมง</w:t>
      </w:r>
      <w:r w:rsidRPr="00694F6E">
        <w:rPr>
          <w:rFonts w:ascii="TH SarabunPSK" w:hAnsi="TH SarabunPSK" w:cs="TH SarabunPSK"/>
          <w:sz w:val="32"/>
          <w:szCs w:val="32"/>
        </w:rPr>
        <w:t xml:space="preserve"> 30 </w:t>
      </w:r>
      <w:r w:rsidRPr="00694F6E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7F8E1605" w14:textId="0D01E9F9" w:rsidR="00593FB5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8EFA958" w14:textId="1B55DFA7" w:rsidR="00593FB5" w:rsidRPr="00694F6E" w:rsidRDefault="00593FB5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694F6E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542E25D9" w14:textId="39C0DFEF" w:rsidR="00593FB5" w:rsidRDefault="00593FB5" w:rsidP="005722D0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</w:rPr>
        <w:tab/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นำท่านเดินทางต่อสู่ 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ทะเลเดดซี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(</w:t>
      </w:r>
      <w:r w:rsidRPr="00694F6E">
        <w:rPr>
          <w:rFonts w:ascii="TH SarabunPSK" w:hAnsi="TH SarabunPSK" w:cs="TH SarabunPSK"/>
          <w:sz w:val="32"/>
          <w:szCs w:val="32"/>
        </w:rPr>
        <w:t xml:space="preserve">Dead Sea)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หนึ่งในมหัศจรรย์ทางธรรมชาติที่มีชื่อเสียง และเป็นจุดที่อยู่ต่ำกว่าระดับน้ำทะเลมากที่สุดบนพื้นผิวโลก โดยมีระดับต่ำกว่าน้ำทะเลประมาณ </w:t>
      </w:r>
      <w:r w:rsidRPr="00694F6E">
        <w:rPr>
          <w:rFonts w:ascii="TH SarabunPSK" w:hAnsi="TH SarabunPSK" w:cs="TH SarabunPSK"/>
          <w:sz w:val="32"/>
          <w:szCs w:val="32"/>
        </w:rPr>
        <w:t xml:space="preserve">430 </w:t>
      </w:r>
      <w:r w:rsidRPr="00694F6E">
        <w:rPr>
          <w:rFonts w:ascii="TH SarabunPSK" w:hAnsi="TH SarabunPSK" w:cs="TH SarabunPSK"/>
          <w:sz w:val="32"/>
          <w:szCs w:val="32"/>
          <w:cs/>
        </w:rPr>
        <w:t>เมตร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ทะเลเดดซีเป็นทะเลสาบน้ำเค็มที่มีความเข้มข้นของแร่ธาตุสูงกว่าทะเลทั่วไป เกือบ </w:t>
      </w:r>
      <w:r w:rsidRPr="00694F6E">
        <w:rPr>
          <w:rFonts w:ascii="TH SarabunPSK" w:hAnsi="TH SarabunPSK" w:cs="TH SarabunPSK"/>
          <w:sz w:val="32"/>
          <w:szCs w:val="32"/>
        </w:rPr>
        <w:t xml:space="preserve">10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เท่า จึงทำให้ผู้ลงเล่นน้ำสามารถลอยตัวบนผิวน้ำได้โดยแทบไม่ต้องออกแรงว่ายน้ำ จนได้รับสมญานามว่า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“ทะเลที่ไม่มีวันจม”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4F6E" w:rsidRPr="00694F6E">
        <w:rPr>
          <w:rFonts w:ascii="TH SarabunPSK" w:hAnsi="TH SarabunPSK" w:cs="TH SarabunPSK"/>
          <w:sz w:val="32"/>
          <w:szCs w:val="32"/>
          <w:cs/>
        </w:rPr>
        <w:t>ถือเป็นหนึ่งในประสบการณ์ที่นักเดินทางจากทั่วโลกใฝ่ฝันจะได้สัมผัสสักครั้งในชีวิต</w:t>
      </w:r>
      <w:r w:rsidR="005722D0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ระหว่างทางนำท่านแวะเลือกชมผลิตภัณฑ์เพื่อสุขภาพและความงามที่สกัดจากแร่ธาตุธรรมชาติของทะเลเดดซี อาทิ โคลนแร่ สบู่ธรรมชาติ ครีมบำรุงผิว และผลิตภัณฑ์สปาชื่อดัง ซึ่งได้รับความนิยมจากนักท่องเที่ยวทั่วโลก ทั้งนี้โปรแกรม</w:t>
      </w:r>
      <w:r w:rsidRPr="00694F6E">
        <w:rPr>
          <w:rFonts w:ascii="TH SarabunPSK" w:hAnsi="TH SarabunPSK" w:cs="TH SarabunPSK"/>
          <w:color w:val="EE0000"/>
          <w:sz w:val="32"/>
          <w:szCs w:val="32"/>
          <w:u w:val="single"/>
          <w:cs/>
        </w:rPr>
        <w:t>ไม่มีการบังคับซื้อสินค้า</w:t>
      </w:r>
      <w:r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ท่านสามารถเลือกซื้อได้ตามอัธยาศัย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หรือนั่งรออยู่ที่รถ ไม่มีกำหนดเวลาเคร่งครัด ขึ้นอยู่กับความพึงพอใจของลูกค้า </w:t>
      </w:r>
    </w:p>
    <w:p w14:paraId="4D79CF9E" w14:textId="77777777" w:rsidR="0049287D" w:rsidRPr="00694F6E" w:rsidRDefault="0049287D" w:rsidP="005722D0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742E149A" w14:textId="2427D16B" w:rsidR="00593FB5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>จากนั้นนำท่านเข้าสู่โรงแรมที่พักริมทะเลเดดซี อิสระให้ท่านพักผ่อนภายในโรงแรม และสัมผัสประสบการณ์สุดพิเศษของทะเลเดดซี ท่านสามารถลงเล่นน้ำเพื่อพิสูจน์ปรากฏการณ์การลอยตัวตามธรรมชาติบนผิวน้ำ หรือเลือกพอกโคลนแร่ธรรมชาติจากทะเลเดดซี ซึ่งขึ้นชื่อในด้านคุณสมบัติในการบำรุงและฟื้นฟูผิวพรรณ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ช่วงเวลานี้ถือเป็นหนึ่งในไฮไลต์สำคัญของการเดินทาง นักท่องเที่ยวหลายท่านนิยมเก็บภาพความประทับใจด้วยการนอนอ่านหนังสือกลางผิวน้ำ ซึ่งกลายเป็นภาพสัญลักษณ์ที่มีชื่อเสียงของทะเลเดดซีไปทั่วโลก</w:t>
      </w:r>
    </w:p>
    <w:p w14:paraId="26D95F7E" w14:textId="2699B1F7" w:rsidR="00593FB5" w:rsidRPr="00694F6E" w:rsidRDefault="0049287D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44E0C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9744" behindDoc="0" locked="0" layoutInCell="1" allowOverlap="1" wp14:anchorId="654E084E" wp14:editId="3689CA2E">
            <wp:simplePos x="0" y="0"/>
            <wp:positionH relativeFrom="column">
              <wp:posOffset>49530</wp:posOffset>
            </wp:positionH>
            <wp:positionV relativeFrom="paragraph">
              <wp:posOffset>542925</wp:posOffset>
            </wp:positionV>
            <wp:extent cx="7103745" cy="2466975"/>
            <wp:effectExtent l="0" t="0" r="1905" b="9525"/>
            <wp:wrapTopAndBottom/>
            <wp:docPr id="20080840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84022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FB5" w:rsidRPr="00694F6E">
        <w:rPr>
          <w:rFonts w:ascii="TH SarabunPSK" w:hAnsi="TH SarabunPSK" w:cs="TH SarabunPSK"/>
          <w:color w:val="C00000"/>
          <w:sz w:val="32"/>
          <w:szCs w:val="32"/>
          <w:cs/>
        </w:rPr>
        <w:t>หมายเหตุ : การลงเล่นน้ำในทะเลเดดซีมีข้อควรระวังด้านความปลอดภัย กรุณาปฏิบัติตามคำแนะนำของหัวหน้าทัวร์ ไกด์ท้องถิ่น และเจ้าหน้าที่ของโรงแรมอย่างเคร่งครัด</w:t>
      </w:r>
    </w:p>
    <w:p w14:paraId="7C312EE0" w14:textId="20424E02" w:rsidR="00593FB5" w:rsidRPr="00694F6E" w:rsidRDefault="00593FB5" w:rsidP="00593FB5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05E039DF" w14:textId="77777777" w:rsidR="00593FB5" w:rsidRPr="00694F6E" w:rsidRDefault="00593FB5" w:rsidP="00593FB5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ค่ำ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694F6E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บริการอาหารแบบบุฟเฟต์ ณ ห้องอาหารของโรงแรมที่พัก </w:t>
      </w:r>
    </w:p>
    <w:p w14:paraId="0618C21C" w14:textId="6EB39921" w:rsidR="00593FB5" w:rsidRPr="00694F6E" w:rsidRDefault="00593FB5" w:rsidP="00593FB5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94F6E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C05D6C" w:rsidRPr="00694F6E">
        <w:rPr>
          <w:rFonts w:ascii="TH SarabunPSK" w:hAnsi="TH SarabunPSK" w:cs="TH SarabunPSK"/>
          <w:b/>
          <w:bCs/>
          <w:sz w:val="32"/>
          <w:szCs w:val="32"/>
        </w:rPr>
        <w:t xml:space="preserve">GRAND EAST HOTEL RESORT &amp; SPA, DEAD SEA </w:t>
      </w:r>
      <w:r w:rsidR="00C05D6C" w:rsidRPr="00694F6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C05D6C" w:rsidRPr="00694F6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C05D6C" w:rsidRPr="00694F6E">
        <w:rPr>
          <w:rFonts w:ascii="TH SarabunPSK" w:hAnsi="TH SarabunPSK" w:cs="TH SarabunPSK"/>
          <w:b/>
          <w:bCs/>
          <w:sz w:val="32"/>
          <w:szCs w:val="32"/>
          <w:cs/>
        </w:rPr>
        <w:t xml:space="preserve">ดาว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หรือเทียบเท่าในราคาระดับเดียวกัน </w:t>
      </w:r>
    </w:p>
    <w:p w14:paraId="3EA9C71C" w14:textId="77777777" w:rsidR="00593FB5" w:rsidRPr="00694F6E" w:rsidRDefault="00593FB5" w:rsidP="005717EA">
      <w:pPr>
        <w:rPr>
          <w:rFonts w:ascii="TH SarabunPSK" w:hAnsi="TH SarabunPSK" w:cs="TH SarabunPSK"/>
          <w:sz w:val="32"/>
          <w:szCs w:val="32"/>
        </w:rPr>
      </w:pPr>
    </w:p>
    <w:p w14:paraId="25DE6189" w14:textId="462FC335" w:rsidR="00BD73E6" w:rsidRPr="00694F6E" w:rsidRDefault="00BD73E6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>วันที่ห้า</w:t>
      </w:r>
      <w:r w:rsidRPr="00694F6E">
        <w:rPr>
          <w:rFonts w:ascii="TH SarabunPSK" w:hAnsi="TH SarabunPSK" w:cs="TH SarabunPSK"/>
          <w:b/>
          <w:bCs/>
          <w:sz w:val="36"/>
          <w:szCs w:val="36"/>
        </w:rPr>
        <w:t>:</w:t>
      </w:r>
      <w:r w:rsidRPr="00694F6E">
        <w:rPr>
          <w:rFonts w:ascii="TH SarabunPSK" w:hAnsi="TH SarabunPSK" w:cs="TH SarabunPSK"/>
          <w:b/>
          <w:bCs/>
          <w:sz w:val="36"/>
          <w:szCs w:val="36"/>
        </w:rPr>
        <w:tab/>
      </w: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>ทะเลเดดซี - เจราช เมืองโรมันที่สมบูรณ์ที่สุดแห่งตะวันออกกลาง – อัมมาน – ป้อมปราการแห่งอัมมาน –</w:t>
      </w:r>
      <w:r w:rsidR="006B151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694F6E">
        <w:rPr>
          <w:rFonts w:ascii="TH SarabunPSK" w:hAnsi="TH SarabunPSK" w:cs="TH SarabunPSK"/>
          <w:b/>
          <w:bCs/>
          <w:sz w:val="36"/>
          <w:szCs w:val="36"/>
          <w:cs/>
        </w:rPr>
        <w:t>โรงละครโรมัน – สนามบิน</w:t>
      </w:r>
    </w:p>
    <w:p w14:paraId="5F508CC6" w14:textId="77777777" w:rsidR="00BD73E6" w:rsidRPr="00694F6E" w:rsidRDefault="00BD73E6" w:rsidP="00BD73E6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เช้า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694F6E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ห้องอาหารของโรงแรมที่พัก </w:t>
      </w:r>
    </w:p>
    <w:p w14:paraId="0E27CF62" w14:textId="111E4023" w:rsidR="00BD73E6" w:rsidRDefault="00BD73E6" w:rsidP="00BD73E6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เจราช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>Jerash)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ระยะทางประมาณ 90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1 ชั่วโมง 30 นาที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="008720B5" w:rsidRPr="008720B5">
        <w:rPr>
          <w:rFonts w:ascii="TH SarabunPSK" w:hAnsi="TH SarabunPSK" w:cs="TH SarabunPSK"/>
          <w:sz w:val="32"/>
          <w:szCs w:val="32"/>
          <w:cs/>
        </w:rPr>
        <w:t>ปัจจุบันเจราชได้รับการยกย่องจากนักโบราณคดีว่าเป็นหนึ่งในเมืองโรมันที่ได้รับการอนุรักษ์ดีที่สุดนอกประเทศอิตาลี และถือเป็นหน้าต่างสำคัญที่สะท้อนความรุ่งเรืองของจักรวรรดิโรมันในดินแดนตะวันออกกลาง</w:t>
      </w:r>
      <w:r w:rsidR="008720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และได้รับฉายาว่า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“นครพันเสาแห่งตะวันออกกลาง</w:t>
      </w:r>
      <w:r w:rsidRPr="00694F6E">
        <w:rPr>
          <w:rFonts w:ascii="TH SarabunPSK" w:hAnsi="TH SarabunPSK" w:cs="TH SarabunPSK"/>
          <w:sz w:val="32"/>
          <w:szCs w:val="32"/>
          <w:cs/>
        </w:rPr>
        <w:t>” (</w:t>
      </w:r>
      <w:r w:rsidRPr="00694F6E">
        <w:rPr>
          <w:rFonts w:ascii="TH SarabunPSK" w:hAnsi="TH SarabunPSK" w:cs="TH SarabunPSK"/>
          <w:sz w:val="32"/>
          <w:szCs w:val="32"/>
        </w:rPr>
        <w:t xml:space="preserve">The City of a Thousand Columns) </w:t>
      </w:r>
      <w:r w:rsidRPr="00694F6E">
        <w:rPr>
          <w:rFonts w:ascii="TH SarabunPSK" w:hAnsi="TH SarabunPSK" w:cs="TH SarabunPSK"/>
          <w:sz w:val="32"/>
          <w:szCs w:val="32"/>
          <w:cs/>
        </w:rPr>
        <w:t>ในอดีตเมืองแห่งนี้เคยเป็นหนึ่งในนครสำคัญของกลุ่มนครเดคาโปลิส (</w:t>
      </w:r>
      <w:r w:rsidRPr="00694F6E">
        <w:rPr>
          <w:rFonts w:ascii="TH SarabunPSK" w:hAnsi="TH SarabunPSK" w:cs="TH SarabunPSK"/>
          <w:sz w:val="32"/>
          <w:szCs w:val="32"/>
        </w:rPr>
        <w:t xml:space="preserve">Decapolis)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ซึ่งเป็นศูนย์กลางทางการค้า การปกครอง และวัฒนธรรมของจักรวรรดิโรมันในภูมิภาคตะวันออกกลาง </w:t>
      </w:r>
    </w:p>
    <w:p w14:paraId="738127E1" w14:textId="77777777" w:rsidR="007D0D0E" w:rsidRPr="00694F6E" w:rsidRDefault="007D0D0E" w:rsidP="00BD73E6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4A483D36" w14:textId="6B3674F0" w:rsidR="00BD73E6" w:rsidRPr="00694F6E" w:rsidRDefault="00BD73E6" w:rsidP="00BD73E6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 xml:space="preserve">นำท่านเข้าชม 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 xml:space="preserve">เมืองโรมันโบราณ </w:t>
      </w:r>
      <w:r w:rsidR="00D7061C"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เจราช</w:t>
      </w:r>
      <w:r w:rsidR="00D7061C" w:rsidRPr="00694F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โบราณสถานอันยิ่งใหญ่เหล่านี้สะท้อนถึงความรุ่งเรืองของจักรวรรดิโรมันในดินแดนตะวันออกกลางเมื่อกว่า </w:t>
      </w:r>
      <w:r w:rsidRPr="00694F6E">
        <w:rPr>
          <w:rFonts w:ascii="TH SarabunPSK" w:hAnsi="TH SarabunPSK" w:cs="TH SarabunPSK"/>
          <w:sz w:val="32"/>
          <w:szCs w:val="32"/>
        </w:rPr>
        <w:t xml:space="preserve">2,000 </w:t>
      </w:r>
      <w:r w:rsidRPr="00694F6E">
        <w:rPr>
          <w:rFonts w:ascii="TH SarabunPSK" w:hAnsi="TH SarabunPSK" w:cs="TH SarabunPSK"/>
          <w:sz w:val="32"/>
          <w:szCs w:val="32"/>
          <w:cs/>
        </w:rPr>
        <w:t>ปีก่อน และถือเป็นหนึ่งในไฮไลต์สำคัญที่สุดของการเดินทางในประเทศจอร์แดน นำท่านเดินชมโบราณสถานสำคัญ อาทิ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ประตูเฮเดรียน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Hadrian's Arch)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อนุสรณ์แห่งการเสด็จเยือนของจักรพรรดิเฮเดรียน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ลานวงรี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Oval Plaza) </w:t>
      </w:r>
      <w:r w:rsidRPr="00694F6E">
        <w:rPr>
          <w:rFonts w:ascii="TH SarabunPSK" w:hAnsi="TH SarabunPSK" w:cs="TH SarabunPSK"/>
          <w:sz w:val="32"/>
          <w:szCs w:val="32"/>
          <w:cs/>
        </w:rPr>
        <w:t>จัตุรัสขนาดใหญ่ที่มีเอกลักษณ์โดดเด่นไม่เหมือนเมืองโรมันแห่งใดในโลก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ถนนคาร์โด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Cardo Maximus)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ถนนสายหลักที่เรียงรายด้วยเสาหินโรมันโบราณกว่า </w:t>
      </w:r>
      <w:r w:rsidRPr="00694F6E">
        <w:rPr>
          <w:rFonts w:ascii="TH SarabunPSK" w:hAnsi="TH SarabunPSK" w:cs="TH SarabunPSK"/>
          <w:sz w:val="32"/>
          <w:szCs w:val="32"/>
        </w:rPr>
        <w:t xml:space="preserve">500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ต้น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วิหารอาร์เทมิส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Temple of Artemis)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วิหารศักดิ์สิทธิ์ที่สร้างขึ้นเพื่อถวายแด่เทพีอาร์เทมิส เทพีผู้พิทักษ์เมือง 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โรงละครโรมัน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South Theatre)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โรงละครขนาดใหญ่ที่ยังคงสภาพสมบูรณ์และสามารถใช้งานได้จริงมาจนถึงปัจจุบัน </w:t>
      </w:r>
    </w:p>
    <w:p w14:paraId="08E0CE25" w14:textId="40F25233" w:rsidR="00BD73E6" w:rsidRPr="00694F6E" w:rsidRDefault="00BD73E6" w:rsidP="00BD73E6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FCE3AB8" w14:textId="0370E918" w:rsidR="00BD73E6" w:rsidRDefault="00BD73E6" w:rsidP="00BD73E6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เที่ยง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ab/>
      </w:r>
      <w:r w:rsidRPr="00694F6E">
        <w:rPr>
          <w:rFonts w:ascii="Segoe UI Symbol" w:hAnsi="Segoe UI Symbol" w:cs="Segoe UI Symbol" w:hint="cs"/>
          <w:b/>
          <w:bCs/>
          <w:color w:val="0000CC"/>
          <w:sz w:val="32"/>
          <w:szCs w:val="32"/>
          <w:cs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 xml:space="preserve"> บริการอาหาร ณ ภัตตาคารท้องถิ่น </w:t>
      </w:r>
    </w:p>
    <w:p w14:paraId="24770DCB" w14:textId="1CBD2F94" w:rsidR="005722D0" w:rsidRDefault="007D0D0E" w:rsidP="00BD73E6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4B3F8C">
        <w:rPr>
          <w:rFonts w:ascii="TH SarabunPSK" w:hAnsi="TH SarabunPSK" w:cs="TH SarabunPSK"/>
          <w:b/>
          <w:bCs/>
          <w:noProof/>
          <w:color w:val="0000CC"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4AD448D4" wp14:editId="756C0809">
            <wp:simplePos x="0" y="0"/>
            <wp:positionH relativeFrom="column">
              <wp:posOffset>-26670</wp:posOffset>
            </wp:positionH>
            <wp:positionV relativeFrom="paragraph">
              <wp:posOffset>602615</wp:posOffset>
            </wp:positionV>
            <wp:extent cx="7115175" cy="2470150"/>
            <wp:effectExtent l="0" t="0" r="9525" b="6350"/>
            <wp:wrapTopAndBottom/>
            <wp:docPr id="1633144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44983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E97D0" w14:textId="77777777" w:rsidR="007D0D0E" w:rsidRDefault="007D0D0E" w:rsidP="008720B5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8D9A3A2" w14:textId="0E72F503" w:rsidR="00BD73E6" w:rsidRPr="00694F6E" w:rsidRDefault="00BD73E6" w:rsidP="008720B5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lastRenderedPageBreak/>
        <w:t xml:space="preserve">บ่าย จากนั้นนำท่านเดินทางสู่ </w:t>
      </w:r>
      <w:r w:rsidRPr="008720B5">
        <w:rPr>
          <w:rFonts w:ascii="TH SarabunPSK" w:hAnsi="TH SarabunPSK" w:cs="TH SarabunPSK"/>
          <w:b/>
          <w:bCs/>
          <w:sz w:val="32"/>
          <w:szCs w:val="32"/>
          <w:cs/>
        </w:rPr>
        <w:t>กรุงอัมมาน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 xml:space="preserve">Amman) </w:t>
      </w:r>
      <w:r w:rsidRPr="00694F6E">
        <w:rPr>
          <w:rFonts w:ascii="TH SarabunPSK" w:hAnsi="TH SarabunPSK" w:cs="TH SarabunPSK"/>
          <w:sz w:val="32"/>
          <w:szCs w:val="32"/>
          <w:cs/>
        </w:rPr>
        <w:t>เมืองหลวงของประเทศจอร์แดน ระยะทางประมาณ 50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กิโลเมตร ใช้เวลาเดินทางประมาณ 1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ชั่วโมง เมืองหลวงและเมืองที่ใหญ่ที่สุดของประเทศจอร์แดน ซึ่งได้รับการยกย่องว่าเป็นหนึ่งในเมืองที่มีประวัติศาสตร์การตั้งถิ่นฐานต่อเนื่องยาวนานที่สุดแห่งหนึ่งของโลก โดยมีหลักฐานการอยู่อาศัยย้อนหลังมากกว่า </w:t>
      </w:r>
      <w:r w:rsidRPr="00694F6E">
        <w:rPr>
          <w:rFonts w:ascii="TH SarabunPSK" w:hAnsi="TH SarabunPSK" w:cs="TH SarabunPSK"/>
          <w:sz w:val="32"/>
          <w:szCs w:val="32"/>
        </w:rPr>
        <w:t xml:space="preserve">7,000 </w:t>
      </w:r>
      <w:r w:rsidRPr="00694F6E">
        <w:rPr>
          <w:rFonts w:ascii="TH SarabunPSK" w:hAnsi="TH SarabunPSK" w:cs="TH SarabunPSK"/>
          <w:sz w:val="32"/>
          <w:szCs w:val="32"/>
          <w:cs/>
        </w:rPr>
        <w:t>ปี</w:t>
      </w:r>
    </w:p>
    <w:p w14:paraId="40674389" w14:textId="4BE8215C" w:rsidR="00BD73E6" w:rsidRDefault="004B3F8C" w:rsidP="00BD73E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44E0C">
        <w:rPr>
          <w:rFonts w:ascii="Kanit" w:hAnsi="Kanit" w:cs="Kanit"/>
          <w:noProof/>
          <w:sz w:val="20"/>
          <w:szCs w:val="20"/>
          <w:cs/>
        </w:rPr>
        <w:drawing>
          <wp:anchor distT="0" distB="0" distL="114300" distR="114300" simplePos="0" relativeHeight="251681792" behindDoc="0" locked="0" layoutInCell="1" allowOverlap="1" wp14:anchorId="2C60DC0A" wp14:editId="0E2DD943">
            <wp:simplePos x="0" y="0"/>
            <wp:positionH relativeFrom="column">
              <wp:posOffset>1905</wp:posOffset>
            </wp:positionH>
            <wp:positionV relativeFrom="paragraph">
              <wp:posOffset>1247775</wp:posOffset>
            </wp:positionV>
            <wp:extent cx="7205345" cy="2590800"/>
            <wp:effectExtent l="0" t="0" r="0" b="0"/>
            <wp:wrapTopAndBottom/>
            <wp:docPr id="981995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607584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BD73E6"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ป้อมปราการแห่งอัมมาน</w:t>
      </w:r>
      <w:r w:rsidR="00BD73E6"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>(</w:t>
      </w:r>
      <w:r w:rsidR="00BD73E6" w:rsidRPr="00694F6E">
        <w:rPr>
          <w:rFonts w:ascii="TH SarabunPSK" w:hAnsi="TH SarabunPSK" w:cs="TH SarabunPSK"/>
          <w:sz w:val="32"/>
          <w:szCs w:val="32"/>
        </w:rPr>
        <w:t xml:space="preserve">Amman Citadel) </w:t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 xml:space="preserve">โบราณสถานสำคัญที่ตั้งอยู่บนเนินเขาใจกลางเมือง ซึ่งเคยเป็นศูนย์กลางของอารยธรรมหลายยุคสมัย ทั้งอัมโมไนต์ กรีก โรมัน ไบแซนไทน์ และอิสลาม ภายในบริเวณท่านจะได้ชม </w:t>
      </w:r>
      <w:r w:rsidR="00BD73E6"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ซากวิหารเฮอร์คิวลีส</w:t>
      </w:r>
      <w:r w:rsidR="00BD73E6"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>(</w:t>
      </w:r>
      <w:r w:rsidR="00BD73E6" w:rsidRPr="00694F6E">
        <w:rPr>
          <w:rFonts w:ascii="TH SarabunPSK" w:hAnsi="TH SarabunPSK" w:cs="TH SarabunPSK"/>
          <w:sz w:val="32"/>
          <w:szCs w:val="32"/>
        </w:rPr>
        <w:t xml:space="preserve">Temple of Hercules) </w:t>
      </w:r>
      <w:r w:rsidR="00BD73E6"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พระราชวังสมัยอุมัยยะฮ์</w:t>
      </w:r>
      <w:r w:rsidR="00BD73E6"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>(</w:t>
      </w:r>
      <w:r w:rsidR="00BD73E6" w:rsidRPr="00694F6E">
        <w:rPr>
          <w:rFonts w:ascii="TH SarabunPSK" w:hAnsi="TH SarabunPSK" w:cs="TH SarabunPSK"/>
          <w:sz w:val="32"/>
          <w:szCs w:val="32"/>
        </w:rPr>
        <w:t xml:space="preserve">Umayyad Palace) </w:t>
      </w:r>
      <w:r w:rsidR="00BD73E6" w:rsidRPr="00694F6E">
        <w:rPr>
          <w:rFonts w:ascii="TH SarabunPSK" w:hAnsi="TH SarabunPSK" w:cs="TH SarabunPSK"/>
          <w:sz w:val="32"/>
          <w:szCs w:val="32"/>
          <w:cs/>
        </w:rPr>
        <w:t>และจุดชมวิวแบบพาโนรามาที่สามารถมองเห็นกรุงอัมมานและบ้านเรือนสีครีมที่เรียงตัวลดหลั่นไปตามเนินเขาได้อย่างสวยงาม</w:t>
      </w:r>
    </w:p>
    <w:p w14:paraId="0211949D" w14:textId="4E5FCA7E" w:rsidR="004B3F8C" w:rsidRDefault="004B3F8C" w:rsidP="00BD73E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4C7CF42" w14:textId="77777777" w:rsidR="00BD73E6" w:rsidRPr="00694F6E" w:rsidRDefault="00BD73E6" w:rsidP="00BD73E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694F6E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โรงละครโรมันแห่งอัมมาน</w:t>
      </w:r>
      <w:r w:rsidRPr="00694F6E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(</w:t>
      </w:r>
      <w:r w:rsidRPr="00694F6E">
        <w:rPr>
          <w:rFonts w:ascii="TH SarabunPSK" w:hAnsi="TH SarabunPSK" w:cs="TH SarabunPSK"/>
          <w:sz w:val="32"/>
          <w:szCs w:val="32"/>
        </w:rPr>
        <w:t xml:space="preserve">Roman Theatre)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โรงละครกลางแจ้งขนาดใหญ่ที่สร้างขึ้นในคริสต์ศตวรรษที่ </w:t>
      </w:r>
      <w:r w:rsidRPr="00694F6E">
        <w:rPr>
          <w:rFonts w:ascii="TH SarabunPSK" w:hAnsi="TH SarabunPSK" w:cs="TH SarabunPSK"/>
          <w:sz w:val="32"/>
          <w:szCs w:val="32"/>
        </w:rPr>
        <w:t xml:space="preserve">2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ในสมัยจักรพรรดิแอนโทนินุส ปิอุส สามารถรองรับผู้ชมได้มากกว่า </w:t>
      </w:r>
      <w:r w:rsidRPr="00694F6E">
        <w:rPr>
          <w:rFonts w:ascii="TH SarabunPSK" w:hAnsi="TH SarabunPSK" w:cs="TH SarabunPSK"/>
          <w:sz w:val="32"/>
          <w:szCs w:val="32"/>
        </w:rPr>
        <w:t xml:space="preserve">6,000 </w:t>
      </w:r>
      <w:r w:rsidRPr="00694F6E">
        <w:rPr>
          <w:rFonts w:ascii="TH SarabunPSK" w:hAnsi="TH SarabunPSK" w:cs="TH SarabunPSK"/>
          <w:sz w:val="32"/>
          <w:szCs w:val="32"/>
          <w:cs/>
        </w:rPr>
        <w:t>คน และถือเป็นหนึ่งในสัญลักษณ์สำคัญของกรุงอัมมานในปัจจุบัน</w:t>
      </w:r>
    </w:p>
    <w:p w14:paraId="7DE074C3" w14:textId="6CCFAA9E" w:rsidR="004B3F8C" w:rsidRDefault="007D0D0E" w:rsidP="00BD73E6">
      <w:pPr>
        <w:ind w:left="414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44E0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1CABDF0A" wp14:editId="7D646C76">
            <wp:simplePos x="0" y="0"/>
            <wp:positionH relativeFrom="column">
              <wp:posOffset>15875</wp:posOffset>
            </wp:positionH>
            <wp:positionV relativeFrom="paragraph">
              <wp:posOffset>431165</wp:posOffset>
            </wp:positionV>
            <wp:extent cx="7195820" cy="2712720"/>
            <wp:effectExtent l="0" t="0" r="5080" b="0"/>
            <wp:wrapTopAndBottom/>
            <wp:docPr id="1498239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3950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82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5D6EE" w14:textId="78952E8F" w:rsidR="00BD73E6" w:rsidRPr="00694F6E" w:rsidRDefault="00BD73E6" w:rsidP="00BD73E6">
      <w:pPr>
        <w:ind w:left="1134" w:hanging="1134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lastRenderedPageBreak/>
        <w:t>ค่ำ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</w:rPr>
        <w:tab/>
      </w:r>
      <w:r w:rsidRPr="00694F6E">
        <w:rPr>
          <w:rFonts w:ascii="Segoe UI Symbol" w:hAnsi="Segoe UI Symbol" w:cs="Segoe UI Symbol"/>
          <w:b/>
          <w:bCs/>
          <w:color w:val="0000CC"/>
          <w:sz w:val="32"/>
          <w:szCs w:val="32"/>
        </w:rPr>
        <w:t>🍽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บริการอาหารค่ำ ณ ภัตตาคารอาหารจีน</w:t>
      </w:r>
    </w:p>
    <w:p w14:paraId="3084CB66" w14:textId="2B0E2E50" w:rsidR="00BD73E6" w:rsidRPr="00694F6E" w:rsidRDefault="00BD73E6" w:rsidP="00BD73E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 xml:space="preserve">หลังอาหาร นำท่านเดินทางสู่ </w:t>
      </w:r>
      <w:r w:rsidRPr="001520FE">
        <w:rPr>
          <w:rFonts w:ascii="TH SarabunPSK" w:hAnsi="TH SarabunPSK" w:cs="TH SarabunPSK"/>
          <w:b/>
          <w:bCs/>
          <w:sz w:val="32"/>
          <w:szCs w:val="32"/>
          <w:cs/>
        </w:rPr>
        <w:t>สนามบินควีน อาเลีย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94F6E">
        <w:rPr>
          <w:rFonts w:ascii="TH SarabunPSK" w:hAnsi="TH SarabunPSK" w:cs="TH SarabunPSK"/>
          <w:sz w:val="32"/>
          <w:szCs w:val="32"/>
        </w:rPr>
        <w:t>Queen Alia International Airport)</w:t>
      </w:r>
    </w:p>
    <w:p w14:paraId="717BE1D1" w14:textId="5CF7F2DC" w:rsidR="00BD73E6" w:rsidRPr="00694F6E" w:rsidRDefault="00BD73E6" w:rsidP="00BD73E6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sz w:val="32"/>
          <w:szCs w:val="32"/>
        </w:rPr>
        <w:t>22:00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เดินทางถึงสนามบิน และดำเนินการเช็คอิน 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เคาน์เตอร์สายการบิน รอยัล จอร์แดนเนียน</w:t>
      </w:r>
      <w:r w:rsidRPr="00694F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กลับประเทศไทย</w:t>
      </w:r>
    </w:p>
    <w:p w14:paraId="3892FFFE" w14:textId="1F923A88" w:rsidR="00BD73E6" w:rsidRPr="00694F6E" w:rsidRDefault="00BD73E6" w:rsidP="00BD73E6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sz w:val="32"/>
          <w:szCs w:val="32"/>
          <w:cs/>
        </w:rPr>
        <w:t>(กระเป๋าสัมภาระ</w:t>
      </w:r>
      <w:r w:rsidR="00D7061C" w:rsidRPr="00694F6E">
        <w:rPr>
          <w:rFonts w:ascii="TH SarabunPSK" w:hAnsi="TH SarabunPSK" w:cs="TH SarabunPSK"/>
          <w:sz w:val="32"/>
          <w:szCs w:val="32"/>
          <w:cs/>
        </w:rPr>
        <w:t xml:space="preserve">สูงสุดท่านละ </w:t>
      </w:r>
      <w:r w:rsidR="00D7061C" w:rsidRPr="00694F6E">
        <w:rPr>
          <w:rFonts w:ascii="TH SarabunPSK" w:hAnsi="TH SarabunPSK" w:cs="TH SarabunPSK"/>
          <w:sz w:val="32"/>
          <w:szCs w:val="32"/>
        </w:rPr>
        <w:t xml:space="preserve">1 </w:t>
      </w:r>
      <w:r w:rsidR="00D7061C" w:rsidRPr="00694F6E">
        <w:rPr>
          <w:rFonts w:ascii="TH SarabunPSK" w:hAnsi="TH SarabunPSK" w:cs="TH SarabunPSK"/>
          <w:sz w:val="32"/>
          <w:szCs w:val="32"/>
          <w:cs/>
        </w:rPr>
        <w:t xml:space="preserve">ใบ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ไม่เกิน </w:t>
      </w:r>
      <w:r w:rsidRPr="00694F6E">
        <w:rPr>
          <w:rFonts w:ascii="TH SarabunPSK" w:hAnsi="TH SarabunPSK" w:cs="TH SarabunPSK"/>
          <w:sz w:val="32"/>
          <w:szCs w:val="32"/>
        </w:rPr>
        <w:t xml:space="preserve">23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กิโลกรัม ถือขึ้นเครื่องท่านละ </w:t>
      </w:r>
      <w:r w:rsidRPr="00694F6E">
        <w:rPr>
          <w:rFonts w:ascii="TH SarabunPSK" w:hAnsi="TH SarabunPSK" w:cs="TH SarabunPSK"/>
          <w:sz w:val="32"/>
          <w:szCs w:val="32"/>
        </w:rPr>
        <w:t xml:space="preserve">1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ใบ ไม่เกิน </w:t>
      </w:r>
      <w:r w:rsidRPr="00694F6E">
        <w:rPr>
          <w:rFonts w:ascii="TH SarabunPSK" w:hAnsi="TH SarabunPSK" w:cs="TH SarabunPSK"/>
          <w:sz w:val="32"/>
          <w:szCs w:val="32"/>
        </w:rPr>
        <w:t xml:space="preserve">7 </w:t>
      </w:r>
      <w:r w:rsidRPr="00694F6E">
        <w:rPr>
          <w:rFonts w:ascii="TH SarabunPSK" w:hAnsi="TH SarabunPSK" w:cs="TH SarabunPSK"/>
          <w:sz w:val="32"/>
          <w:szCs w:val="32"/>
          <w:cs/>
        </w:rPr>
        <w:t xml:space="preserve">กิโลกรัม) </w:t>
      </w:r>
    </w:p>
    <w:p w14:paraId="7A7390DB" w14:textId="6A6B685A" w:rsidR="00BD73E6" w:rsidRPr="00694F6E" w:rsidRDefault="00BD73E6" w:rsidP="00BD73E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891CBE" w14:textId="729A3736" w:rsidR="00BD73E6" w:rsidRDefault="00BD73E6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วันที่หก</w:t>
      </w:r>
      <w:r w:rsidRPr="00694F6E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694F6E">
        <w:rPr>
          <w:rFonts w:ascii="TH SarabunPSK" w:hAnsi="TH SarabunPSK" w:cs="TH SarabunPSK"/>
          <w:b/>
          <w:bCs/>
          <w:sz w:val="32"/>
          <w:szCs w:val="32"/>
        </w:rPr>
        <w:tab/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กรุงอัมมาน - กรุงเทพฯ </w:t>
      </w:r>
    </w:p>
    <w:p w14:paraId="3CC78AF4" w14:textId="77777777" w:rsidR="009522ED" w:rsidRPr="009522ED" w:rsidRDefault="009522ED" w:rsidP="009522ED">
      <w:pPr>
        <w:shd w:val="clear" w:color="auto" w:fill="192610"/>
        <w:ind w:left="1134" w:hanging="113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507C4F4E" w14:textId="2BFC6737" w:rsidR="00BD73E6" w:rsidRPr="00694F6E" w:rsidRDefault="00BD73E6" w:rsidP="008720B5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03</w:t>
      </w:r>
      <w:r w:rsidRPr="00694F6E">
        <w:rPr>
          <w:rFonts w:ascii="TH SarabunPSK" w:hAnsi="TH SarabunPSK" w:cs="TH SarabunPSK"/>
          <w:b/>
          <w:bCs/>
          <w:sz w:val="32"/>
          <w:szCs w:val="32"/>
        </w:rPr>
        <w:t>:1</w:t>
      </w:r>
      <w:r w:rsidRPr="00694F6E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Pr="00694F6E">
        <w:rPr>
          <w:rFonts w:ascii="TH SarabunPSK" w:hAnsi="TH SarabunPSK" w:cs="TH SarabunPSK"/>
          <w:sz w:val="32"/>
          <w:szCs w:val="32"/>
          <w:cs/>
        </w:rPr>
        <w:tab/>
        <w:t>ออกเดินทางกลับสู่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สนามบินสุวรรณภูมิ (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</w:rPr>
        <w:t>BKK)</w:t>
      </w:r>
      <w:r w:rsidRPr="00694F6E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ประเทศไทย โดย</w:t>
      </w:r>
      <w:r w:rsidRPr="00694F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สายการบิน รอยัล จอร์แดนเนียน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Pr="00694F6E">
        <w:rPr>
          <w:rFonts w:ascii="TH SarabunPSK" w:hAnsi="TH SarabunPSK" w:cs="TH SarabunPSK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b/>
          <w:bCs/>
          <w:color w:val="0000CC"/>
          <w:sz w:val="32"/>
          <w:szCs w:val="32"/>
        </w:rPr>
        <w:t>RJ 182</w:t>
      </w:r>
      <w:r w:rsidR="008720B5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</w:t>
      </w:r>
      <w:r w:rsidRPr="00694F6E">
        <w:rPr>
          <w:rFonts w:ascii="TH SarabunPSK" w:hAnsi="TH SarabunPSK" w:cs="TH SarabunPSK"/>
          <w:sz w:val="32"/>
          <w:szCs w:val="32"/>
        </w:rPr>
        <w:t>(</w:t>
      </w:r>
      <w:r w:rsidRPr="00694F6E">
        <w:rPr>
          <w:rFonts w:ascii="TH SarabunPSK" w:hAnsi="TH SarabunPSK" w:cs="TH SarabunPSK"/>
          <w:sz w:val="32"/>
          <w:szCs w:val="32"/>
          <w:cs/>
        </w:rPr>
        <w:t>บริการอาหาร และเครื่องดื่มระหว่างเที่ยวบิน)</w:t>
      </w:r>
    </w:p>
    <w:p w14:paraId="1696B3F5" w14:textId="5D67FFA9" w:rsidR="00185708" w:rsidRPr="00185708" w:rsidRDefault="00185708" w:rsidP="00185708">
      <w:pPr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185708">
        <w:rPr>
          <w:rFonts w:ascii="TH SarabunPSK" w:hAnsi="TH SarabunPSK" w:cs="TH SarabunPSK"/>
          <w:b/>
          <w:bCs/>
          <w:sz w:val="32"/>
          <w:szCs w:val="32"/>
        </w:rPr>
        <w:t>15:35</w:t>
      </w:r>
      <w:r w:rsidRPr="00185708">
        <w:rPr>
          <w:rFonts w:ascii="TH SarabunPSK" w:hAnsi="TH SarabunPSK" w:cs="TH SarabunPSK"/>
          <w:sz w:val="32"/>
          <w:szCs w:val="32"/>
        </w:rPr>
        <w:t xml:space="preserve"> </w:t>
      </w:r>
      <w:r w:rsidRPr="00185708">
        <w:rPr>
          <w:rFonts w:ascii="TH SarabunPSK" w:hAnsi="TH SarabunPSK" w:cs="TH SarabunPSK"/>
          <w:sz w:val="32"/>
          <w:szCs w:val="32"/>
          <w:cs/>
        </w:rPr>
        <w:tab/>
        <w:t>เดินทางถึง สนามบินสุวรรณภูมิ กรุงเทพฯ โดยสวัสดิภาพ</w:t>
      </w:r>
    </w:p>
    <w:p w14:paraId="0B2CEEEB" w14:textId="7E2FC9E6" w:rsidR="005717EA" w:rsidRDefault="00A43C87" w:rsidP="00BD73E6">
      <w:pPr>
        <w:rPr>
          <w:rFonts w:ascii="TH SarabunPSK" w:hAnsi="TH SarabunPSK" w:cs="TH SarabunPSK"/>
          <w:sz w:val="32"/>
          <w:szCs w:val="32"/>
        </w:rPr>
      </w:pPr>
      <w:r>
        <w:rPr>
          <w:rFonts w:ascii="Kanit" w:hAnsi="Kanit" w:cs="Kanit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2BEE6" wp14:editId="57D0FDAC">
                <wp:simplePos x="0" y="0"/>
                <wp:positionH relativeFrom="column">
                  <wp:posOffset>-7119</wp:posOffset>
                </wp:positionH>
                <wp:positionV relativeFrom="paragraph">
                  <wp:posOffset>238391</wp:posOffset>
                </wp:positionV>
                <wp:extent cx="7058527" cy="962527"/>
                <wp:effectExtent l="0" t="0" r="28575" b="28575"/>
                <wp:wrapNone/>
                <wp:docPr id="215719734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527" cy="96252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CA1C1" w14:textId="4D762CC6" w:rsidR="00A43C87" w:rsidRDefault="00A43C87" w:rsidP="00A43C87">
                            <w:pPr>
                              <w:jc w:val="thaiDistribute"/>
                              <w:rPr>
                                <w:rFonts w:ascii="Kanit" w:hAnsi="Kanit" w:cs="Kanit"/>
                                <w:sz w:val="18"/>
                                <w:szCs w:val="18"/>
                              </w:rPr>
                            </w:pPr>
                            <w:r w:rsidRPr="00A43C87">
                              <w:rPr>
                                <w:rFonts w:ascii="Kanit" w:hAnsi="Kanit" w:cs="Kanit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หมายเหตุ</w:t>
                            </w:r>
                            <w:r w:rsidRPr="00A43C87">
                              <w:rPr>
                                <w:rFonts w:ascii="Kanit" w:hAnsi="Kanit" w:cs="Kanit" w:hint="cs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A43C87">
                              <w:rPr>
                                <w:rFonts w:ascii="Kanit" w:hAnsi="Kanit" w:cs="Kanit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Pr="00A43C87">
                              <w:rPr>
                                <w:rFonts w:ascii="Kanit" w:hAnsi="Kanit" w:cs="Kani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43C87">
                              <w:rPr>
                                <w:rFonts w:ascii="Kanit" w:hAnsi="Kanit" w:cs="Kanit" w:hint="cs"/>
                                <w:sz w:val="18"/>
                                <w:szCs w:val="18"/>
                                <w:cs/>
                              </w:rPr>
                              <w:t xml:space="preserve"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 </w:t>
                            </w:r>
                          </w:p>
                          <w:p w14:paraId="0C690CE6" w14:textId="62B65661" w:rsidR="00A43C87" w:rsidRPr="001520FE" w:rsidRDefault="00A43C87" w:rsidP="00A43C87">
                            <w:pPr>
                              <w:jc w:val="center"/>
                              <w:rPr>
                                <w:rFonts w:ascii="Kanit" w:hAnsi="Kanit" w:cs="Kanit"/>
                                <w:color w:val="EE0000"/>
                                <w:sz w:val="14"/>
                                <w:szCs w:val="14"/>
                              </w:rPr>
                            </w:pPr>
                            <w:r w:rsidRPr="001520FE">
                              <w:rPr>
                                <w:rFonts w:ascii="Kanit" w:hAnsi="Kanit" w:cs="Kanit"/>
                                <w:color w:val="EE0000"/>
                                <w:sz w:val="18"/>
                                <w:szCs w:val="18"/>
                              </w:rPr>
                              <w:t>**</w:t>
                            </w:r>
                            <w:r w:rsidRPr="001520FE">
                              <w:rPr>
                                <w:rFonts w:ascii="Kanit" w:hAnsi="Kanit" w:cs="Kanit" w:hint="cs"/>
                                <w:color w:val="EE0000"/>
                                <w:sz w:val="18"/>
                                <w:szCs w:val="18"/>
                                <w:cs/>
                              </w:rPr>
      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      </w:r>
                            <w:r w:rsidRPr="001520FE">
                              <w:rPr>
                                <w:rFonts w:ascii="Kanit" w:hAnsi="Kanit" w:cs="Kanit"/>
                                <w:color w:val="EE0000"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F2BEE6" id="Rectangle: Rounded Corners 2" o:spid="_x0000_s1026" style="position:absolute;margin-left:-.55pt;margin-top:18.75pt;width:555.8pt;height: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" fillcolor="#e2efd9 [665]" strokecolor="#ed7d31 [3205]" strokeweight="1pt">
                <v:stroke joinstyle="miter"/>
                <v:textbox>
                  <w:txbxContent>
                    <w:p w14:paraId="081CA1C1" w14:textId="4D762CC6" w:rsidR="00A43C87" w:rsidRDefault="00A43C87" w:rsidP="00A43C87">
                      <w:pPr>
                        <w:jc w:val="thaiDistribute"/>
                        <w:rPr>
                          <w:rFonts w:ascii="Kanit" w:hAnsi="Kanit" w:cs="Kanit"/>
                          <w:sz w:val="18"/>
                          <w:szCs w:val="18"/>
                        </w:rPr>
                      </w:pPr>
                      <w:r w:rsidRPr="00A43C87">
                        <w:rPr>
                          <w:rFonts w:ascii="Kanit" w:hAnsi="Kanit" w:cs="Kanit"/>
                          <w:b/>
                          <w:bCs/>
                          <w:sz w:val="18"/>
                          <w:szCs w:val="18"/>
                          <w:cs/>
                        </w:rPr>
                        <w:t>หมายเหตุ</w:t>
                      </w:r>
                      <w:r w:rsidRPr="00A43C87">
                        <w:rPr>
                          <w:rFonts w:ascii="Kanit" w:hAnsi="Kanit" w:cs="Kanit" w:hint="cs"/>
                          <w:b/>
                          <w:bCs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A43C87">
                        <w:rPr>
                          <w:rFonts w:ascii="Kanit" w:hAnsi="Kanit" w:cs="Kanit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Pr="00A43C87">
                        <w:rPr>
                          <w:rFonts w:ascii="Kanit" w:hAnsi="Kanit" w:cs="Kanit"/>
                          <w:sz w:val="18"/>
                          <w:szCs w:val="18"/>
                        </w:rPr>
                        <w:t xml:space="preserve"> </w:t>
                      </w:r>
                      <w:r w:rsidRPr="00A43C87">
                        <w:rPr>
                          <w:rFonts w:ascii="Kanit" w:hAnsi="Kanit" w:cs="Kanit" w:hint="cs"/>
                          <w:sz w:val="18"/>
                          <w:szCs w:val="18"/>
                          <w:cs/>
                        </w:rPr>
                        <w:t xml:space="preserve">เนื่องจากเป็นโปรแกรมเสนอขายล่วงหน้า กรณีเกิดเหตุการณ์เหนือความคาดหมาย ณ ขณะนั้น อาทิ เนื่องจากสภาวะสภาพอากาศ การเมือง การจราจร ความล่าช้าของสายการบิน การประกาศปิดของสถานที่ หรือเหตุจากผู้ร่วมคณะเป็นต้น ทั้งนี้บริษัทขอสงวนสิทธิ์เปลี่ยนแปลงรายการทัวร์ ตามความเหมาะสมของสถานการณ์ โดยมิต้องแจ้งให้ทราบล่วงหน้าแต่จะคำนึงถึงประโยชน์ของลูกค้าเป็นสำคัญ </w:t>
                      </w:r>
                    </w:p>
                    <w:p w14:paraId="0C690CE6" w14:textId="62B65661" w:rsidR="00A43C87" w:rsidRPr="001520FE" w:rsidRDefault="00A43C87" w:rsidP="00A43C87">
                      <w:pPr>
                        <w:jc w:val="center"/>
                        <w:rPr>
                          <w:rFonts w:ascii="Kanit" w:hAnsi="Kanit" w:cs="Kanit"/>
                          <w:color w:val="EE0000"/>
                          <w:sz w:val="14"/>
                          <w:szCs w:val="14"/>
                        </w:rPr>
                      </w:pPr>
                      <w:r w:rsidRPr="001520FE">
                        <w:rPr>
                          <w:rFonts w:ascii="Kanit" w:hAnsi="Kanit" w:cs="Kanit"/>
                          <w:color w:val="EE0000"/>
                          <w:sz w:val="18"/>
                          <w:szCs w:val="18"/>
                        </w:rPr>
                        <w:t>**</w:t>
                      </w:r>
                      <w:r w:rsidRPr="001520FE">
                        <w:rPr>
                          <w:rFonts w:ascii="Kanit" w:hAnsi="Kanit" w:cs="Kanit" w:hint="cs"/>
                          <w:color w:val="EE0000"/>
                          <w:sz w:val="18"/>
                          <w:szCs w:val="18"/>
                          <w:cs/>
                        </w:rPr>
                        <w:t>รูปภาพทั้งหมดในโปรแกรมใช้เพื่อประกอบการบรรยายให้ท่านเห็นภาพเท่านั้น สถานที่จริงอาจมีความแตกต่าง</w:t>
                      </w:r>
                      <w:r w:rsidRPr="001520FE">
                        <w:rPr>
                          <w:rFonts w:ascii="Kanit" w:hAnsi="Kanit" w:cs="Kanit"/>
                          <w:color w:val="EE0000"/>
                          <w:sz w:val="18"/>
                          <w:szCs w:val="18"/>
                        </w:rPr>
                        <w:t>**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3F2030" w14:textId="499E3F18" w:rsidR="00A43C87" w:rsidRPr="002305F3" w:rsidRDefault="00A43C87" w:rsidP="00A43C8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39C2B325" w14:textId="15780A09" w:rsidR="00A43C87" w:rsidRDefault="00A43C87" w:rsidP="00A43C8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7D5F66E2" w14:textId="77777777" w:rsidR="00A43C87" w:rsidRDefault="00A43C87" w:rsidP="00A43C8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4FFAE124" w14:textId="3BBC4EBC" w:rsidR="00A43C87" w:rsidRPr="002305F3" w:rsidRDefault="00A43C87" w:rsidP="00A43C87">
      <w:pPr>
        <w:ind w:left="1134" w:hanging="1134"/>
        <w:jc w:val="thaiDistribute"/>
        <w:rPr>
          <w:rFonts w:ascii="Kanit" w:hAnsi="Kanit" w:cs="Kanit"/>
          <w:szCs w:val="24"/>
          <w:cs/>
        </w:rPr>
      </w:pPr>
    </w:p>
    <w:p w14:paraId="669BF16D" w14:textId="6B88CC71" w:rsidR="00A43C87" w:rsidRDefault="00A43C87" w:rsidP="00A43C87">
      <w:pPr>
        <w:ind w:left="1134" w:hanging="1134"/>
        <w:jc w:val="center"/>
        <w:rPr>
          <w:rFonts w:ascii="Kanit" w:hAnsi="Kanit" w:cs="Kanit"/>
          <w:szCs w:val="24"/>
        </w:rPr>
      </w:pPr>
    </w:p>
    <w:p w14:paraId="0789CA27" w14:textId="77777777" w:rsidR="00A43C87" w:rsidRDefault="00A43C87" w:rsidP="00A43C8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4C1CEEB1" w14:textId="77777777" w:rsidR="00A43C87" w:rsidRDefault="00A43C87" w:rsidP="00A43C87">
      <w:pPr>
        <w:ind w:left="1134" w:hanging="1134"/>
        <w:jc w:val="thaiDistribute"/>
        <w:rPr>
          <w:rFonts w:ascii="Kanit" w:hAnsi="Kanit" w:cs="Kanit"/>
          <w:szCs w:val="24"/>
        </w:rPr>
      </w:pPr>
    </w:p>
    <w:p w14:paraId="08C83A2E" w14:textId="77777777" w:rsidR="00A43C87" w:rsidRDefault="00A43C87" w:rsidP="00BD73E6">
      <w:pPr>
        <w:rPr>
          <w:rFonts w:ascii="TH SarabunPSK" w:hAnsi="TH SarabunPSK" w:cs="TH SarabunPSK"/>
          <w:sz w:val="32"/>
          <w:szCs w:val="32"/>
        </w:rPr>
      </w:pPr>
    </w:p>
    <w:p w14:paraId="5AB8035B" w14:textId="77777777" w:rsidR="00A43C87" w:rsidRDefault="00A43C87" w:rsidP="00BD73E6">
      <w:pPr>
        <w:rPr>
          <w:rFonts w:ascii="TH SarabunPSK" w:hAnsi="TH SarabunPSK" w:cs="TH SarabunPSK"/>
          <w:sz w:val="32"/>
          <w:szCs w:val="32"/>
        </w:rPr>
      </w:pPr>
    </w:p>
    <w:p w14:paraId="339FD376" w14:textId="77777777" w:rsidR="00A43C87" w:rsidRDefault="00A43C87" w:rsidP="00BD73E6">
      <w:pPr>
        <w:rPr>
          <w:rFonts w:ascii="TH SarabunPSK" w:hAnsi="TH SarabunPSK" w:cs="TH SarabunPSK"/>
          <w:sz w:val="32"/>
          <w:szCs w:val="32"/>
        </w:rPr>
      </w:pPr>
    </w:p>
    <w:p w14:paraId="6FD2FA05" w14:textId="77777777" w:rsidR="00A43C87" w:rsidRDefault="00A43C87" w:rsidP="00BD73E6">
      <w:pPr>
        <w:rPr>
          <w:rFonts w:ascii="TH SarabunPSK" w:hAnsi="TH SarabunPSK" w:cs="TH SarabunPSK"/>
          <w:sz w:val="32"/>
          <w:szCs w:val="32"/>
        </w:rPr>
      </w:pPr>
    </w:p>
    <w:p w14:paraId="36E49440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0D57C96E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07F29629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7BD4DC37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1F5255EE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75F0639B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45AC37EE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0F1A360E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23BB0B47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44455D6D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7E46618B" w14:textId="77777777" w:rsidR="007D0D0E" w:rsidRDefault="007D0D0E" w:rsidP="00BD73E6">
      <w:pPr>
        <w:rPr>
          <w:rFonts w:ascii="TH SarabunPSK" w:hAnsi="TH SarabunPSK" w:cs="TH SarabunPSK"/>
          <w:sz w:val="32"/>
          <w:szCs w:val="32"/>
        </w:rPr>
      </w:pPr>
    </w:p>
    <w:p w14:paraId="6BEE39F9" w14:textId="77777777" w:rsidR="00A43C87" w:rsidRDefault="00A43C87" w:rsidP="00BD73E6">
      <w:pPr>
        <w:rPr>
          <w:rFonts w:ascii="TH SarabunPSK" w:hAnsi="TH SarabunPSK" w:cs="TH SarabunPSK"/>
          <w:sz w:val="32"/>
          <w:szCs w:val="32"/>
        </w:rPr>
      </w:pPr>
    </w:p>
    <w:p w14:paraId="20176DBD" w14:textId="47357433" w:rsidR="00A43C87" w:rsidRPr="009522ED" w:rsidRDefault="00A43C87" w:rsidP="00A43C87">
      <w:pPr>
        <w:ind w:left="1134" w:hanging="1134"/>
        <w:rPr>
          <w:rFonts w:ascii="TH SarabunPSK" w:hAnsi="TH SarabunPSK" w:cs="TH SarabunPSK"/>
          <w:noProof/>
          <w:sz w:val="16"/>
          <w:szCs w:val="16"/>
        </w:rPr>
      </w:pPr>
    </w:p>
    <w:tbl>
      <w:tblPr>
        <w:tblW w:w="11488" w:type="dxa"/>
        <w:tblCellSpacing w:w="15" w:type="dxa"/>
        <w:tblInd w:w="-1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4"/>
        <w:gridCol w:w="3782"/>
        <w:gridCol w:w="2662"/>
      </w:tblGrid>
      <w:tr w:rsidR="00A43C87" w:rsidRPr="00A43C87" w14:paraId="6053580A" w14:textId="77777777" w:rsidTr="009522ED">
        <w:trPr>
          <w:trHeight w:val="671"/>
          <w:tblCellSpacing w:w="15" w:type="dxa"/>
        </w:trPr>
        <w:tc>
          <w:tcPr>
            <w:tcW w:w="114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192610"/>
            <w:vAlign w:val="center"/>
            <w:hideMark/>
          </w:tcPr>
          <w:p w14:paraId="3DD99C70" w14:textId="77777777" w:rsidR="00A43C87" w:rsidRPr="00A43C87" w:rsidRDefault="00A43C87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ราคาค่าทัวร์ เป็นเงินบาท ต่อท่าน</w:t>
            </w:r>
          </w:p>
        </w:tc>
      </w:tr>
      <w:tr w:rsidR="00A43C87" w:rsidRPr="00A43C87" w14:paraId="4F1A93C6" w14:textId="77777777" w:rsidTr="00EA4228">
        <w:trPr>
          <w:trHeight w:val="218"/>
          <w:tblCellSpacing w:w="15" w:type="dxa"/>
        </w:trPr>
        <w:tc>
          <w:tcPr>
            <w:tcW w:w="4999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EAF4E4"/>
            <w:vAlign w:val="center"/>
            <w:hideMark/>
          </w:tcPr>
          <w:p w14:paraId="7865724A" w14:textId="77777777" w:rsidR="00A43C87" w:rsidRPr="009522ED" w:rsidRDefault="00A43C87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3752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EAF4E4"/>
            <w:vAlign w:val="center"/>
            <w:hideMark/>
          </w:tcPr>
          <w:p w14:paraId="66DE67FB" w14:textId="77777777" w:rsidR="00A43C87" w:rsidRPr="009522ED" w:rsidRDefault="00A43C87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ผู้ใหญ่ ต่อท่านพักห้องคู่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8" w:space="0" w:color="E2EFD9" w:themeColor="accent6" w:themeTint="33"/>
              <w:bottom w:val="single" w:sz="12" w:space="0" w:color="auto"/>
              <w:right w:val="single" w:sz="8" w:space="0" w:color="E2EFD9" w:themeColor="accent6" w:themeTint="33"/>
            </w:tcBorders>
            <w:shd w:val="clear" w:color="auto" w:fill="EAF4E4"/>
            <w:vAlign w:val="center"/>
            <w:hideMark/>
          </w:tcPr>
          <w:p w14:paraId="7D4805FC" w14:textId="77777777" w:rsidR="00A43C87" w:rsidRPr="009522ED" w:rsidRDefault="00A43C87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522E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43C87" w:rsidRPr="00A43C87" w14:paraId="0F4EB00F" w14:textId="77777777" w:rsidTr="00EA4228">
        <w:trPr>
          <w:trHeight w:val="340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9A3FD41" w14:textId="1FA06B7D" w:rsidR="00A43C87" w:rsidRPr="00A43C87" w:rsidRDefault="00A43C87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1016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24 กันยายน 2569  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33776CA" w14:textId="36A29913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1D4E47E" w14:textId="5428D5B0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A43C87"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A43C87" w:rsidRPr="00A43C87" w14:paraId="6B6BFFA5" w14:textId="77777777" w:rsidTr="00EA4228">
        <w:trPr>
          <w:trHeight w:val="396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58C4F3B5" w14:textId="721EE02C" w:rsidR="00A43C87" w:rsidRPr="00A43C87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A43C87"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A43C87"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6C652CE" w14:textId="5D6C243C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51635977" w14:textId="67FD7979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1520FE" w:rsidRPr="00A43C87" w14:paraId="393621DF" w14:textId="77777777" w:rsidTr="00EA4228">
        <w:trPr>
          <w:trHeight w:val="376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3BB46DAB" w14:textId="6424C823" w:rsidR="001520FE" w:rsidRPr="00A43C87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3DFFE82" w14:textId="3F465DAF" w:rsidR="001520FE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13337C59" w14:textId="022A051B" w:rsidR="001520FE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A43C87" w:rsidRPr="00A43C87" w14:paraId="6B9BA683" w14:textId="77777777" w:rsidTr="00EA4228">
        <w:trPr>
          <w:trHeight w:val="318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6" w:space="0" w:color="D9D9D9"/>
              <w:right w:val="single" w:sz="8" w:space="0" w:color="E2EFD9" w:themeColor="accent6" w:themeTint="33"/>
            </w:tcBorders>
            <w:vAlign w:val="center"/>
          </w:tcPr>
          <w:p w14:paraId="293B5FD8" w14:textId="338A9F9E" w:rsidR="00A43C87" w:rsidRPr="00A43C87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31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5 </w:t>
            </w:r>
            <w:r w:rsidR="00A43C87"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5D8A188" w14:textId="00D59D8F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2B9C3DC" w14:textId="211290BC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1016E6" w:rsidRPr="00A43C87" w14:paraId="17B88064" w14:textId="77777777" w:rsidTr="00EA4228">
        <w:trPr>
          <w:trHeight w:val="318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6" w:space="0" w:color="D9D9D9"/>
              <w:right w:val="single" w:sz="8" w:space="0" w:color="E2EFD9" w:themeColor="accent6" w:themeTint="33"/>
            </w:tcBorders>
            <w:vAlign w:val="center"/>
          </w:tcPr>
          <w:p w14:paraId="007DFC88" w14:textId="23D598D2" w:rsidR="001016E6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19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พฤศจิกายน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7C4D9B09" w14:textId="5FB32A6F" w:rsidR="001016E6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84199DD" w14:textId="6047516B" w:rsidR="001016E6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A43C87" w:rsidRPr="00A43C87" w14:paraId="16564DD4" w14:textId="77777777" w:rsidTr="00EA4228">
        <w:trPr>
          <w:trHeight w:val="382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D4FD664" w14:textId="1715E36F" w:rsidR="00A43C87" w:rsidRPr="00A43C87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- 3 </w:t>
            </w:r>
            <w:r w:rsidR="00A43C87"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0AE09C43" w14:textId="0984E5A2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65D77953" w14:textId="2B0B4D8A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1016E6" w:rsidRPr="00A43C87" w14:paraId="3B6B1BCA" w14:textId="77777777" w:rsidTr="00EA4228">
        <w:trPr>
          <w:trHeight w:val="382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34EED59" w14:textId="258AE2AF" w:rsidR="001016E6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5F458AE" w14:textId="60EDE808" w:rsidR="001016E6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9FAF3E3" w14:textId="6BAA6E8A" w:rsidR="001016E6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A43C87" w:rsidRPr="00A43C87" w14:paraId="5F3C8120" w14:textId="77777777" w:rsidTr="00EA4228">
        <w:trPr>
          <w:trHeight w:val="304"/>
          <w:tblCellSpacing w:w="15" w:type="dxa"/>
        </w:trPr>
        <w:tc>
          <w:tcPr>
            <w:tcW w:w="4999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07F48E58" w14:textId="76B4D432" w:rsidR="00A43C87" w:rsidRPr="00A43C87" w:rsidRDefault="001016E6" w:rsidP="00EA4228">
            <w:pPr>
              <w:ind w:left="218" w:hanging="1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24 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3752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4C056EA8" w14:textId="4A6A3046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65,900</w:t>
            </w:r>
          </w:p>
        </w:tc>
        <w:tc>
          <w:tcPr>
            <w:tcW w:w="2617" w:type="dxa"/>
            <w:tcBorders>
              <w:top w:val="single" w:sz="8" w:space="0" w:color="E2EFD9" w:themeColor="accent6" w:themeTint="33"/>
              <w:left w:val="single" w:sz="8" w:space="0" w:color="E2EFD9" w:themeColor="accent6" w:themeTint="33"/>
              <w:bottom w:val="single" w:sz="8" w:space="0" w:color="E2EFD9" w:themeColor="accent6" w:themeTint="33"/>
              <w:right w:val="single" w:sz="8" w:space="0" w:color="E2EFD9" w:themeColor="accent6" w:themeTint="33"/>
            </w:tcBorders>
            <w:vAlign w:val="center"/>
          </w:tcPr>
          <w:p w14:paraId="0772EEB6" w14:textId="045F81F2" w:rsidR="00A43C87" w:rsidRPr="00A43C87" w:rsidRDefault="001016E6" w:rsidP="004D1719">
            <w:pPr>
              <w:ind w:left="1134" w:hanging="113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A43C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,000</w:t>
            </w:r>
          </w:p>
        </w:tc>
      </w:tr>
      <w:tr w:rsidR="00A43C87" w:rsidRPr="00A43C87" w14:paraId="02BC9090" w14:textId="77777777" w:rsidTr="00EA4228">
        <w:trPr>
          <w:trHeight w:val="881"/>
          <w:tblCellSpacing w:w="15" w:type="dxa"/>
        </w:trPr>
        <w:tc>
          <w:tcPr>
            <w:tcW w:w="11428" w:type="dxa"/>
            <w:gridSpan w:val="3"/>
            <w:tcBorders>
              <w:top w:val="single" w:sz="4" w:space="0" w:color="auto"/>
              <w:left w:val="single" w:sz="8" w:space="0" w:color="E2EFD9" w:themeColor="accent6" w:themeTint="33"/>
              <w:bottom w:val="single" w:sz="4" w:space="0" w:color="auto"/>
              <w:right w:val="single" w:sz="8" w:space="0" w:color="E2EFD9" w:themeColor="accent6" w:themeTint="33"/>
            </w:tcBorders>
            <w:vAlign w:val="center"/>
          </w:tcPr>
          <w:p w14:paraId="0989B39F" w14:textId="27484837" w:rsidR="00A43C87" w:rsidRPr="00A43C87" w:rsidRDefault="00A43C87" w:rsidP="009522ED">
            <w:pPr>
              <w:ind w:left="67" w:right="4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228">
              <w:rPr>
                <w:rFonts w:ascii="TH SarabunPSK" w:hAnsi="TH SarabunPSK" w:cs="TH SarabunPSK"/>
                <w:b/>
                <w:bCs/>
                <w:sz w:val="28"/>
                <w:cs/>
              </w:rPr>
              <w:t>อัพเกรดตั๋วเครื่องบิน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A4228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เป็นชั้นธุรกิจ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 ชำระเพิ่มจากราคาทัวร์ เริ่มต้นที่ท่านละ </w:t>
            </w:r>
            <w:r w:rsidRPr="00EA4228">
              <w:rPr>
                <w:rFonts w:ascii="TH SarabunPSK" w:hAnsi="TH SarabunPSK" w:cs="TH SarabunPSK"/>
                <w:sz w:val="28"/>
              </w:rPr>
              <w:t xml:space="preserve">90,000 - 110,000 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 xml:space="preserve">บาท </w:t>
            </w:r>
            <w:r w:rsidRPr="00EA4228">
              <w:rPr>
                <w:rFonts w:ascii="TH SarabunPSK" w:hAnsi="TH SarabunPSK" w:cs="TH SarabunPSK"/>
                <w:sz w:val="28"/>
              </w:rPr>
              <w:t>(</w:t>
            </w:r>
            <w:r w:rsidRPr="00EA4228">
              <w:rPr>
                <w:rFonts w:ascii="TH SarabunPSK" w:hAnsi="TH SarabunPSK" w:cs="TH SarabunPSK"/>
                <w:sz w:val="28"/>
                <w:cs/>
              </w:rPr>
              <w:t>สามารถยืนยันได้หลังจากทำการจองและที่นั่งคอนเฟิร์มแล้วเท่านั้น</w:t>
            </w:r>
            <w:r w:rsidRPr="00EA4228">
              <w:rPr>
                <w:rFonts w:ascii="TH SarabunPSK" w:hAnsi="TH SarabunPSK" w:cs="TH SarabunPSK"/>
                <w:sz w:val="28"/>
              </w:rPr>
              <w:t>)</w:t>
            </w:r>
            <w:r w:rsidRPr="00EA4228">
              <w:rPr>
                <w:rFonts w:ascii="TH SarabunPSK" w:hAnsi="TH SarabunPSK" w:cs="TH SarabunPSK"/>
                <w:b/>
                <w:bCs/>
                <w:sz w:val="28"/>
              </w:rPr>
              <w:t xml:space="preserve">  </w:t>
            </w:r>
          </w:p>
        </w:tc>
      </w:tr>
    </w:tbl>
    <w:p w14:paraId="1702A7D3" w14:textId="1D4CC5AE" w:rsidR="00A43C87" w:rsidRPr="00EA4228" w:rsidRDefault="001520FE" w:rsidP="00A43C87">
      <w:pPr>
        <w:rPr>
          <w:rFonts w:ascii="TH SarabunPSK" w:hAnsi="TH SarabunPSK" w:cs="TH SarabunPSK"/>
          <w:sz w:val="16"/>
          <w:szCs w:val="16"/>
        </w:rPr>
      </w:pPr>
      <w:r w:rsidRPr="00EA4228">
        <w:rPr>
          <w:rFonts w:ascii="Kanit" w:hAnsi="Kanit" w:cs="Kanit"/>
          <w:noProof/>
          <w:sz w:val="16"/>
          <w:szCs w:val="16"/>
          <w:cs/>
        </w:rPr>
        <w:drawing>
          <wp:anchor distT="0" distB="0" distL="114300" distR="114300" simplePos="0" relativeHeight="251661312" behindDoc="0" locked="0" layoutInCell="1" allowOverlap="1" wp14:anchorId="78FBDF48" wp14:editId="1DA15090">
            <wp:simplePos x="0" y="0"/>
            <wp:positionH relativeFrom="column">
              <wp:posOffset>0</wp:posOffset>
            </wp:positionH>
            <wp:positionV relativeFrom="paragraph">
              <wp:posOffset>-4704080</wp:posOffset>
            </wp:positionV>
            <wp:extent cx="7185660" cy="2187575"/>
            <wp:effectExtent l="0" t="0" r="0" b="3175"/>
            <wp:wrapTopAndBottom/>
            <wp:docPr id="1519610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610150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" t="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218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D1661" w14:textId="77777777" w:rsidR="00A43C87" w:rsidRPr="00A43C87" w:rsidRDefault="00A43C87" w:rsidP="00A43C87">
      <w:pPr>
        <w:ind w:left="1134" w:hanging="1134"/>
        <w:rPr>
          <w:rFonts w:ascii="TH SarabunPSK" w:hAnsi="TH SarabunPSK" w:cs="TH SarabunPSK"/>
          <w:color w:val="EE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เงื่อนไขการชำระเงินและการจองทัวร์</w:t>
      </w:r>
    </w:p>
    <w:p w14:paraId="31807815" w14:textId="7E08E566" w:rsidR="00A43C87" w:rsidRPr="00A43C87" w:rsidRDefault="00A43C87" w:rsidP="00A43C87">
      <w:pPr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 :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ชำระเงินมัดจำ </w:t>
      </w:r>
      <w:r w:rsidR="009522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0,000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บาท/ท่าน ภายใน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3 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วัน</w:t>
      </w:r>
      <w:r w:rsidRPr="00A43C8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288B863C" w14:textId="7D4B2B2A" w:rsidR="00A43C87" w:rsidRPr="00A43C87" w:rsidRDefault="00A43C87" w:rsidP="00A43C87">
      <w:pPr>
        <w:ind w:left="1134" w:hanging="1134"/>
        <w:rPr>
          <w:rFonts w:ascii="TH SarabunPSK" w:hAnsi="TH SarabunPSK" w:cs="TH SarabunPSK"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2 : 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ab/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ชำระยอดคงเหลือทั้งหมด ไม่น้อยกว่า </w:t>
      </w:r>
      <w:r w:rsidR="009522ED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A43C8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วันก่อนวันเดินทาง</w:t>
      </w:r>
    </w:p>
    <w:p w14:paraId="0BA98604" w14:textId="471A81E6" w:rsidR="00A43C87" w:rsidRPr="009522ED" w:rsidRDefault="00A43C87" w:rsidP="00A43C8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หากผู้เดินทางไม่ชำระเงินภายในกำหนด บริษัท</w:t>
      </w:r>
      <w:r w:rsidR="009522ED">
        <w:rPr>
          <w:rFonts w:ascii="TH SarabunPSK" w:hAnsi="TH SarabunPSK" w:cs="TH SarabunPSK" w:hint="cs"/>
          <w:sz w:val="28"/>
          <w:cs/>
        </w:rPr>
        <w:t>จะ</w:t>
      </w:r>
      <w:r w:rsidRPr="009522ED">
        <w:rPr>
          <w:rFonts w:ascii="TH SarabunPSK" w:hAnsi="TH SarabunPSK" w:cs="TH SarabunPSK"/>
          <w:sz w:val="28"/>
          <w:cs/>
        </w:rPr>
        <w:t>ถือว่าผู้เดินทางยกเลิกการเดินทางโดยอัตโนมัติ และให้เป็นไปตามเงื่อนไขการยกเลิกของบริษัท</w:t>
      </w:r>
      <w:r w:rsidRPr="009522ED">
        <w:rPr>
          <w:rFonts w:ascii="TH SarabunPSK" w:hAnsi="TH SarabunPSK" w:cs="TH SarabunPSK"/>
          <w:sz w:val="28"/>
        </w:rPr>
        <w:t xml:space="preserve">  </w:t>
      </w:r>
    </w:p>
    <w:p w14:paraId="0186EF3F" w14:textId="77777777" w:rsidR="00A43C87" w:rsidRPr="009522ED" w:rsidRDefault="00A43C87" w:rsidP="00A43C8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กรณีบริษัทไม่สามารถจัดกรุ๊ปเดินทางได้ เนื่องจากจำนวนผู้เดินทางไม่ถึงขั้นต่ำ บริษัทจะคืนเงินที่ได้รับชำระแล้วเต็มจำนวน ยกเว้นค่าใช้จ่ายที่เกิดขึ้นจริง เช่น ค่าวีซ่า ค่าธรรมเนียมเอกสาร หรือค่าใช้จ่ายอื่นที่ได้ดำเนินการไปแล้ว</w:t>
      </w:r>
    </w:p>
    <w:p w14:paraId="3094E24F" w14:textId="77777777" w:rsidR="00A43C87" w:rsidRPr="009522ED" w:rsidRDefault="00A43C87" w:rsidP="00A43C8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โปรแกรมนี้ต้องยื่นขอวีซ่าท่องเที่ยวประเทศอียิปต์ล่วงหน้า ผู้เดินทางควรสำรองที่นั่งไม่น้อยกว่า </w:t>
      </w:r>
      <w:r w:rsidRPr="009522ED">
        <w:rPr>
          <w:rFonts w:ascii="TH SarabunPSK" w:hAnsi="TH SarabunPSK" w:cs="TH SarabunPSK"/>
          <w:sz w:val="28"/>
        </w:rPr>
        <w:t xml:space="preserve">2 </w:t>
      </w:r>
      <w:r w:rsidRPr="009522ED">
        <w:rPr>
          <w:rFonts w:ascii="TH SarabunPSK" w:hAnsi="TH SarabunPSK" w:cs="TH SarabunPSK"/>
          <w:sz w:val="28"/>
          <w:cs/>
        </w:rPr>
        <w:t>เดือนก่อนเดินทาง</w:t>
      </w:r>
    </w:p>
    <w:p w14:paraId="5ABAC0CC" w14:textId="77777777" w:rsidR="00A43C87" w:rsidRPr="009522ED" w:rsidRDefault="00A43C87" w:rsidP="00A43C87">
      <w:pPr>
        <w:pStyle w:val="ListParagraph"/>
        <w:numPr>
          <w:ilvl w:val="0"/>
          <w:numId w:val="1"/>
        </w:numPr>
        <w:ind w:left="284" w:hanging="284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ที่นั่งบนเครื่องบินเป็นไปตามเงื่อนไขของสายการบิน โดยบริษัทไม่สามารถรับประกันตำแหน่งที่นั่งได้ หากต้องการระบุที่นั่ง อาจมีค่าใช้จ่ายเพิ่มเติมตามที่สายการบินกำหนด</w:t>
      </w:r>
    </w:p>
    <w:p w14:paraId="4AF2EB8D" w14:textId="77777777" w:rsidR="00A43C87" w:rsidRPr="009522ED" w:rsidRDefault="00A43C87" w:rsidP="00A43C87">
      <w:pPr>
        <w:ind w:left="284" w:hanging="284"/>
        <w:rPr>
          <w:rFonts w:ascii="TH SarabunPSK" w:hAnsi="TH SarabunPSK" w:cs="TH SarabunPSK"/>
          <w:b/>
          <w:bCs/>
          <w:sz w:val="28"/>
          <w:u w:val="single"/>
        </w:rPr>
      </w:pPr>
    </w:p>
    <w:p w14:paraId="64435437" w14:textId="77777777" w:rsidR="00A43C87" w:rsidRPr="00A43C87" w:rsidRDefault="00A43C87" w:rsidP="00A43C87">
      <w:pPr>
        <w:ind w:left="284" w:hanging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เงื่อนไขการให้บริการ</w:t>
      </w:r>
    </w:p>
    <w:p w14:paraId="0602B393" w14:textId="77777777" w:rsidR="00A43C87" w:rsidRPr="009522ED" w:rsidRDefault="00A43C87" w:rsidP="00A43C87">
      <w:pPr>
        <w:pStyle w:val="ListParagraph"/>
        <w:numPr>
          <w:ilvl w:val="0"/>
          <w:numId w:val="1"/>
        </w:numPr>
        <w:ind w:left="567" w:hanging="425"/>
        <w:rPr>
          <w:rFonts w:ascii="TH SarabunPSK" w:hAnsi="TH SarabunPSK" w:cs="TH SarabunPSK"/>
          <w:b/>
          <w:bCs/>
          <w:sz w:val="28"/>
        </w:rPr>
      </w:pPr>
      <w:r w:rsidRPr="001016E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จำนวนผู้เดินทางขั้นต่ำ คณะเดินทางต้องมีจำนวนผู้เดินทางขั้นต่ำ </w:t>
      </w:r>
      <w:r w:rsidRPr="001016E6">
        <w:rPr>
          <w:rFonts w:ascii="TH SarabunPSK" w:hAnsi="TH SarabunPSK" w:cs="TH SarabunPSK"/>
          <w:b/>
          <w:bCs/>
          <w:sz w:val="28"/>
        </w:rPr>
        <w:t xml:space="preserve">15 </w:t>
      </w:r>
      <w:r w:rsidRPr="001016E6">
        <w:rPr>
          <w:rFonts w:ascii="TH SarabunPSK" w:hAnsi="TH SarabunPSK" w:cs="TH SarabunPSK"/>
          <w:b/>
          <w:bCs/>
          <w:sz w:val="28"/>
          <w:cs/>
        </w:rPr>
        <w:t>ท่าน</w:t>
      </w:r>
      <w:r w:rsidRPr="009522ED">
        <w:rPr>
          <w:rFonts w:ascii="TH SarabunPSK" w:hAnsi="TH SarabunPSK" w:cs="TH SarabunPSK"/>
          <w:sz w:val="28"/>
          <w:cs/>
        </w:rPr>
        <w:t xml:space="preserve"> หากจำนวนผู้เดินทางต่ำกว่าที่กำหนด บริษัทไม่สามารถจัดการเดินทางในราคาที่เสนอได้ โดยบริษัทจะแจ้งให้ทราบล่วงหน้าไม่น้อยกว่า </w:t>
      </w:r>
      <w:r w:rsidRPr="009522ED">
        <w:rPr>
          <w:rFonts w:ascii="TH SarabunPSK" w:hAnsi="TH SarabunPSK" w:cs="TH SarabunPSK"/>
          <w:sz w:val="28"/>
        </w:rPr>
        <w:t xml:space="preserve">30 </w:t>
      </w:r>
      <w:r w:rsidRPr="009522ED">
        <w:rPr>
          <w:rFonts w:ascii="TH SarabunPSK" w:hAnsi="TH SarabunPSK" w:cs="TH SarabunPSK"/>
          <w:sz w:val="28"/>
          <w:cs/>
        </w:rPr>
        <w:t>วันก่อนเดินทาง หรือยินดีประสานงานเพื่อเสนอทางเลือก เช่น เปลี่ยนพีเรียดเดินทาง เปลี่ยนโปรแกรม เสนอราคาใหม่ตามจำนวนผู้เดินทางจริง</w:t>
      </w:r>
    </w:p>
    <w:p w14:paraId="30AFCFF7" w14:textId="77777777" w:rsidR="00A43C87" w:rsidRPr="00A43C87" w:rsidRDefault="00A43C87" w:rsidP="00A43C87">
      <w:pPr>
        <w:ind w:left="1134" w:hanging="1134"/>
        <w:rPr>
          <w:rFonts w:ascii="TH SarabunPSK" w:hAnsi="TH SarabunPSK" w:cs="TH SarabunPSK"/>
          <w:sz w:val="32"/>
          <w:szCs w:val="32"/>
        </w:rPr>
      </w:pPr>
    </w:p>
    <w:p w14:paraId="63CA0E18" w14:textId="77777777" w:rsidR="00A43C87" w:rsidRPr="00A43C87" w:rsidRDefault="00A43C87" w:rsidP="00A43C87">
      <w:pPr>
        <w:ind w:left="426" w:hanging="426"/>
        <w:rPr>
          <w:rFonts w:ascii="TH SarabunPSK" w:hAnsi="TH SarabunPSK" w:cs="TH SarabunPSK"/>
          <w:color w:val="0000CC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  <w:cs/>
        </w:rPr>
        <w:t>อัตราค่าบริการรวม</w:t>
      </w:r>
      <w:r w:rsidRPr="00A43C87">
        <w:rPr>
          <w:rFonts w:ascii="TH SarabunPSK" w:hAnsi="TH SarabunPSK" w:cs="TH SarabunPSK"/>
          <w:b/>
          <w:bCs/>
          <w:color w:val="0000CC"/>
          <w:sz w:val="32"/>
          <w:szCs w:val="32"/>
          <w:u w:val="single"/>
        </w:rPr>
        <w:t>:-</w:t>
      </w:r>
    </w:p>
    <w:p w14:paraId="0E21364E" w14:textId="77777777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ค่าตั๋วเครื่องบินชั้นประหยัด พร้อมภาษีสนามบินและภาษีที่เกี่ยวข้อง เส้นทาง กรุงเทพฯ – </w:t>
      </w:r>
      <w:r w:rsidRPr="009522ED">
        <w:rPr>
          <w:rFonts w:ascii="TH SarabunPSK" w:hAnsi="TH SarabunPSK" w:cs="TH SarabunPSK" w:hint="cs"/>
          <w:sz w:val="28"/>
          <w:cs/>
        </w:rPr>
        <w:t xml:space="preserve">อัมมาน </w:t>
      </w:r>
      <w:r w:rsidRPr="009522ED">
        <w:rPr>
          <w:rFonts w:ascii="TH SarabunPSK" w:hAnsi="TH SarabunPSK" w:cs="TH SarabunPSK"/>
          <w:sz w:val="28"/>
          <w:cs/>
        </w:rPr>
        <w:t xml:space="preserve">– กรุงเทพฯ </w:t>
      </w:r>
    </w:p>
    <w:p w14:paraId="5D91B31D" w14:textId="4DE966FF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น้ำหนักสัมภาระโหลดใต้ท้องเครื่อง ท่านละ </w:t>
      </w:r>
      <w:r w:rsidRPr="009522ED">
        <w:rPr>
          <w:rFonts w:ascii="TH SarabunPSK" w:hAnsi="TH SarabunPSK" w:cs="TH SarabunPSK"/>
          <w:sz w:val="28"/>
        </w:rPr>
        <w:t xml:space="preserve">23 </w:t>
      </w:r>
      <w:r w:rsidRPr="009522ED">
        <w:rPr>
          <w:rFonts w:ascii="TH SarabunPSK" w:hAnsi="TH SarabunPSK" w:cs="TH SarabunPSK"/>
          <w:sz w:val="28"/>
          <w:cs/>
        </w:rPr>
        <w:t xml:space="preserve">กิโลกรัม จำนวน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>ใบ และสัมภาระถือขึ้นเครื่องตามเงื่อนไขสายการบิน</w:t>
      </w:r>
    </w:p>
    <w:p w14:paraId="399147C3" w14:textId="0EF5EFAE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ค่าธรรมเนียมวีซ่าท่องเที่ยวประเทศ</w:t>
      </w:r>
      <w:r w:rsidR="009522ED">
        <w:rPr>
          <w:rFonts w:ascii="TH SarabunPSK" w:hAnsi="TH SarabunPSK" w:cs="TH SarabunPSK" w:hint="cs"/>
          <w:sz w:val="28"/>
          <w:cs/>
        </w:rPr>
        <w:t>จอร์แดน</w:t>
      </w:r>
      <w:r w:rsidRPr="009522ED">
        <w:rPr>
          <w:rFonts w:ascii="TH SarabunPSK" w:hAnsi="TH SarabunPSK" w:cs="TH SarabunPSK"/>
          <w:sz w:val="28"/>
          <w:cs/>
        </w:rPr>
        <w:t xml:space="preserve"> (สำหรับผู้ถือหนังสือเดินทางไทย) โดยยื่นขอวีซ่าล่วงหน้าตามกำหนด</w:t>
      </w:r>
    </w:p>
    <w:p w14:paraId="157AD0B8" w14:textId="77777777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ค่าที่พัก ค่าอาหาร ค่าพาหนะ และค่าบัตรเข้าชมสถานที่ต่าง ๆ ตามที่ระบุไว้ในรายการนำเที่ยว</w:t>
      </w:r>
    </w:p>
    <w:p w14:paraId="23A5E442" w14:textId="77777777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น้ำดื่มบนรถระหว่างการเดินทาง วันละ </w:t>
      </w:r>
      <w:r w:rsidRPr="009522ED">
        <w:rPr>
          <w:rFonts w:ascii="TH SarabunPSK" w:hAnsi="TH SarabunPSK" w:cs="TH SarabunPSK"/>
          <w:sz w:val="28"/>
        </w:rPr>
        <w:t xml:space="preserve">2 </w:t>
      </w:r>
      <w:r w:rsidRPr="009522ED">
        <w:rPr>
          <w:rFonts w:ascii="TH SarabunPSK" w:hAnsi="TH SarabunPSK" w:cs="TH SarabunPSK"/>
          <w:sz w:val="28"/>
          <w:cs/>
        </w:rPr>
        <w:t>ขวดต่อท่าน</w:t>
      </w:r>
    </w:p>
    <w:p w14:paraId="2E328168" w14:textId="77777777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ค่ารถปรับอากาศรับ-ส่งตามรายการ พร้อมพนักงานขับรถ และมัคคุเทศก์ท้องถิ่นภาษาอังกฤษ ณ ประเทศอียิปต์</w:t>
      </w:r>
    </w:p>
    <w:p w14:paraId="629B4CEB" w14:textId="77777777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เจ้าหน้าที่หัวหน้าทัวร์ชาวไทย คอยดูแลและอำนวยความสะดวกตลอดการเดินทาง</w:t>
      </w:r>
    </w:p>
    <w:p w14:paraId="7AB26F6A" w14:textId="77777777" w:rsidR="001016E6" w:rsidRDefault="001016E6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1016E6">
        <w:rPr>
          <w:rFonts w:ascii="TH SarabunPSK" w:hAnsi="TH SarabunPSK" w:cs="TH SarabunPSK"/>
          <w:sz w:val="28"/>
          <w:cs/>
        </w:rPr>
        <w:t>1.</w:t>
      </w:r>
      <w:r w:rsidRPr="001016E6">
        <w:rPr>
          <w:rFonts w:ascii="TH SarabunPSK" w:hAnsi="TH SarabunPSK" w:cs="TH SarabunPSK"/>
          <w:sz w:val="28"/>
          <w:cs/>
        </w:rPr>
        <w:tab/>
        <w:t xml:space="preserve">ค่าทิปพนักงานขับรถ มัคคุเทศก์ท้องถิ่น ตามธรรมเนียมขั้นต่ำ </w:t>
      </w:r>
    </w:p>
    <w:p w14:paraId="680FC046" w14:textId="7CC70908" w:rsidR="00A43C87" w:rsidRPr="009522ED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ภาษีมูลค่าเพิ่ม </w:t>
      </w:r>
      <w:r w:rsidRPr="009522ED">
        <w:rPr>
          <w:rFonts w:ascii="TH SarabunPSK" w:hAnsi="TH SarabunPSK" w:cs="TH SarabunPSK"/>
          <w:sz w:val="28"/>
        </w:rPr>
        <w:t xml:space="preserve">7% </w:t>
      </w:r>
      <w:r w:rsidRPr="009522ED">
        <w:rPr>
          <w:rFonts w:ascii="TH SarabunPSK" w:hAnsi="TH SarabunPSK" w:cs="TH SarabunPSK"/>
          <w:sz w:val="28"/>
          <w:cs/>
        </w:rPr>
        <w:t xml:space="preserve">และภาษีหัก ณ ที่จ่าย </w:t>
      </w:r>
      <w:r w:rsidRPr="009522ED">
        <w:rPr>
          <w:rFonts w:ascii="TH SarabunPSK" w:hAnsi="TH SarabunPSK" w:cs="TH SarabunPSK"/>
          <w:sz w:val="28"/>
        </w:rPr>
        <w:t>3% (</w:t>
      </w:r>
      <w:r w:rsidRPr="009522ED">
        <w:rPr>
          <w:rFonts w:ascii="TH SarabunPSK" w:hAnsi="TH SarabunPSK" w:cs="TH SarabunPSK"/>
          <w:sz w:val="28"/>
          <w:cs/>
        </w:rPr>
        <w:t>เฉพาะส่วนค่าบริการ สำหรับนิติบุคคลที่สามารถหักภาษี ณ ที่จ่ายได้)</w:t>
      </w:r>
    </w:p>
    <w:p w14:paraId="3F503398" w14:textId="77777777" w:rsidR="00A43C87" w:rsidRPr="00A43C87" w:rsidRDefault="00A43C87" w:rsidP="00A43C87">
      <w:pPr>
        <w:pStyle w:val="ListParagraph"/>
        <w:numPr>
          <w:ilvl w:val="0"/>
          <w:numId w:val="2"/>
        </w:num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9522ED">
        <w:rPr>
          <w:rFonts w:ascii="TH SarabunPSK" w:hAnsi="TH SarabunPSK" w:cs="TH SarabunPSK"/>
          <w:sz w:val="28"/>
          <w:cs/>
        </w:rPr>
        <w:t xml:space="preserve">ประกันอุบัติเหตุระหว่างการเดินทาง วงเงินคุ้มครองสูงสุด </w:t>
      </w:r>
      <w:r w:rsidRPr="009522ED">
        <w:rPr>
          <w:rFonts w:ascii="TH SarabunPSK" w:hAnsi="TH SarabunPSK" w:cs="TH SarabunPSK"/>
          <w:sz w:val="28"/>
        </w:rPr>
        <w:t xml:space="preserve">1,000,000 </w:t>
      </w:r>
      <w:r w:rsidRPr="009522ED">
        <w:rPr>
          <w:rFonts w:ascii="TH SarabunPSK" w:hAnsi="TH SarabunPSK" w:cs="TH SarabunPSK"/>
          <w:sz w:val="28"/>
          <w:cs/>
        </w:rPr>
        <w:t xml:space="preserve">บาท และค่ารักษาพยาบาลสูงสุด </w:t>
      </w:r>
      <w:r w:rsidRPr="009522ED">
        <w:rPr>
          <w:rFonts w:ascii="TH SarabunPSK" w:hAnsi="TH SarabunPSK" w:cs="TH SarabunPSK"/>
          <w:sz w:val="28"/>
        </w:rPr>
        <w:t xml:space="preserve">500,000 </w:t>
      </w:r>
      <w:r w:rsidRPr="009522ED">
        <w:rPr>
          <w:rFonts w:ascii="TH SarabunPSK" w:hAnsi="TH SarabunPSK" w:cs="TH SarabunPSK"/>
          <w:sz w:val="28"/>
          <w:cs/>
        </w:rPr>
        <w:t>บาท รวมถึงความคุ้มครองกรณีอาหารเป็นพิษและความคุ้มครองอื่น ๆ ตามเงื่อนไขที่ระบุในกรมธรรม์</w:t>
      </w:r>
    </w:p>
    <w:p w14:paraId="02D812DB" w14:textId="77777777" w:rsidR="00A43C87" w:rsidRPr="00A43C87" w:rsidRDefault="00A43C87" w:rsidP="00A43C87">
      <w:pPr>
        <w:ind w:left="426" w:hanging="284"/>
        <w:rPr>
          <w:rFonts w:ascii="TH SarabunPSK" w:hAnsi="TH SarabunPSK" w:cs="TH SarabunPSK"/>
          <w:sz w:val="32"/>
          <w:szCs w:val="32"/>
        </w:rPr>
      </w:pPr>
    </w:p>
    <w:p w14:paraId="36581DB9" w14:textId="77777777" w:rsidR="00A43C87" w:rsidRPr="00A43C87" w:rsidRDefault="00A43C87" w:rsidP="00A43C87">
      <w:pPr>
        <w:ind w:left="1134" w:hanging="1134"/>
        <w:jc w:val="thaiDistribute"/>
        <w:rPr>
          <w:rFonts w:ascii="TH SarabunPSK" w:hAnsi="TH SarabunPSK" w:cs="TH SarabunPSK"/>
          <w:color w:val="C00000"/>
          <w:sz w:val="32"/>
          <w:szCs w:val="32"/>
          <w:u w:val="single"/>
        </w:rPr>
      </w:pPr>
      <w:r w:rsidRPr="00A43C87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อัตราค่าบริการไม่รวม</w:t>
      </w:r>
    </w:p>
    <w:p w14:paraId="7811D7EA" w14:textId="77777777" w:rsidR="00DF18B1" w:rsidRDefault="009522ED" w:rsidP="00DF18B1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b/>
          <w:bCs/>
          <w:color w:val="C00000"/>
          <w:sz w:val="28"/>
        </w:rPr>
      </w:pPr>
      <w:r w:rsidRPr="009522ED">
        <w:rPr>
          <w:rFonts w:ascii="TH SarabunPSK" w:hAnsi="TH SarabunPSK" w:cs="TH SarabunPSK"/>
          <w:b/>
          <w:bCs/>
          <w:color w:val="C00000"/>
          <w:sz w:val="28"/>
          <w:cs/>
        </w:rPr>
        <w:t>ค่าทิปหัวหน้าทัวร์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 xml:space="preserve"> 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>(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เจ้าหน้าที่ไทย</w:t>
      </w:r>
      <w:r w:rsidRPr="009522ED">
        <w:rPr>
          <w:rFonts w:ascii="TH SarabunPSK" w:hAnsi="TH SarabunPSK" w:cs="TH SarabunPSK"/>
          <w:b/>
          <w:bCs/>
          <w:color w:val="C00000"/>
          <w:sz w:val="28"/>
        </w:rPr>
        <w:t xml:space="preserve">) </w:t>
      </w:r>
      <w:r w:rsidRPr="009522ED">
        <w:rPr>
          <w:rFonts w:ascii="TH SarabunPSK" w:hAnsi="TH SarabunPSK" w:cs="TH SarabunPSK" w:hint="cs"/>
          <w:b/>
          <w:bCs/>
          <w:color w:val="C00000"/>
          <w:sz w:val="28"/>
          <w:cs/>
        </w:rPr>
        <w:t>ที่เดินทางพร้อมคณะ ขึ้นอยู่กับความพึงพอใจในการให้บริการ</w:t>
      </w:r>
    </w:p>
    <w:p w14:paraId="6D790498" w14:textId="77777777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ค่าจัดทำหนังสือเดินทาง ค่าทำเอกสารสำหรับผู้ถือต่างด้าว และค่าวีซ่าสำหรับผู้ที่ไม่ได้ถือหนังสือเดินทางไทย</w:t>
      </w:r>
    </w:p>
    <w:p w14:paraId="56B22983" w14:textId="457BA44E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ค่าปรับหรือค่าใช้จ่ายจากน้ำหนักสัมภาระเกินกว่าที่สายการบินกำหนด</w:t>
      </w:r>
    </w:p>
    <w:p w14:paraId="0BEF6ED2" w14:textId="77777777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 xml:space="preserve">ค่าธรรมเนียมเชื้อเพลิง ภาษี หรือค่าธรรมเนียมอื่นใดที่สายการบินเรียกเก็บเพิ่มเติมภายหลังวันที่ </w:t>
      </w:r>
      <w:r w:rsidRPr="009522ED">
        <w:rPr>
          <w:rFonts w:ascii="TH SarabunPSK" w:hAnsi="TH SarabunPSK" w:cs="TH SarabunPSK"/>
          <w:sz w:val="28"/>
        </w:rPr>
        <w:t xml:space="preserve">1 </w:t>
      </w:r>
      <w:r w:rsidRPr="009522ED">
        <w:rPr>
          <w:rFonts w:ascii="TH SarabunPSK" w:hAnsi="TH SarabunPSK" w:cs="TH SarabunPSK"/>
          <w:sz w:val="28"/>
          <w:cs/>
        </w:rPr>
        <w:t xml:space="preserve">มิถุนายน </w:t>
      </w:r>
      <w:r w:rsidRPr="009522ED">
        <w:rPr>
          <w:rFonts w:ascii="TH SarabunPSK" w:hAnsi="TH SarabunPSK" w:cs="TH SarabunPSK"/>
          <w:sz w:val="28"/>
        </w:rPr>
        <w:t xml:space="preserve">2569 </w:t>
      </w:r>
      <w:r w:rsidRPr="009522ED">
        <w:rPr>
          <w:rFonts w:ascii="TH SarabunPSK" w:hAnsi="TH SarabunPSK" w:cs="TH SarabunPSK"/>
          <w:sz w:val="28"/>
          <w:cs/>
        </w:rPr>
        <w:t>โดยมีเอกสารยืนยันจากสายการบิน</w:t>
      </w:r>
    </w:p>
    <w:p w14:paraId="7B7B14CD" w14:textId="77777777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ค่าใช้จ่ายส่วนตัว เช่น ค่าโทรศัพท์ อินเทอร์เน็ต ซักรีด อาหารและเครื่องดื่มที่สั่งเพิ่มเติม มินิบาร์ ค่าทิปพนักงานยกกระเป๋า และค่าใช้จ่ายอื่นที่ไม่ได้ระบุในรายการ</w:t>
      </w:r>
    </w:p>
    <w:p w14:paraId="3BD9E440" w14:textId="77777777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ค่าใช้จ่ายจากการเจ็บป่วย อุบัติเหตุ การสูญหาย หรือความเสียหายของทรัพย์สินส่วนบุคคล ซึ่งอยู่นอกเหนือความรับผิดชอบของบริษัท</w:t>
      </w:r>
    </w:p>
    <w:p w14:paraId="311634C2" w14:textId="77777777" w:rsidR="00A43C87" w:rsidRPr="009522ED" w:rsidRDefault="00A43C87" w:rsidP="00A43C87">
      <w:pPr>
        <w:numPr>
          <w:ilvl w:val="0"/>
          <w:numId w:val="3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ค่าใช้จ่ายเพิ่มเติมจากเหตุสุดวิสัยหรือเหตุการณ์ที่อยู่นอกเหนือการควบคุมของบริษัท เช่น ภัยธรรมชาติ สภาพอากาศ การจราจร การนัดหยุดงาน การจลาจล โรคระบาด ภาวะฉุกเฉิน การยกเลิกหรือเปลี่ยนแปลงเที่ยวบิน หรือข้อกำหนดเพิ่มเติมจากสายการบินและหน่วยงานราชการของแต่ละประเทศ</w:t>
      </w:r>
    </w:p>
    <w:p w14:paraId="68859AC4" w14:textId="77777777" w:rsidR="00A43C87" w:rsidRPr="00A43C87" w:rsidRDefault="00000000" w:rsidP="00A43C8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14E3CCBF">
          <v:rect id="_x0000_i1025" style="width:0;height:1.5pt" o:hralign="center" o:hrstd="t" o:hr="t" fillcolor="#a0a0a0" stroked="f"/>
        </w:pict>
      </w:r>
    </w:p>
    <w:p w14:paraId="688F40D8" w14:textId="77777777" w:rsidR="00A43C87" w:rsidRPr="00A43C87" w:rsidRDefault="00A43C87" w:rsidP="00A43C8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เงื่อนไขการเปลี่ยนแปลงรายการ</w:t>
      </w:r>
    </w:p>
    <w:p w14:paraId="5AB79108" w14:textId="77777777" w:rsidR="00A43C87" w:rsidRPr="009522ED" w:rsidRDefault="00A43C87" w:rsidP="00A43C87">
      <w:pPr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sz w:val="28"/>
          <w:cs/>
        </w:rPr>
        <w:t>บริษัทขอสงวนสิทธิ์ในการเปลี่ยนแปลงสายการบิน โรงแรม ร้านอาหาร พาหนะ หรือรายการท่องเที่ยวตามความเหมาะสม โดยคำนึงถึงความปลอดภัย ประโยชน์ของผู้เดินทาง และสถานการณ์จริงเป็นสำคัญ ทั้งนี้บริษัทจะพยายามจัดบริการทดแทนในระดับมาตรฐานเดียวกันหรือใกล้เคียงที่สุด</w:t>
      </w:r>
    </w:p>
    <w:p w14:paraId="4F43D5B1" w14:textId="77777777" w:rsidR="00A43C87" w:rsidRPr="009522ED" w:rsidRDefault="00A43C87" w:rsidP="00A43C87">
      <w:pPr>
        <w:tabs>
          <w:tab w:val="num" w:pos="426"/>
        </w:tabs>
        <w:ind w:left="426"/>
        <w:jc w:val="thaiDistribute"/>
        <w:rPr>
          <w:rFonts w:ascii="TH SarabunPSK" w:hAnsi="TH SarabunPSK" w:cs="TH SarabunPSK"/>
          <w:sz w:val="28"/>
        </w:rPr>
      </w:pPr>
    </w:p>
    <w:p w14:paraId="7869D5D1" w14:textId="77777777" w:rsidR="00A43C87" w:rsidRPr="00A43C87" w:rsidRDefault="00A43C87" w:rsidP="00A43C8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3CB00F" w14:textId="77777777" w:rsidR="00A43C87" w:rsidRPr="00A43C87" w:rsidRDefault="00A43C87" w:rsidP="00A43C8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63AF01D" w14:textId="2B15F1A0" w:rsidR="00A43C87" w:rsidRPr="00A43C87" w:rsidRDefault="00A43C87" w:rsidP="00A43C87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เอกสารประกอบการยื่นวีซ่าประเทศ</w:t>
      </w:r>
      <w:r w:rsidR="009522E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จอร์แดน</w:t>
      </w:r>
      <w:r w:rsidR="009522ED" w:rsidRPr="00A43C8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3D57EB7" w14:textId="77777777" w:rsidR="00A43C87" w:rsidRPr="009522ED" w:rsidRDefault="00A43C87" w:rsidP="00A43C87">
      <w:pPr>
        <w:numPr>
          <w:ilvl w:val="0"/>
          <w:numId w:val="4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b/>
          <w:bCs/>
          <w:sz w:val="28"/>
          <w:cs/>
        </w:rPr>
        <w:lastRenderedPageBreak/>
        <w:t>สำเนาหน้าหนังสือเดินทางหน้าแรก</w:t>
      </w:r>
      <w:r w:rsidRPr="009522ED">
        <w:rPr>
          <w:rFonts w:ascii="TH SarabunPSK" w:hAnsi="TH SarabunPSK" w:cs="TH SarabunPSK"/>
          <w:sz w:val="28"/>
          <w:cs/>
        </w:rPr>
        <w:t xml:space="preserve"> ที่มีข้อมูลผู้เดินทาง</w:t>
      </w:r>
    </w:p>
    <w:p w14:paraId="43FD9E46" w14:textId="2C6A0173" w:rsidR="00A43C87" w:rsidRPr="009522ED" w:rsidRDefault="00A43C87" w:rsidP="009522ED">
      <w:pPr>
        <w:numPr>
          <w:ilvl w:val="0"/>
          <w:numId w:val="4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9522ED">
        <w:rPr>
          <w:rFonts w:ascii="TH SarabunPSK" w:hAnsi="TH SarabunPSK" w:cs="TH SarabunPSK"/>
          <w:b/>
          <w:bCs/>
          <w:sz w:val="28"/>
          <w:cs/>
        </w:rPr>
        <w:t xml:space="preserve">รูปถ่ายสี ขนาด 2 นิ้ว หรือประมาณ 3.30 </w:t>
      </w:r>
      <w:r w:rsidRPr="009522ED">
        <w:rPr>
          <w:rFonts w:ascii="TH SarabunPSK" w:hAnsi="TH SarabunPSK" w:cs="TH SarabunPSK"/>
          <w:b/>
          <w:bCs/>
          <w:sz w:val="28"/>
        </w:rPr>
        <w:t xml:space="preserve">x </w:t>
      </w:r>
      <w:r w:rsidRPr="009522ED">
        <w:rPr>
          <w:rFonts w:ascii="TH SarabunPSK" w:hAnsi="TH SarabunPSK" w:cs="TH SarabunPSK"/>
          <w:b/>
          <w:bCs/>
          <w:sz w:val="28"/>
          <w:cs/>
        </w:rPr>
        <w:t xml:space="preserve">4.80 ซม. </w:t>
      </w:r>
      <w:r w:rsidRPr="009522ED">
        <w:rPr>
          <w:rFonts w:ascii="TH SarabunPSK" w:hAnsi="TH SarabunPSK" w:cs="TH SarabunPSK"/>
          <w:sz w:val="28"/>
          <w:cs/>
        </w:rPr>
        <w:t>หน้าตรง พื้นหลังสีขาว เปิดหูทั้งสองข้าง ไม่สวมแว่นตา หมวก หรือเครื่องประดับ สำหรับใช้ประกอบการยื่นวีซ่า</w:t>
      </w:r>
    </w:p>
    <w:p w14:paraId="73ADC967" w14:textId="77777777" w:rsidR="00A43C87" w:rsidRPr="003069F6" w:rsidRDefault="00A43C87" w:rsidP="00A43C87">
      <w:pPr>
        <w:ind w:left="142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>หมายเหตุ:</w:t>
      </w:r>
      <w:r w:rsidRPr="003069F6">
        <w:rPr>
          <w:rFonts w:ascii="TH SarabunPSK" w:hAnsi="TH SarabunPSK" w:cs="TH SarabunPSK"/>
          <w:sz w:val="28"/>
          <w:cs/>
        </w:rPr>
        <w:t xml:space="preserve"> เอกสาร หนังสือเดินทาง และเงื่อนไขการยื่นวีซ่า อาจมีการเปลี่ยนแปลงตามข้อกำหนดของสถานทูต บริษัทขอสงวนสิทธิ์ในการขอเอกสารเพิ่มเติมตามความจำเป็น</w:t>
      </w:r>
    </w:p>
    <w:p w14:paraId="6D147CC9" w14:textId="77777777" w:rsidR="00A43C87" w:rsidRPr="00A43C87" w:rsidRDefault="00000000" w:rsidP="00A43C8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023274B6">
          <v:rect id="_x0000_i1026" style="width:0;height:1.5pt" o:hralign="center" o:hrstd="t" o:hr="t" fillcolor="#a0a0a0" stroked="f"/>
        </w:pict>
      </w:r>
    </w:p>
    <w:p w14:paraId="46041B56" w14:textId="77777777" w:rsidR="00A43C87" w:rsidRPr="00A43C87" w:rsidRDefault="00A43C87" w:rsidP="00A43C8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เงื่อนไขการยกเลิกและการคืนเงิน</w:t>
      </w:r>
    </w:p>
    <w:p w14:paraId="269996DF" w14:textId="77777777" w:rsidR="00A43C87" w:rsidRPr="003069F6" w:rsidRDefault="00A43C87" w:rsidP="00A43C87">
      <w:pPr>
        <w:ind w:left="142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การยกเลิกการเดินทางเป็นไปตามประกาศคณะกรรมการธุรกิจนำเที่ยวและมัคคุเทศก์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พ.ศ. </w:t>
      </w:r>
      <w:r w:rsidRPr="003069F6">
        <w:rPr>
          <w:rFonts w:ascii="TH SarabunPSK" w:hAnsi="TH SarabunPSK" w:cs="TH SarabunPSK"/>
          <w:sz w:val="28"/>
        </w:rPr>
        <w:t xml:space="preserve">2563 </w:t>
      </w:r>
      <w:r w:rsidRPr="003069F6">
        <w:rPr>
          <w:rFonts w:ascii="TH SarabunPSK" w:hAnsi="TH SarabunPSK" w:cs="TH SarabunPSK"/>
          <w:sz w:val="28"/>
          <w:cs/>
        </w:rPr>
        <w:t>และเงื่อนไขค่าใช้จ่ายที่เกิดขึ้นจริง ดังนี้</w:t>
      </w:r>
    </w:p>
    <w:p w14:paraId="6D3DC0AD" w14:textId="1104818F" w:rsidR="00A43C87" w:rsidRPr="003069F6" w:rsidRDefault="00A43C87" w:rsidP="00A43C8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ยกเลิกก่อนเดินทางตั้งแต่ </w:t>
      </w:r>
      <w:r w:rsidRPr="003069F6">
        <w:rPr>
          <w:rFonts w:ascii="TH SarabunPSK" w:hAnsi="TH SarabunPSK" w:cs="TH SarabunPSK"/>
          <w:b/>
          <w:bCs/>
          <w:sz w:val="28"/>
        </w:rPr>
        <w:t xml:space="preserve">45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วันขึ้นไป</w:t>
      </w:r>
      <w:r w:rsidRPr="003069F6">
        <w:rPr>
          <w:rFonts w:ascii="TH SarabunPSK" w:hAnsi="TH SarabunPSK" w:cs="TH SarabunPSK"/>
          <w:sz w:val="28"/>
          <w:cs/>
        </w:rPr>
        <w:t xml:space="preserve"> ค่าใช้จ่ายที่เกิดขึ้นจริง หากมี และคืนเงินส่วนที่เหลือ</w:t>
      </w:r>
      <w:r w:rsidR="003069F6">
        <w:rPr>
          <w:rFonts w:ascii="TH SarabunPSK" w:hAnsi="TH SarabunPSK" w:cs="TH SarabunPSK"/>
          <w:sz w:val="28"/>
        </w:rPr>
        <w:t xml:space="preserve"> </w:t>
      </w:r>
      <w:r w:rsidR="003069F6">
        <w:rPr>
          <w:rFonts w:ascii="TH SarabunPSK" w:hAnsi="TH SarabunPSK" w:cs="TH SarabunPSK" w:hint="cs"/>
          <w:sz w:val="28"/>
          <w:cs/>
        </w:rPr>
        <w:t>ยกเว้นกรณีกรุ๊ปเหมาส่วนตัว หรือตัดกรุ๊ป</w:t>
      </w:r>
    </w:p>
    <w:p w14:paraId="7E77EB71" w14:textId="77777777" w:rsidR="003069F6" w:rsidRPr="003069F6" w:rsidRDefault="00A43C87" w:rsidP="003069F6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30–44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หักค่าดำเนินการ 2</w:t>
      </w:r>
      <w:r w:rsidRPr="003069F6">
        <w:rPr>
          <w:rFonts w:ascii="TH SarabunPSK" w:hAnsi="TH SarabunPSK" w:cs="TH SarabunPSK"/>
          <w:sz w:val="28"/>
        </w:rPr>
        <w:t xml:space="preserve">,000 </w:t>
      </w:r>
      <w:r w:rsidRPr="003069F6">
        <w:rPr>
          <w:rFonts w:ascii="TH SarabunPSK" w:hAnsi="TH SarabunPSK" w:cs="TH SarabunPSK"/>
          <w:sz w:val="28"/>
          <w:cs/>
        </w:rPr>
        <w:t xml:space="preserve">บาท/ท่าน </w:t>
      </w:r>
      <w:r w:rsidR="003069F6" w:rsidRPr="003069F6">
        <w:rPr>
          <w:rFonts w:ascii="TH SarabunPSK" w:hAnsi="TH SarabunPSK" w:cs="TH SarabunPSK"/>
          <w:sz w:val="28"/>
          <w:cs/>
        </w:rPr>
        <w:t>และค่าใช้จ่ายอื่นที่เกิดขึ้นจริง หากมี</w:t>
      </w:r>
    </w:p>
    <w:p w14:paraId="58D97D48" w14:textId="5990542C" w:rsidR="00A43C87" w:rsidRPr="003069F6" w:rsidRDefault="00A43C87" w:rsidP="00A43C8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ยกเลิกก่อนการเดินทาง </w:t>
      </w:r>
      <w:r w:rsidRPr="003069F6">
        <w:rPr>
          <w:rFonts w:ascii="TH SarabunPSK" w:hAnsi="TH SarabunPSK" w:cs="TH SarabunPSK"/>
          <w:b/>
          <w:bCs/>
          <w:sz w:val="28"/>
        </w:rPr>
        <w:t xml:space="preserve">15–29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หักค่าใช้จ่าย </w:t>
      </w:r>
      <w:r w:rsidRPr="003069F6">
        <w:rPr>
          <w:rFonts w:ascii="TH SarabunPSK" w:hAnsi="TH SarabunPSK" w:cs="TH SarabunPSK"/>
          <w:sz w:val="28"/>
        </w:rPr>
        <w:t xml:space="preserve">50% </w:t>
      </w:r>
      <w:r w:rsidRPr="003069F6">
        <w:rPr>
          <w:rFonts w:ascii="TH SarabunPSK" w:hAnsi="TH SarabunPSK" w:cs="TH SarabunPSK"/>
          <w:sz w:val="28"/>
          <w:cs/>
        </w:rPr>
        <w:t>ของราคาค่าทัวร์ทั้งหมด และค่าใช้จ่ายอื่นที่เกิดขึ้นจริง หากมี</w:t>
      </w:r>
    </w:p>
    <w:p w14:paraId="2AA823ED" w14:textId="77777777" w:rsidR="00A43C87" w:rsidRPr="003069F6" w:rsidRDefault="00A43C87" w:rsidP="00A43C87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 xml:space="preserve">ยกเลิกก่อนการเดินทางน้อยกว่า </w:t>
      </w:r>
      <w:r w:rsidRPr="003069F6">
        <w:rPr>
          <w:rFonts w:ascii="TH SarabunPSK" w:hAnsi="TH SarabunPSK" w:cs="TH SarabunPSK"/>
          <w:b/>
          <w:bCs/>
          <w:sz w:val="28"/>
        </w:rPr>
        <w:t xml:space="preserve">15 </w:t>
      </w:r>
      <w:r w:rsidRPr="003069F6">
        <w:rPr>
          <w:rFonts w:ascii="TH SarabunPSK" w:hAnsi="TH SarabunPSK" w:cs="TH SarabunPSK"/>
          <w:b/>
          <w:bCs/>
          <w:sz w:val="28"/>
          <w:cs/>
        </w:rPr>
        <w:t>วัน</w:t>
      </w:r>
      <w:r w:rsidRPr="003069F6">
        <w:rPr>
          <w:rFonts w:ascii="TH SarabunPSK" w:hAnsi="TH SarabunPSK" w:cs="TH SarabunPSK"/>
          <w:sz w:val="28"/>
          <w:cs/>
        </w:rPr>
        <w:t xml:space="preserve"> บริษัทขอสงวนสิทธิ์เก็บค่าทัวร์เต็มจำนวน </w:t>
      </w:r>
      <w:r w:rsidRPr="003069F6">
        <w:rPr>
          <w:rFonts w:ascii="TH SarabunPSK" w:hAnsi="TH SarabunPSK" w:cs="TH SarabunPSK"/>
          <w:sz w:val="28"/>
        </w:rPr>
        <w:t>100%</w:t>
      </w:r>
    </w:p>
    <w:p w14:paraId="76D25701" w14:textId="77777777" w:rsidR="00C96953" w:rsidRPr="003069F6" w:rsidRDefault="00C96953" w:rsidP="00C96953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>กรณีผู้เดินทาง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51802">
        <w:rPr>
          <w:rFonts w:ascii="TH SarabunPSK" w:hAnsi="TH SarabunPSK" w:cs="TH SarabunPSK"/>
          <w:b/>
          <w:bCs/>
          <w:sz w:val="28"/>
          <w:cs/>
        </w:rPr>
        <w:t>หรือเลื่อนการเดินทาง</w:t>
      </w:r>
      <w:r>
        <w:rPr>
          <w:rFonts w:ascii="TH SarabunPSK" w:hAnsi="TH SarabunPSK" w:cs="TH SarabunPSK" w:hint="cs"/>
          <w:sz w:val="28"/>
          <w:cs/>
        </w:rPr>
        <w:t xml:space="preserve"> ผู้เดินทาง</w:t>
      </w:r>
      <w:r w:rsidRPr="003069F6">
        <w:rPr>
          <w:rFonts w:ascii="TH SarabunPSK" w:hAnsi="TH SarabunPSK" w:cs="TH SarabunPSK"/>
          <w:sz w:val="28"/>
          <w:cs/>
        </w:rPr>
        <w:t xml:space="preserve">ต้องแจ้งบริษัทเป็นลายลักษณ์อักษรเท่านั้น โดยวันที่บริษัทได้รับหนังสือแจ้งจะถือเป็นวันที่มีผลในการยกเลิก บริษัทจะคืนเงินผ่านช่องทางเดิมที่ได้รับชำระเงิน ภายใน </w:t>
      </w:r>
      <w:r w:rsidRPr="003069F6">
        <w:rPr>
          <w:rFonts w:ascii="TH SarabunPSK" w:hAnsi="TH SarabunPSK" w:cs="TH SarabunPSK"/>
          <w:sz w:val="28"/>
        </w:rPr>
        <w:t xml:space="preserve">7 </w:t>
      </w:r>
      <w:r w:rsidRPr="003069F6">
        <w:rPr>
          <w:rFonts w:ascii="TH SarabunPSK" w:hAnsi="TH SarabunPSK" w:cs="TH SarabunPSK"/>
          <w:sz w:val="28"/>
          <w:cs/>
        </w:rPr>
        <w:t>วันทำการ หลังจากหักค่าใช้จ่าย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069F6">
        <w:rPr>
          <w:rFonts w:ascii="TH SarabunPSK" w:hAnsi="TH SarabunPSK" w:cs="TH SarabunPSK"/>
          <w:sz w:val="28"/>
          <w:cs/>
        </w:rPr>
        <w:t>ค่าเสียหายที่เกิดขึ้นจริงแล้ว</w:t>
      </w:r>
    </w:p>
    <w:p w14:paraId="559720CF" w14:textId="77777777" w:rsidR="00C51802" w:rsidRDefault="00C51802" w:rsidP="00C5180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กรณีกรุ๊ปเหมาส่วนตัว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การยกเลิกหรือเลื่อนการเดินทาง</w:t>
      </w:r>
      <w:r w:rsidRPr="00C51802">
        <w:rPr>
          <w:rFonts w:ascii="TH SarabunPSK" w:hAnsi="TH SarabunPSK" w:cs="TH SarabunPSK" w:hint="cs"/>
          <w:b/>
          <w:bCs/>
          <w:sz w:val="28"/>
          <w:cs/>
        </w:rPr>
        <w:t xml:space="preserve">หลังชำระมัดจำ </w:t>
      </w:r>
      <w:r w:rsidRPr="00C51802">
        <w:rPr>
          <w:rFonts w:ascii="TH SarabunPSK" w:hAnsi="TH SarabunPSK" w:cs="TH SarabunPSK"/>
          <w:sz w:val="28"/>
          <w:cs/>
        </w:rPr>
        <w:t>บริษัทขอสงวนสิทธิ์หักค่าดำเนินการ 2</w:t>
      </w:r>
      <w:r w:rsidRPr="00C51802">
        <w:rPr>
          <w:rFonts w:ascii="TH SarabunPSK" w:hAnsi="TH SarabunPSK" w:cs="TH SarabunPSK"/>
          <w:sz w:val="28"/>
        </w:rPr>
        <w:t xml:space="preserve">,000 </w:t>
      </w:r>
      <w:r w:rsidRPr="00C51802">
        <w:rPr>
          <w:rFonts w:ascii="TH SarabunPSK" w:hAnsi="TH SarabunPSK" w:cs="TH SarabunPSK"/>
          <w:sz w:val="28"/>
          <w:cs/>
        </w:rPr>
        <w:t>บาท/ท่าน และค่าใช้จ่ายที่เกิดขึ้นจริง เช่น ค่ามัดจำตั๋วเครื่องบิน โรงแรม วีซ่า รถ เรือ ร้านอาหาร หรือบริการอื่นที่ได้ชำระล่วงหน้าแล้ว</w:t>
      </w:r>
    </w:p>
    <w:p w14:paraId="685A14FE" w14:textId="0BEE1D69" w:rsidR="00C96953" w:rsidRDefault="00A43C87" w:rsidP="00C96953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51802">
        <w:rPr>
          <w:rFonts w:ascii="TH SarabunPSK" w:hAnsi="TH SarabunPSK" w:cs="TH SarabunPSK"/>
          <w:b/>
          <w:bCs/>
          <w:sz w:val="28"/>
          <w:cs/>
        </w:rPr>
        <w:t>กรณี</w:t>
      </w:r>
      <w:r w:rsidR="00C51802" w:rsidRPr="00C51802">
        <w:rPr>
          <w:rFonts w:ascii="TH SarabunPSK" w:hAnsi="TH SarabunPSK" w:cs="TH SarabunPSK" w:hint="cs"/>
          <w:b/>
          <w:bCs/>
          <w:sz w:val="28"/>
          <w:cs/>
        </w:rPr>
        <w:t xml:space="preserve">กรุ๊ปเหมาส่วนตัว ตัดกรุ๊ป </w:t>
      </w:r>
      <w:r w:rsidRPr="00C51802">
        <w:rPr>
          <w:rFonts w:ascii="TH SarabunPSK" w:hAnsi="TH SarabunPSK" w:cs="TH SarabunPSK"/>
          <w:b/>
          <w:bCs/>
          <w:sz w:val="28"/>
          <w:cs/>
        </w:rPr>
        <w:t>ยกเลิกหลังชำระค่าทัวร์เต็มจำนวน</w:t>
      </w:r>
      <w:r w:rsidRPr="00C51802">
        <w:rPr>
          <w:rFonts w:ascii="TH SarabunPSK" w:hAnsi="TH SarabunPSK" w:cs="TH SarabunPSK"/>
          <w:sz w:val="28"/>
          <w:cs/>
        </w:rPr>
        <w:t xml:space="preserve"> บริษัทขอสงวนสิทธิ์ไม่คืนเงินค่าบริการทุกกรณี เนื่องจากบริษัทได้ดำเนินการยืนยันและการันตีชำระค่าบริการกับผู้ให้บริการที่เกี่ยวข้อง</w:t>
      </w:r>
      <w:r w:rsidR="00C51802" w:rsidRPr="00C51802">
        <w:rPr>
          <w:rFonts w:ascii="TH SarabunPSK" w:hAnsi="TH SarabunPSK" w:cs="TH SarabunPSK" w:hint="cs"/>
          <w:sz w:val="28"/>
          <w:cs/>
        </w:rPr>
        <w:t>ล่วงหน้า</w:t>
      </w:r>
      <w:r w:rsidRPr="00C51802">
        <w:rPr>
          <w:rFonts w:ascii="TH SarabunPSK" w:hAnsi="TH SarabunPSK" w:cs="TH SarabunPSK"/>
          <w:sz w:val="28"/>
          <w:cs/>
        </w:rPr>
        <w:t xml:space="preserve"> เพื่อจัดเตรียมบริการและให้ผู้เดินทางได้รับบริการตามรายการและเงื่อนไขที่</w:t>
      </w:r>
      <w:r w:rsidR="00C51802" w:rsidRPr="00C51802">
        <w:rPr>
          <w:rFonts w:ascii="TH SarabunPSK" w:hAnsi="TH SarabunPSK" w:cs="TH SarabunPSK" w:hint="cs"/>
          <w:sz w:val="28"/>
          <w:cs/>
        </w:rPr>
        <w:t xml:space="preserve">         </w:t>
      </w:r>
      <w:r w:rsidRPr="00C51802">
        <w:rPr>
          <w:rFonts w:ascii="TH SarabunPSK" w:hAnsi="TH SarabunPSK" w:cs="TH SarabunPSK"/>
          <w:sz w:val="28"/>
          <w:cs/>
        </w:rPr>
        <w:t>ตกลงไว้</w:t>
      </w:r>
      <w:r w:rsidR="00C96953">
        <w:rPr>
          <w:rFonts w:ascii="TH SarabunPSK" w:hAnsi="TH SarabunPSK" w:cs="TH SarabunPSK" w:hint="cs"/>
          <w:sz w:val="28"/>
          <w:cs/>
        </w:rPr>
        <w:t>ให้มากที่สุด</w:t>
      </w:r>
      <w:r w:rsidRPr="00C51802">
        <w:rPr>
          <w:rFonts w:ascii="TH SarabunPSK" w:hAnsi="TH SarabunPSK" w:cs="TH SarabunPSK"/>
          <w:sz w:val="28"/>
          <w:cs/>
        </w:rPr>
        <w:t xml:space="preserve"> </w:t>
      </w:r>
    </w:p>
    <w:p w14:paraId="720CD286" w14:textId="2A616921" w:rsidR="00C96953" w:rsidRPr="00C96953" w:rsidRDefault="00C96953" w:rsidP="00C96953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>หากการยกเลิกของผู้เดินทางส่งผลกระทบต่อการดำเนินการของคณะ ทำให้จำนวนผู้เดินทางไม่ครบตามที่กำหนด หรือก่อให้เกิดค่าใช้จ่ายเพิ่มเติม ผู้เดินทางตกลงรับผิดชอบค่าใช้จ่ายและค่าเสียหายที่เกิดขึ้นจริงทั้งหมด</w:t>
      </w:r>
      <w:r>
        <w:rPr>
          <w:rFonts w:ascii="TH SarabunPSK" w:hAnsi="TH SarabunPSK" w:cs="TH SarabunPSK"/>
          <w:sz w:val="28"/>
        </w:rPr>
        <w:t xml:space="preserve"> </w:t>
      </w:r>
    </w:p>
    <w:p w14:paraId="74CEB647" w14:textId="77777777" w:rsidR="00C96953" w:rsidRDefault="00C96953" w:rsidP="00C96953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sz w:val="28"/>
          <w:cs/>
        </w:rPr>
        <w:t xml:space="preserve">กรณีเดินทางตรงกับวันหยุดเทศกาล วันหยุดนักขัตฤกษ์ หรือช่วงที่มีเงื่อนไขพิเศษจากสายการบิน โรงแรม หรือผู้ให้บริการ </w:t>
      </w:r>
      <w:r>
        <w:rPr>
          <w:rFonts w:ascii="TH SarabunPSK" w:hAnsi="TH SarabunPSK" w:cs="TH SarabunPSK" w:hint="cs"/>
          <w:sz w:val="28"/>
          <w:cs/>
        </w:rPr>
        <w:t xml:space="preserve">ส่วนใหญ่จะมีการเรียกเก็บมัดจำสูง และเร็วกว่าปรกติ </w:t>
      </w:r>
      <w:r w:rsidRPr="003069F6">
        <w:rPr>
          <w:rFonts w:ascii="TH SarabunPSK" w:hAnsi="TH SarabunPSK" w:cs="TH SarabunPSK"/>
          <w:sz w:val="28"/>
          <w:cs/>
        </w:rPr>
        <w:t>บริษัทขอสงวนสิทธิ์หักเงินมัดจำหรือค่าใช้จ่ายตามเงื่อนไขที่เกิดขึ้นจริง</w:t>
      </w:r>
    </w:p>
    <w:p w14:paraId="183BE417" w14:textId="7FCCE226" w:rsidR="00A43C87" w:rsidRPr="00C51802" w:rsidRDefault="00C96953" w:rsidP="00C51802">
      <w:pPr>
        <w:numPr>
          <w:ilvl w:val="0"/>
          <w:numId w:val="6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3069F6">
        <w:rPr>
          <w:rFonts w:ascii="TH SarabunPSK" w:hAnsi="TH SarabunPSK" w:cs="TH SarabunPSK"/>
          <w:b/>
          <w:bCs/>
          <w:sz w:val="28"/>
          <w:cs/>
        </w:rPr>
        <w:t>กรณีบริษัทจำเป็นต้องยกเลิกการเดินทาง</w:t>
      </w:r>
      <w:r w:rsidRPr="003069F6">
        <w:rPr>
          <w:rFonts w:ascii="TH SarabunPSK" w:hAnsi="TH SarabunPSK" w:cs="TH SarabunPSK"/>
          <w:sz w:val="28"/>
          <w:cs/>
        </w:rPr>
        <w:t xml:space="preserve"> เนื่องจากจำนวนผู้เดินทางไม่ถึงขั้นต่ำ หรือเหตุจำเป็นอื่น บริษัทจะแจ้งให้ผู้เดินทางทราบล่วงหน้าไม่น้อยกว่า 15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วันก่อนเดินทาง พร้อมเสนอพีเรียดเดินทางใหม่ หรือโปรแกรมใกล้เคียง ให้พิจารณา หากผู้เดินทางไม่ประสงค์เดินทางในทางเลือกที่เสนอ บริษัทจะคืนเงินที่ได้รับชำระแล้วเต็มจำนวน ภายใน 7</w:t>
      </w:r>
      <w:r w:rsidRPr="003069F6">
        <w:rPr>
          <w:rFonts w:ascii="TH SarabunPSK" w:hAnsi="TH SarabunPSK" w:cs="TH SarabunPSK"/>
          <w:sz w:val="28"/>
        </w:rPr>
        <w:t xml:space="preserve"> </w:t>
      </w:r>
      <w:r w:rsidRPr="003069F6">
        <w:rPr>
          <w:rFonts w:ascii="TH SarabunPSK" w:hAnsi="TH SarabunPSK" w:cs="TH SarabunPSK"/>
          <w:sz w:val="28"/>
          <w:cs/>
        </w:rPr>
        <w:t>วันทำการ ยกเว้นค่าใช้จ่ายที่เกิดขึ้นจริงและไม่สามารถเรียกคืนได้ หากมี</w:t>
      </w:r>
    </w:p>
    <w:p w14:paraId="6575F229" w14:textId="77777777" w:rsidR="00A43C87" w:rsidRPr="00A43C87" w:rsidRDefault="00000000" w:rsidP="00A43C8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052D94BD">
          <v:rect id="_x0000_i1027" style="width:0;height:1.5pt" o:hralign="center" o:hrstd="t" o:hr="t" fillcolor="#a0a0a0" stroked="f"/>
        </w:pict>
      </w:r>
    </w:p>
    <w:p w14:paraId="78D7F518" w14:textId="77777777" w:rsidR="00A43C87" w:rsidRPr="00A43C87" w:rsidRDefault="00A43C87" w:rsidP="00A43C8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เงื่อนไขกรณีพิเศษ</w:t>
      </w:r>
    </w:p>
    <w:p w14:paraId="0FE290A2" w14:textId="77777777" w:rsidR="00A43C87" w:rsidRPr="00C96953" w:rsidRDefault="00A43C87" w:rsidP="00A43C8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กรณีผู้เดินทางเจ็บป่วยจนไม่สามารถเดินทางได้ ต้องมีใบรับรองแพทย์จากโรงพยาบาลเป็นภาษาอังกฤษ บริษัทจะพิจารณาคืนเงินหลังหักค่าใช้จ่ายที่เกิดขึ้นจริง และตามเงื่อนไขของผู้ให้บริการที่เกี่ยวข้อง</w:t>
      </w:r>
    </w:p>
    <w:p w14:paraId="01D35486" w14:textId="77777777" w:rsidR="00A43C87" w:rsidRPr="00C96953" w:rsidRDefault="00A43C87" w:rsidP="00A43C8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กรณียื่นวีซ่าแล้วถูกปฏิเสธ บริษัทขอสงวนสิทธิ์หักค่าใช้จ่ายที่เกิดขึ้นจริง เช่น ค่าวีซ่า ค่าบริการยื่นวีซ่า ค่าตั๋วเครื่องบิน ค่ามัดจำโรงแรม หรือค่าใช้จ่ายอื่นที่ไม่สามารถเรียกคืนได้</w:t>
      </w:r>
    </w:p>
    <w:p w14:paraId="235E389A" w14:textId="77777777" w:rsidR="00A43C87" w:rsidRPr="00C96953" w:rsidRDefault="00A43C87" w:rsidP="00A43C8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กรณีผู้เดินทางถูกปฏิเสธการเข้า–ออกประเทศ ด้วยเหตุผลด้านเอกสาร คดีความ การเมือง สุขภาพ ความปลอดภัย หรือดุลยพินิจของเจ้าหน้าที่ตรวจคนเข้าเมือง บริษัทไม่สามารถรับผิดชอบหรือคืนเงินได้</w:t>
      </w:r>
    </w:p>
    <w:p w14:paraId="70AE2DF5" w14:textId="77777777" w:rsidR="00A43C87" w:rsidRPr="00C96953" w:rsidRDefault="00A43C87" w:rsidP="00A43C87">
      <w:pPr>
        <w:numPr>
          <w:ilvl w:val="0"/>
          <w:numId w:val="8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กรณีหญิงตั้งครรภ์เดินทาง ต้องมีใบรับรองแพทย์ที่ระบุว่าสามารถเดินทางต่างประเทศได้ และระบุอายุครรภ์ชัดเจน ทั้งนี้ผู้เดินทางต้องปฏิบัติตามเงื่อนไขของสายการบินและหน่วยงานที่เกี่ยวข้อง</w:t>
      </w:r>
    </w:p>
    <w:p w14:paraId="652601D1" w14:textId="77777777" w:rsidR="00A43C87" w:rsidRPr="00A43C87" w:rsidRDefault="00000000" w:rsidP="00A43C8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40AFD347">
          <v:rect id="_x0000_i1028" style="width:0;height:1.5pt" o:hralign="center" o:hrstd="t" o:hr="t" fillcolor="#a0a0a0" stroked="f"/>
        </w:pict>
      </w:r>
    </w:p>
    <w:p w14:paraId="7E20ABD4" w14:textId="77777777" w:rsidR="00A43C87" w:rsidRPr="00A43C87" w:rsidRDefault="00A43C87" w:rsidP="00A43C8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เงื่อนไขเกี่ยวกับรายการเดินทางและบริการ</w:t>
      </w:r>
    </w:p>
    <w:p w14:paraId="466CDC5A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บริษัทขอสงวนสิทธิ์เปลี่ยนแปลงรายการท่องเที่ยว สายการบิน เที่ยวบิน โรงแรม ร้านอาหาร พาหนะ หรือราคา ตามความเหมาะสม โดยคำนึงถึงความปลอดภัย ประโยชน์ของผู้เดินทาง และสถานการณ์จริงเป็นสำคัญ</w:t>
      </w:r>
    </w:p>
    <w:p w14:paraId="594E37BE" w14:textId="7118FB1C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การเปลี่ยนแปลงที่เกิดจากเหตุสุดวิสัย เช่น ภัยธรรมชาติ สภาพอากาศ </w:t>
      </w:r>
      <w:r w:rsidR="00C96953">
        <w:rPr>
          <w:rFonts w:ascii="TH SarabunPSK" w:hAnsi="TH SarabunPSK" w:cs="TH SarabunPSK" w:hint="cs"/>
          <w:sz w:val="28"/>
          <w:cs/>
        </w:rPr>
        <w:t>สภาพ</w:t>
      </w:r>
      <w:r w:rsidRPr="00C96953">
        <w:rPr>
          <w:rFonts w:ascii="TH SarabunPSK" w:hAnsi="TH SarabunPSK" w:cs="TH SarabunPSK"/>
          <w:sz w:val="28"/>
          <w:cs/>
        </w:rPr>
        <w:t>การจราจร การนัดหยุดงาน การจลาจล โรคระบาด การปิด</w:t>
      </w:r>
      <w:r w:rsidR="00C96953">
        <w:rPr>
          <w:rFonts w:ascii="TH SarabunPSK" w:hAnsi="TH SarabunPSK" w:cs="TH SarabunPSK" w:hint="cs"/>
          <w:sz w:val="28"/>
          <w:cs/>
        </w:rPr>
        <w:t>ถนน หรือการปิด</w:t>
      </w:r>
      <w:r w:rsidRPr="00C96953">
        <w:rPr>
          <w:rFonts w:ascii="TH SarabunPSK" w:hAnsi="TH SarabunPSK" w:cs="TH SarabunPSK"/>
          <w:sz w:val="28"/>
          <w:cs/>
        </w:rPr>
        <w:t>สถานที่ท่องเที่ยว ความล่าช้า</w:t>
      </w:r>
      <w:r w:rsidR="00C96953">
        <w:rPr>
          <w:rFonts w:ascii="TH SarabunPSK" w:hAnsi="TH SarabunPSK" w:cs="TH SarabunPSK" w:hint="cs"/>
          <w:sz w:val="28"/>
          <w:cs/>
        </w:rPr>
        <w:t>หรือ</w:t>
      </w:r>
      <w:r w:rsidRPr="00C96953">
        <w:rPr>
          <w:rFonts w:ascii="TH SarabunPSK" w:hAnsi="TH SarabunPSK" w:cs="TH SarabunPSK"/>
          <w:sz w:val="28"/>
          <w:cs/>
        </w:rPr>
        <w:t>การยกเลิกเปลี่ยนแปลงเที่ยวบิน</w:t>
      </w:r>
      <w:r w:rsidR="00C96953">
        <w:rPr>
          <w:rFonts w:ascii="TH SarabunPSK" w:hAnsi="TH SarabunPSK" w:cs="TH SarabunPSK" w:hint="cs"/>
          <w:sz w:val="28"/>
          <w:cs/>
        </w:rPr>
        <w:t>ของสายการบิน</w:t>
      </w:r>
      <w:r w:rsidRPr="00C96953">
        <w:rPr>
          <w:rFonts w:ascii="TH SarabunPSK" w:hAnsi="TH SarabunPSK" w:cs="TH SarabunPSK"/>
          <w:sz w:val="28"/>
          <w:cs/>
        </w:rPr>
        <w:t xml:space="preserve"> หรือข้อกำหนดจากภาครัฐและสายการบิน ถือเป็นเหตุที่อยู่นอกเหนือการควบคุมของบริษัท</w:t>
      </w:r>
    </w:p>
    <w:p w14:paraId="28BD6611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Cs w:val="24"/>
        </w:rPr>
      </w:pPr>
      <w:r w:rsidRPr="00C96953">
        <w:rPr>
          <w:rFonts w:ascii="TH SarabunPSK" w:hAnsi="TH SarabunPSK" w:cs="TH SarabunPSK"/>
          <w:sz w:val="28"/>
          <w:cs/>
        </w:rPr>
        <w:t>ค่าบริการที่ผู้เดินทางชำระเป็นการชำระแบบเหมารวม หากผู้เดินทางไม่ใช้บริการบางส่วน ไม่เข้าชมสถานที่บางแห่ง หรือแยกตัวออกจากคณะ ไม่สามารถขอคืนเงินในส่วนนั้นได้</w:t>
      </w:r>
    </w:p>
    <w:p w14:paraId="4C44874F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ตั๋วเครื่องบินเป็นตั๋วหมู่คณะ ต้องเดินทางไป–กลับพร้อมคณะ ไม่สามารถเปลี่ยนวันเดินทาง เปลี่ยนชื่อ หรือขอคืนเงินได้ เว้นแต่เป็นไปตามเงื่อนไขของสายการบิน</w:t>
      </w:r>
    </w:p>
    <w:p w14:paraId="7C07C161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การจัดที่นั่งบนเครื่องบินเป็นไปตามระบบและเงื่อนไขของสายการบิน บริษัทไม่สามารถรับประกันหรือแทรกแซงการจัดที่นั่งได้</w:t>
      </w:r>
    </w:p>
    <w:p w14:paraId="5092A4B7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 xml:space="preserve">มาตรฐานโรงแรมและลักษณะห้องพักเป็นไปตามมาตรฐานของประเทศปลายทาง ห้องพักแบบ </w:t>
      </w:r>
      <w:r w:rsidRPr="00C96953">
        <w:rPr>
          <w:rFonts w:ascii="TH SarabunPSK" w:hAnsi="TH SarabunPSK" w:cs="TH SarabunPSK"/>
          <w:sz w:val="28"/>
        </w:rPr>
        <w:t xml:space="preserve">Single, Twin, Double </w:t>
      </w:r>
      <w:r w:rsidRPr="00C96953">
        <w:rPr>
          <w:rFonts w:ascii="TH SarabunPSK" w:hAnsi="TH SarabunPSK" w:cs="TH SarabunPSK"/>
          <w:sz w:val="28"/>
          <w:cs/>
        </w:rPr>
        <w:t xml:space="preserve">หรือ </w:t>
      </w:r>
      <w:r w:rsidRPr="00C96953">
        <w:rPr>
          <w:rFonts w:ascii="TH SarabunPSK" w:hAnsi="TH SarabunPSK" w:cs="TH SarabunPSK"/>
          <w:sz w:val="28"/>
        </w:rPr>
        <w:t xml:space="preserve">Triple </w:t>
      </w:r>
      <w:r w:rsidRPr="00C96953">
        <w:rPr>
          <w:rFonts w:ascii="TH SarabunPSK" w:hAnsi="TH SarabunPSK" w:cs="TH SarabunPSK"/>
          <w:sz w:val="28"/>
          <w:cs/>
        </w:rPr>
        <w:t>อาจมีขนาด รูปแบบ หรือทำเลห้องแตกต่างกัน และอาจไม่อยู่ติดกัน</w:t>
      </w:r>
    </w:p>
    <w:p w14:paraId="24C5F1B3" w14:textId="77777777" w:rsidR="00A43C87" w:rsidRPr="00C96953" w:rsidRDefault="00A43C87" w:rsidP="00A43C87">
      <w:pPr>
        <w:numPr>
          <w:ilvl w:val="0"/>
          <w:numId w:val="9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หากโรงแรมที่ระบุไว้เต็ม ปิดปรับปรุง ติดงานประชุม หรือมีเหตุจำเป็น บริษัทขอสงวนสิทธิ์เปลี่ยนเป็นโรงแรมระดับเดียวกันหรือใกล้เคียงที่สุด</w:t>
      </w:r>
    </w:p>
    <w:p w14:paraId="58D6251C" w14:textId="77777777" w:rsidR="00A43C87" w:rsidRPr="00A43C87" w:rsidRDefault="00000000" w:rsidP="00A43C8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3449229C">
          <v:rect id="_x0000_i1029" style="width:0;height:1.5pt" o:hralign="center" o:hrstd="t" o:hr="t" fillcolor="#a0a0a0" stroked="f"/>
        </w:pict>
      </w:r>
    </w:p>
    <w:p w14:paraId="2A5A8F25" w14:textId="77777777" w:rsidR="00A43C87" w:rsidRPr="00A43C87" w:rsidRDefault="00A43C87" w:rsidP="00A43C8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ข้อควรทราบก่อนเดินทาง</w:t>
      </w:r>
    </w:p>
    <w:p w14:paraId="6F324E76" w14:textId="79F2DFFC" w:rsidR="00A43C87" w:rsidRPr="00C96953" w:rsidRDefault="00A43C87" w:rsidP="00A43C87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ผู้เดินทางควรตรวจสอบหนังสือเดินทางก่อนเดินทางทุกครั้ง หนังสือเดินทางต้องเป็นฉบับปัจจุบัน</w:t>
      </w:r>
      <w:r w:rsidR="00C96953">
        <w:rPr>
          <w:rFonts w:ascii="TH SarabunPSK" w:hAnsi="TH SarabunPSK" w:cs="TH SarabunPSK" w:hint="cs"/>
          <w:sz w:val="28"/>
          <w:cs/>
        </w:rPr>
        <w:t>มีอายุใช้งานไม่น้อยกว่า 6 เดือนนับจากวันเดินทาง</w:t>
      </w:r>
      <w:r w:rsidRPr="00C96953">
        <w:rPr>
          <w:rFonts w:ascii="TH SarabunPSK" w:hAnsi="TH SarabunPSK" w:cs="TH SarabunPSK"/>
          <w:sz w:val="28"/>
          <w:cs/>
        </w:rPr>
        <w:t xml:space="preserve"> </w:t>
      </w:r>
      <w:r w:rsidR="00C96953">
        <w:rPr>
          <w:rFonts w:ascii="TH SarabunPSK" w:hAnsi="TH SarabunPSK" w:cs="TH SarabunPSK" w:hint="cs"/>
          <w:sz w:val="28"/>
          <w:cs/>
        </w:rPr>
        <w:t xml:space="preserve">และมีหน้าว่าสำหรับประทับตราอย่างน้อย 4 หน้า </w:t>
      </w:r>
      <w:r w:rsidRPr="00C96953">
        <w:rPr>
          <w:rFonts w:ascii="TH SarabunPSK" w:hAnsi="TH SarabunPSK" w:cs="TH SarabunPSK"/>
          <w:sz w:val="28"/>
          <w:cs/>
        </w:rPr>
        <w:t xml:space="preserve">ไม่ชำรุด </w:t>
      </w:r>
      <w:r w:rsidR="00C96953"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เปียกน้ำ </w:t>
      </w:r>
      <w:r w:rsidR="00C96953"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 xml:space="preserve">มีรอยขีดเขียน </w:t>
      </w:r>
      <w:r w:rsidR="00C96953">
        <w:rPr>
          <w:rFonts w:ascii="TH SarabunPSK" w:hAnsi="TH SarabunPSK" w:cs="TH SarabunPSK" w:hint="cs"/>
          <w:sz w:val="28"/>
          <w:cs/>
        </w:rPr>
        <w:t>ไม่</w:t>
      </w:r>
      <w:r w:rsidRPr="00C96953">
        <w:rPr>
          <w:rFonts w:ascii="TH SarabunPSK" w:hAnsi="TH SarabunPSK" w:cs="TH SarabunPSK"/>
          <w:sz w:val="28"/>
          <w:cs/>
        </w:rPr>
        <w:t>มีตราประทับที่ไม่เป็นทางการ หากถูกปฏิเสธการเดินทาง บริษัทไม่รับผิดชอบค่าใช้จ่ายใด ๆ</w:t>
      </w:r>
    </w:p>
    <w:p w14:paraId="77F904C4" w14:textId="77777777" w:rsidR="00A43C87" w:rsidRPr="00C96953" w:rsidRDefault="00A43C87" w:rsidP="00A43C87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ผู้เดินทางที่ต้องออกตั๋วเครื่องบินภายในประเทศ ตั๋วรถไฟ รถโดยสาร หรือบริการอื่นเพื่อเดินทางต่อ ควรตรวจสอบกับบริษัทก่อนทุกครั้ง เพื่อยืนยันว่าคณะสามารถออกเดินทางได้ และไม่มีการเปลี่ยนแปลงเที่ยวบินหรือเวลาเดินทาง</w:t>
      </w:r>
    </w:p>
    <w:p w14:paraId="2738D5CE" w14:textId="77777777" w:rsidR="00A43C87" w:rsidRPr="00C96953" w:rsidRDefault="00A43C87" w:rsidP="00A43C87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บริษัทไม่มีนโยบายจัดคู่นอนให้ผู้เดินทางที่ไม่รู้จักกัน กรณีเดินทางคนเดียว ผู้เดินทางต้องชำระค่าพักเดี่ยวเพิ่มตามราคาที่ระบุในรายการ</w:t>
      </w:r>
    </w:p>
    <w:p w14:paraId="4A6F0A64" w14:textId="77777777" w:rsidR="00A43C87" w:rsidRPr="00C96953" w:rsidRDefault="00A43C87" w:rsidP="00A43C87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ผู้เดินทางต้องดูแลทรัพย์สินส่วนตัวด้วยตนเองตลอดการเดินทาง กรณีทรัพย์สินสูญหายหรือเสียหาย บริษัทจะช่วยประสานงานตามสมควร แต่ไม่รับผิดชอบค่าเสียหายที่เกิดขึ้น</w:t>
      </w:r>
    </w:p>
    <w:p w14:paraId="20EE6DE7" w14:textId="77777777" w:rsidR="00A43C87" w:rsidRPr="00C96953" w:rsidRDefault="00A43C87" w:rsidP="00A43C87">
      <w:pPr>
        <w:numPr>
          <w:ilvl w:val="0"/>
          <w:numId w:val="10"/>
        </w:numPr>
        <w:ind w:left="567" w:hanging="425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ผู้เดินทางที่เป็นเด็ก ผู้สูงอายุ ผู้ใช้รถเข็น หรือมีโรคประจำตัว ควรมีผู้ดูแลส่วนตัวร่วมเดินทางด้วย เนื่องจากหัวหน้าทัวร์มีหน้าที่ดูแลคณะโดยรวม ไม่สามารถดูแลผู้เดินทางรายใดรายหนึ่งเป็นการเฉพาะได้</w:t>
      </w:r>
    </w:p>
    <w:p w14:paraId="75FB0D02" w14:textId="77777777" w:rsidR="00A43C87" w:rsidRPr="00A43C87" w:rsidRDefault="00000000" w:rsidP="00A43C87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</w:rPr>
        <w:pict w14:anchorId="74C19003">
          <v:rect id="_x0000_i1030" style="width:0;height:1.5pt" o:hralign="center" o:hrstd="t" o:hr="t" fillcolor="#a0a0a0" stroked="f"/>
        </w:pict>
      </w:r>
    </w:p>
    <w:p w14:paraId="3B2EFA9E" w14:textId="77777777" w:rsidR="00A43C87" w:rsidRPr="00A43C87" w:rsidRDefault="00A43C87" w:rsidP="00A43C87">
      <w:pPr>
        <w:ind w:left="567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3C87">
        <w:rPr>
          <w:rFonts w:ascii="TH SarabunPSK" w:hAnsi="TH SarabunPSK" w:cs="TH SarabunPSK"/>
          <w:b/>
          <w:bCs/>
          <w:sz w:val="32"/>
          <w:szCs w:val="32"/>
          <w:cs/>
        </w:rPr>
        <w:t>ข้อจำกัดความรับผิดชอบ</w:t>
      </w:r>
    </w:p>
    <w:p w14:paraId="145140AA" w14:textId="77777777" w:rsidR="00A43C87" w:rsidRPr="00C96953" w:rsidRDefault="00A43C87" w:rsidP="00A43C87">
      <w:pPr>
        <w:ind w:left="142"/>
        <w:jc w:val="thaiDistribute"/>
        <w:rPr>
          <w:rFonts w:ascii="TH SarabunPSK" w:hAnsi="TH SarabunPSK" w:cs="TH SarabunPSK"/>
          <w:sz w:val="28"/>
        </w:rPr>
      </w:pPr>
      <w:r w:rsidRPr="00C96953">
        <w:rPr>
          <w:rFonts w:ascii="TH SarabunPSK" w:hAnsi="TH SarabunPSK" w:cs="TH SarabunPSK"/>
          <w:sz w:val="28"/>
          <w:cs/>
        </w:rPr>
        <w:t>บริษัทเป็นผู้จัดและประสานงานบริการท่องเที่ยวร่วมกับสายการบิน โรงแรม บริษัทนำเที่ยวต่างประเทศ และผู้ให้บริการอื่นที่เกี่ยวข้อง บริษัทไม่รับผิดชอบต่อความเสียหาย ค่าใช้จ่าย ความล่าช้า การสูญหาย การบาดเจ็บ การเจ็บป่วย การถูกปฏิเสธเข้า–ออกประเทศ หรือเหตุการณ์ใด ๆ ที่เกิดจากเหตุสุดวิสัย การกระทำของบุคคลภายนอก หน่วยงานราชการ สายการบิน เจ้าหน้าที่ตรวจคนเข้าเมือง หรือเหตุอื่นที่อยู่นอกเหนือการควบคุมของบริษัท</w:t>
      </w:r>
    </w:p>
    <w:p w14:paraId="019AD720" w14:textId="7587C612" w:rsidR="00A43C87" w:rsidRPr="00A43C87" w:rsidRDefault="00000000" w:rsidP="00C96953">
      <w:pPr>
        <w:ind w:left="567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40BEBF06">
          <v:rect id="_x0000_i1031" style="width:0;height:1.5pt" o:hralign="center" o:hrstd="t" o:hr="t" fillcolor="#a0a0a0" stroked="f"/>
        </w:pict>
      </w:r>
    </w:p>
    <w:sectPr w:rsidR="00A43C87" w:rsidRPr="00A43C87" w:rsidSect="00A43C87">
      <w:pgSz w:w="12240" w:h="15840" w:code="1"/>
      <w:pgMar w:top="798" w:right="616" w:bottom="567" w:left="567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erif Thai SemiBold">
    <w:altName w:val="Angsana New"/>
    <w:charset w:val="00"/>
    <w:family w:val="roman"/>
    <w:pitch w:val="variable"/>
    <w:sig w:usb0="81000067" w:usb1="00002000" w:usb2="00000000" w:usb3="00000000" w:csb0="000100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1F5"/>
    <w:multiLevelType w:val="multilevel"/>
    <w:tmpl w:val="9720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F3EFD"/>
    <w:multiLevelType w:val="multilevel"/>
    <w:tmpl w:val="5DAC0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D6A4D"/>
    <w:multiLevelType w:val="multilevel"/>
    <w:tmpl w:val="B336C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75D5A"/>
    <w:multiLevelType w:val="multilevel"/>
    <w:tmpl w:val="FE28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82CBA"/>
    <w:multiLevelType w:val="multilevel"/>
    <w:tmpl w:val="51A6B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93A00"/>
    <w:multiLevelType w:val="hybridMultilevel"/>
    <w:tmpl w:val="FC422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E4132"/>
    <w:multiLevelType w:val="hybridMultilevel"/>
    <w:tmpl w:val="C1068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24904"/>
    <w:multiLevelType w:val="multilevel"/>
    <w:tmpl w:val="A0985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162F8F"/>
    <w:multiLevelType w:val="hybridMultilevel"/>
    <w:tmpl w:val="85FA3480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A6A7AE7"/>
    <w:multiLevelType w:val="multilevel"/>
    <w:tmpl w:val="7C3A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610837">
    <w:abstractNumId w:val="6"/>
  </w:num>
  <w:num w:numId="2" w16cid:durableId="1255480057">
    <w:abstractNumId w:val="5"/>
  </w:num>
  <w:num w:numId="3" w16cid:durableId="461965992">
    <w:abstractNumId w:val="8"/>
  </w:num>
  <w:num w:numId="4" w16cid:durableId="817310135">
    <w:abstractNumId w:val="4"/>
  </w:num>
  <w:num w:numId="5" w16cid:durableId="302928794">
    <w:abstractNumId w:val="2"/>
  </w:num>
  <w:num w:numId="6" w16cid:durableId="199320422">
    <w:abstractNumId w:val="9"/>
  </w:num>
  <w:num w:numId="7" w16cid:durableId="750783210">
    <w:abstractNumId w:val="1"/>
  </w:num>
  <w:num w:numId="8" w16cid:durableId="1492064481">
    <w:abstractNumId w:val="7"/>
  </w:num>
  <w:num w:numId="9" w16cid:durableId="2116248966">
    <w:abstractNumId w:val="3"/>
  </w:num>
  <w:num w:numId="10" w16cid:durableId="176680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EA"/>
    <w:rsid w:val="000426C4"/>
    <w:rsid w:val="00047139"/>
    <w:rsid w:val="000760D5"/>
    <w:rsid w:val="000E6AE9"/>
    <w:rsid w:val="001016E6"/>
    <w:rsid w:val="0013065C"/>
    <w:rsid w:val="001520FE"/>
    <w:rsid w:val="00185708"/>
    <w:rsid w:val="00185F3C"/>
    <w:rsid w:val="0021338B"/>
    <w:rsid w:val="002E5803"/>
    <w:rsid w:val="003069F6"/>
    <w:rsid w:val="003335A9"/>
    <w:rsid w:val="00372B4F"/>
    <w:rsid w:val="003E319F"/>
    <w:rsid w:val="00453F30"/>
    <w:rsid w:val="0049287D"/>
    <w:rsid w:val="004B3F8C"/>
    <w:rsid w:val="004D7FC5"/>
    <w:rsid w:val="004E16EB"/>
    <w:rsid w:val="004E4FA1"/>
    <w:rsid w:val="0051206C"/>
    <w:rsid w:val="005503EB"/>
    <w:rsid w:val="005717EA"/>
    <w:rsid w:val="005722D0"/>
    <w:rsid w:val="00593FB5"/>
    <w:rsid w:val="005D7BAD"/>
    <w:rsid w:val="00694F6E"/>
    <w:rsid w:val="006B1518"/>
    <w:rsid w:val="007859BA"/>
    <w:rsid w:val="007D0D0E"/>
    <w:rsid w:val="007D41E3"/>
    <w:rsid w:val="007E2AB8"/>
    <w:rsid w:val="007E5EBD"/>
    <w:rsid w:val="007F0A15"/>
    <w:rsid w:val="00840742"/>
    <w:rsid w:val="008720B5"/>
    <w:rsid w:val="00880D51"/>
    <w:rsid w:val="008A4DBA"/>
    <w:rsid w:val="008F075C"/>
    <w:rsid w:val="009130FC"/>
    <w:rsid w:val="009522ED"/>
    <w:rsid w:val="00A43C87"/>
    <w:rsid w:val="00A56CC5"/>
    <w:rsid w:val="00BD73E6"/>
    <w:rsid w:val="00BE3CCF"/>
    <w:rsid w:val="00C0356F"/>
    <w:rsid w:val="00C05D6C"/>
    <w:rsid w:val="00C25A20"/>
    <w:rsid w:val="00C51802"/>
    <w:rsid w:val="00C96953"/>
    <w:rsid w:val="00D010A0"/>
    <w:rsid w:val="00D7061C"/>
    <w:rsid w:val="00DF18B1"/>
    <w:rsid w:val="00E2262A"/>
    <w:rsid w:val="00E35736"/>
    <w:rsid w:val="00E8187C"/>
    <w:rsid w:val="00E90759"/>
    <w:rsid w:val="00EA4228"/>
    <w:rsid w:val="00E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38D77"/>
  <w15:chartTrackingRefBased/>
  <w15:docId w15:val="{01DA81B3-274C-4382-BE9F-E9856A1B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7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7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7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5717EA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7EA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7EA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717EA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717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7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717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717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7EA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5717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7EA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5717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2.wdp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3562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cp:lastPrinted>2026-06-15T13:19:00Z</cp:lastPrinted>
  <dcterms:created xsi:type="dcterms:W3CDTF">2026-07-10T19:47:00Z</dcterms:created>
  <dcterms:modified xsi:type="dcterms:W3CDTF">2026-07-10T19:47:00Z</dcterms:modified>
</cp:coreProperties>
</file>