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16510</wp:posOffset>
            </wp:positionH>
            <wp:positionV relativeFrom="page">
              <wp:posOffset>14604</wp:posOffset>
            </wp:positionV>
            <wp:extent cx="7534910" cy="10658475"/>
            <wp:effectExtent b="0" l="0" r="0" t="0"/>
            <wp:wrapSquare wrapText="bothSides" distB="0" distT="0" distL="114300" distR="114300"/>
            <wp:docPr descr="A poster with a person riding a bicycle&#10;&#10;AI-generated content may be incorrect." id="1907651143" name="image16.jpg"/>
            <a:graphic>
              <a:graphicData uri="http://schemas.openxmlformats.org/drawingml/2006/picture">
                <pic:pic>
                  <pic:nvPicPr>
                    <pic:cNvPr descr="A poster with a person riding a bicycle&#10;&#10;AI-generated content may be incorrect." id="0" name="image1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Angsana New" w:cs="Angsana New" w:eastAsia="Angsana New" w:hAnsi="Angsana New"/>
          <w:sz w:val="32"/>
          <w:szCs w:val="32"/>
        </w:rPr>
      </w:pPr>
      <w:bookmarkStart w:colFirst="0" w:colLast="0" w:name="_heading=h.6ljdmb6dcbqu" w:id="0"/>
      <w:bookmarkEnd w:id="0"/>
      <w:r w:rsidDel="00000000" w:rsidR="00000000" w:rsidRPr="00000000">
        <w:rPr>
          <w:rFonts w:ascii="Angsana New" w:cs="Angsana New" w:eastAsia="Angsana New" w:hAnsi="Angsana New"/>
          <w:sz w:val="32"/>
          <w:szCs w:val="3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1895" cy="10668000"/>
            <wp:effectExtent b="0" l="0" r="0" t="0"/>
            <wp:wrapSquare wrapText="bothSides" distB="0" distT="0" distL="114300" distR="114300"/>
            <wp:docPr descr="A screenshot of a phone&#10;&#10;AI-generated content may be incorrect." id="1907651124" name="image6.jpg"/>
            <a:graphic>
              <a:graphicData uri="http://schemas.openxmlformats.org/drawingml/2006/picture">
                <pic:pic>
                  <pic:nvPicPr>
                    <pic:cNvPr descr="A screenshot of a phone&#10;&#10;AI-generated content may be incorrect." id="0" name="image6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694055</wp:posOffset>
            </wp:positionV>
            <wp:extent cx="2552700" cy="483235"/>
            <wp:effectExtent b="0" l="0" r="0" t="0"/>
            <wp:wrapSquare wrapText="bothSides" distB="0" distT="0" distL="114300" distR="114300"/>
            <wp:docPr descr="รูปภาพประกอบด้วย ตัวอักษร, กราฟิก, เครื่องหมาย, ไฟฟ้าสีน้ำเงิน&#10;&#10;คำอธิบายที่สร้างโดยอัตโนมัติ" id="1907651139" name="image7.png"/>
            <a:graphic>
              <a:graphicData uri="http://schemas.openxmlformats.org/drawingml/2006/picture">
                <pic:pic>
                  <pic:nvPicPr>
                    <pic:cNvPr descr="รูปภาพประกอบด้วย ตัวอักษร, กราฟิก, เครื่องหมาย, ไฟฟ้าสีน้ำเงิน&#10;&#10;คำอธิบายที่สร้างโดยอัตโนมัติ"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left"/>
        <w:tblBorders>
          <w:top w:color="c2d69b" w:space="0" w:sz="4" w:val="single"/>
          <w:left w:color="c2d69b" w:space="0" w:sz="4" w:val="single"/>
          <w:bottom w:color="c2d69b" w:space="0" w:sz="4" w:val="single"/>
          <w:right w:color="c2d69b" w:space="0" w:sz="4" w:val="single"/>
          <w:insideH w:color="c2d69b" w:space="0" w:sz="4" w:val="single"/>
          <w:insideV w:color="c2d69b" w:space="0" w:sz="4" w:val="single"/>
        </w:tblBorders>
        <w:tblLayout w:type="fixed"/>
        <w:tblLook w:val="04A0"/>
      </w:tblPr>
      <w:tblGrid>
        <w:gridCol w:w="3660"/>
        <w:gridCol w:w="4035"/>
        <w:gridCol w:w="2760"/>
        <w:tblGridChange w:id="0">
          <w:tblGrid>
            <w:gridCol w:w="3660"/>
            <w:gridCol w:w="4035"/>
            <w:gridCol w:w="2760"/>
          </w:tblGrid>
        </w:tblGridChange>
      </w:tblGrid>
      <w:tr>
        <w:trPr>
          <w:cantSplit w:val="0"/>
          <w:trHeight w:val="883" w:hRule="atLeast"/>
          <w:tblHeader w:val="0"/>
        </w:trPr>
        <w:tc>
          <w:tcPr>
            <w:tcBorders>
              <w:right w:color="548dd4" w:space="0" w:sz="12" w:val="single"/>
            </w:tcBorders>
            <w:shd w:fill="0070c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Prompt" w:cs="Prompt" w:eastAsia="Prompt" w:hAnsi="Prompt"/>
                <w:sz w:val="28"/>
                <w:szCs w:val="28"/>
              </w:rPr>
            </w:pPr>
            <w:r w:rsidDel="00000000" w:rsidR="00000000" w:rsidRPr="00000000">
              <w:rPr>
                <w:rFonts w:ascii="Prompt" w:cs="Prompt" w:eastAsia="Prompt" w:hAnsi="Prompt"/>
                <w:sz w:val="28"/>
                <w:szCs w:val="28"/>
                <w:rtl w:val="0"/>
              </w:rPr>
              <w:t xml:space="preserve">วันที่เดินทาง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  <w:shd w:fill="0070c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Prompt" w:cs="Prompt" w:eastAsia="Prompt" w:hAnsi="Prompt"/>
                <w:sz w:val="28"/>
                <w:szCs w:val="28"/>
              </w:rPr>
            </w:pPr>
            <w:r w:rsidDel="00000000" w:rsidR="00000000" w:rsidRPr="00000000">
              <w:rPr>
                <w:rFonts w:ascii="Prompt" w:cs="Prompt" w:eastAsia="Prompt" w:hAnsi="Prompt"/>
                <w:sz w:val="28"/>
                <w:szCs w:val="28"/>
                <w:rtl w:val="0"/>
              </w:rPr>
              <w:t xml:space="preserve">ราคาผู้ใหญ่ ต่อท่าน</w:t>
              <w:br w:type="textWrapping"/>
              <w:t xml:space="preserve">พักห้องละ 2-3 ท่าน</w:t>
            </w:r>
          </w:p>
        </w:tc>
        <w:tc>
          <w:tcPr>
            <w:tcBorders>
              <w:left w:color="548dd4" w:space="0" w:sz="12" w:val="single"/>
            </w:tcBorders>
            <w:shd w:fill="0070c0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Prompt" w:cs="Prompt" w:eastAsia="Prompt" w:hAnsi="Prompt"/>
                <w:sz w:val="28"/>
                <w:szCs w:val="28"/>
              </w:rPr>
            </w:pPr>
            <w:r w:rsidDel="00000000" w:rsidR="00000000" w:rsidRPr="00000000">
              <w:rPr>
                <w:rFonts w:ascii="Prompt" w:cs="Prompt" w:eastAsia="Prompt" w:hAnsi="Prompt"/>
                <w:sz w:val="28"/>
                <w:szCs w:val="28"/>
                <w:rtl w:val="0"/>
              </w:rPr>
              <w:t xml:space="preserve">พักเดี่ยว 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Prompt" w:cs="Prompt" w:eastAsia="Prompt" w:hAnsi="Prompt"/>
                <w:sz w:val="28"/>
                <w:szCs w:val="28"/>
              </w:rPr>
            </w:pPr>
            <w:r w:rsidDel="00000000" w:rsidR="00000000" w:rsidRPr="00000000">
              <w:rPr>
                <w:rFonts w:ascii="Prompt" w:cs="Prompt" w:eastAsia="Prompt" w:hAnsi="Prompt"/>
                <w:sz w:val="28"/>
                <w:szCs w:val="28"/>
                <w:rtl w:val="0"/>
              </w:rPr>
              <w:t xml:space="preserve">(เพิ่ม)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15 - 19 เมษายน 69 *วันหยุด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21,965.-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29 เม.ย. - 03 พ.ค. 69 *วันหยุด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21,965.-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13 - 17 พ.ค.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19,965.-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27 - 31 พ.ค.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19,965.-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10 - 14 มิ.ย.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19,965.-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24 - 28 มิ.ย.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19,965.-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08 - 12 ก.ค.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19,965.-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22 - 26 ก.ค.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20,965.-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05 - 09 ส.ค.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20,965.-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19 - 23 ส.ค.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20,965.-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02 - 06 ก.ย.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19,965.-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2D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16 - 20 ก.ย.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19,965.-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30 ก.ย. - 04 ต.ค.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19,965.-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14 - 18 ต.ค. 69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ngsana New" w:cs="Angsana New" w:eastAsia="Angsana New" w:hAnsi="Angsana New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20,965.-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Prompt" w:cs="Prompt" w:eastAsia="Prompt" w:hAnsi="Prompt"/>
                <w:sz w:val="24"/>
                <w:szCs w:val="24"/>
              </w:rPr>
            </w:pPr>
            <w:r w:rsidDel="00000000" w:rsidR="00000000" w:rsidRPr="00000000">
              <w:rPr>
                <w:rFonts w:ascii="Prompt" w:cs="Prompt" w:eastAsia="Prompt" w:hAnsi="Prompt"/>
                <w:sz w:val="24"/>
                <w:szCs w:val="24"/>
                <w:rtl w:val="0"/>
              </w:rPr>
              <w:t xml:space="preserve">4,000.-</w:t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gridSpan w:val="3"/>
            <w:tcBorders>
              <w:bottom w:color="548dd4" w:space="0" w:sz="12" w:val="single"/>
            </w:tcBorders>
            <w:shd w:fill="548dd4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Prompt" w:cs="Prompt" w:eastAsia="Prompt" w:hAnsi="Prompt"/>
              </w:rPr>
            </w:pPr>
            <w:r w:rsidDel="00000000" w:rsidR="00000000" w:rsidRPr="00000000">
              <w:rPr>
                <w:rFonts w:ascii="Prompt" w:cs="Prompt" w:eastAsia="Prompt" w:hAnsi="Prompt"/>
                <w:sz w:val="26"/>
                <w:szCs w:val="26"/>
                <w:rtl w:val="0"/>
              </w:rPr>
              <w:t xml:space="preserve">INFANT (ทารก) เด็กอายุต่ำกว่า 2 ปี ราคา 8,000 บาท / ท่าน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tabs>
          <w:tab w:val="left" w:leader="none" w:pos="3165"/>
        </w:tabs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Fonts w:ascii="Angsana New" w:cs="Angsana New" w:eastAsia="Angsana New" w:hAnsi="Angsana New"/>
          <w:color w:val="000000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17780</wp:posOffset>
            </wp:positionH>
            <wp:positionV relativeFrom="margin">
              <wp:posOffset>5781675</wp:posOffset>
            </wp:positionV>
            <wp:extent cx="6645910" cy="2533650"/>
            <wp:effectExtent b="0" l="0" r="0" t="0"/>
            <wp:wrapSquare wrapText="bothSides" distB="0" distT="0" distL="114300" distR="114300"/>
            <wp:docPr descr="รูปภาพประกอบด้วย ข้อความ, ภาพหน้าจอ, ออกแบบ&#10;&#10;เนื้อหาที่สร้างโดย AI อาจไม่ถูกต้อง" id="1907651130" name="image1.jpg"/>
            <a:graphic>
              <a:graphicData uri="http://schemas.openxmlformats.org/drawingml/2006/picture">
                <pic:pic>
                  <pic:nvPicPr>
                    <pic:cNvPr descr="รูปภาพประกอบด้วย ข้อความ, ภาพหน้าจอ, ออกแบบ&#10;&#10;เนื้อหาที่สร้างโดย AI อาจไม่ถูกต้อง" id="0" name="image1.jpg"/>
                    <pic:cNvPicPr preferRelativeResize="0"/>
                  </pic:nvPicPr>
                  <pic:blipFill>
                    <a:blip r:embed="rId10"/>
                    <a:srcRect b="61054" l="0" r="0" t="1196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33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3165"/>
        </w:tabs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3165"/>
        </w:tabs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3165"/>
        </w:tabs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3165"/>
        </w:tabs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3165"/>
        </w:tabs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3165"/>
        </w:tabs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3165"/>
        </w:tabs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3165"/>
        </w:tabs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3165"/>
        </w:tabs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-444336</wp:posOffset>
                </wp:positionH>
                <wp:positionV relativeFrom="paragraph">
                  <wp:posOffset>48363</wp:posOffset>
                </wp:positionV>
                <wp:extent cx="7534275" cy="372110"/>
                <wp:effectExtent b="0" l="0" r="0" t="0"/>
                <wp:wrapNone/>
                <wp:docPr id="190765111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83625" y="3598708"/>
                          <a:ext cx="7524750" cy="36258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b="50%" l="50%" r="50%" t="50%"/>
                          </a:path>
                          <a:tileRect/>
                        </a:gradFill>
                        <a:ln cap="flat" cmpd="sng" w="9525">
                          <a:solidFill>
                            <a:srgbClr val="CC412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" w:cs="Prompt" w:eastAsia="Prompt" w:hAnsi="Promp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วันแรก		สนามบินสุวรรณภูมิ – สนามบินนานาชาติออร์ดอส มองโกเลียใน - โรงแรม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-444336</wp:posOffset>
                </wp:positionH>
                <wp:positionV relativeFrom="paragraph">
                  <wp:posOffset>48363</wp:posOffset>
                </wp:positionV>
                <wp:extent cx="7534275" cy="372110"/>
                <wp:effectExtent b="0" l="0" r="0" t="0"/>
                <wp:wrapNone/>
                <wp:docPr id="1907651117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372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tabs>
          <w:tab w:val="left" w:leader="none" w:pos="3165"/>
        </w:tabs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cc"/>
          <w:rtl w:val="0"/>
        </w:rPr>
        <w:t xml:space="preserve">14.00 น.</w:t>
      </w:r>
      <w:r w:rsidDel="00000000" w:rsidR="00000000" w:rsidRPr="00000000">
        <w:rPr>
          <w:rFonts w:ascii="Prompt" w:cs="Prompt" w:eastAsia="Prompt" w:hAnsi="Prompt"/>
          <w:rtl w:val="0"/>
        </w:rPr>
        <w:tab/>
        <w:t xml:space="preserve"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สายการบิน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ไทยเวียตเจ็ทแอร์ (Thai Vietjet Air)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เจ้าหน้าที่ของบริษัทฯให้การต้อนรับและอำนวยความสะดวก</w:t>
        <w:br w:type="textWrapping"/>
        <w:t xml:space="preserve">ในการเช็คอินรับบัตรโดยสาร</w:t>
      </w:r>
    </w:p>
    <w:p w:rsidR="00000000" w:rsidDel="00000000" w:rsidP="00000000" w:rsidRDefault="00000000" w:rsidRPr="00000000" w14:paraId="00000046">
      <w:pPr>
        <w:spacing w:line="240" w:lineRule="auto"/>
        <w:ind w:firstLine="1418"/>
        <w:jc w:val="both"/>
        <w:rPr>
          <w:rFonts w:ascii="Prompt" w:cs="Prompt" w:eastAsia="Prompt" w:hAnsi="Prompt"/>
          <w:b w:val="1"/>
          <w:bCs w:val="1"/>
          <w:color w:val="0000cc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**หมายเหตุ**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เนื่องจากตั๋วเครื่องบินของคณะเป็นตั๋วชั้นประหยัดพิเศษ ที่นั่งอาจจะไม่ได้นั่งติดกัน</w:t>
        <w:br w:type="textWrapping"/>
        <w:t xml:space="preserve">และไม่สามารถเลือกช่วงที่นั่งบนเครื่องบินได้ในคณะซึ่งเป็นไปตามเงื่อนไขสายการบิน หากต้องการซื้อบริการเสริม</w:t>
        <w:br w:type="textWrapping"/>
        <w:t xml:space="preserve">โปรดติดต่อฝ่ายขาย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cc"/>
          <w:rtl w:val="0"/>
        </w:rPr>
        <w:t xml:space="preserve">16.20 น.</w:t>
      </w:r>
      <w:r w:rsidDel="00000000" w:rsidR="00000000" w:rsidRPr="00000000">
        <w:rPr>
          <w:rFonts w:ascii="Prompt" w:cs="Prompt" w:eastAsia="Prompt" w:hAnsi="Prompt"/>
          <w:rtl w:val="0"/>
        </w:rPr>
        <w:tab/>
        <w:t xml:space="preserve">บินลัดฟ้าสู่</w:t>
      </w:r>
      <w:r w:rsidDel="00000000" w:rsidR="00000000" w:rsidRPr="00000000">
        <w:rPr>
          <w:rFonts w:ascii="Prompt" w:cs="Prompt" w:eastAsia="Prompt" w:hAnsi="Prompt"/>
          <w:color w:val="ff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เมืองออร์ดอส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9900ff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โดยสายการบิน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 ไทยเวียตเจ็ทแอร์ (Thai Vietjet Air)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เที่ยวบินที่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VZ3534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ใช้เวลาเดินทาง 4 ชั่วโมง 25 นาที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ไม่รวมบริการอาหารและเครื่องดื่ม บนเครื่อง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cc"/>
          <w:rtl w:val="0"/>
        </w:rPr>
        <w:t xml:space="preserve">21.45 น.</w:t>
      </w:r>
      <w:r w:rsidDel="00000000" w:rsidR="00000000" w:rsidRPr="00000000">
        <w:rPr>
          <w:rFonts w:ascii="Prompt" w:cs="Prompt" w:eastAsia="Prompt" w:hAnsi="Prompt"/>
          <w:color w:val="0000cc"/>
          <w:rtl w:val="0"/>
        </w:rPr>
        <w:tab/>
      </w:r>
      <w:r w:rsidDel="00000000" w:rsidR="00000000" w:rsidRPr="00000000">
        <w:rPr>
          <w:rFonts w:ascii="Prompt" w:cs="Prompt" w:eastAsia="Prompt" w:hAnsi="Prompt"/>
          <w:rtl w:val="0"/>
        </w:rPr>
        <w:t xml:space="preserve">เดินทางถึงสนามบิน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highlight w:val="white"/>
          <w:rtl w:val="0"/>
        </w:rPr>
        <w:t xml:space="preserve">สนามบินนานาชาติออร์ดอส </w:t>
      </w:r>
      <w:r w:rsidDel="00000000" w:rsidR="00000000" w:rsidRPr="00000000">
        <w:rPr>
          <w:rFonts w:ascii="Prompt" w:cs="Prompt" w:eastAsia="Prompt" w:hAnsi="Prompt"/>
          <w:color w:val="ff0000"/>
          <w:rtl w:val="0"/>
        </w:rPr>
        <w:t xml:space="preserve">(</w:t>
      </w:r>
      <w:sdt>
        <w:sdtPr>
          <w:id w:val="-159903928"/>
          <w:tag w:val="goog_rdk_0"/>
        </w:sdtPr>
        <w:sdtContent>
          <w:r w:rsidDel="00000000" w:rsidR="00000000" w:rsidRPr="00000000">
            <w:rPr>
              <w:rFonts w:ascii="SimSun" w:cs="SimSun" w:eastAsia="SimSun" w:hAnsi="SimSun"/>
              <w:b w:val="1"/>
              <w:bCs w:val="1"/>
              <w:color w:val="ff0000"/>
              <w:rtl w:val="0"/>
            </w:rPr>
            <w:t xml:space="preserve">Ordos Ejin Horo International Airport, 鄂尔多斯 伊金霍洛 机场</w:t>
          </w:r>
        </w:sdtContent>
      </w:sdt>
      <w:r w:rsidDel="00000000" w:rsidR="00000000" w:rsidRPr="00000000">
        <w:rPr>
          <w:rFonts w:ascii="Prompt" w:cs="Prompt" w:eastAsia="Prompt" w:hAnsi="Prompt"/>
          <w:color w:val="ff0000"/>
          <w:rtl w:val="0"/>
        </w:rPr>
        <w:t xml:space="preserve">)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highlight w:val="white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(เวลาท้องถิ่นเร็วกว่าไทย 1 ชั่วโมง กรุณาปรับนาฬิกาเป็นเวลาท้องถิ่น เพื่อสะดวก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ในการนัดหมาย)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เมือง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เอ้อตัวซือ (Ordos)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เขตปกครองตนเองมองโกเลียใน สาธารณรัฐประชาชนจีน สนามบินแห่งนี้ เป็นศูนย์กลางการเดินทางทางอากาศที่สำคัญของภูมิภาคตอนกลางของมองโกเลียใน หลังผ่านพิธีการตรวจคน เข้าเมืองและรับสัมภาระเรียบร้อย นำท่านไปยังโรงแรมพักผ่อนตามอัธยาศัย</w:t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ที่พัก</w:t>
        <w:tab/>
        <w:tab/>
        <w:t xml:space="preserve">Holiday Inn Express Hotel ระดับ 4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 xml:space="preserve">*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 หรือเทียบเท่า</w:t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-423860</wp:posOffset>
                </wp:positionH>
                <wp:positionV relativeFrom="paragraph">
                  <wp:posOffset>63589</wp:posOffset>
                </wp:positionV>
                <wp:extent cx="7534275" cy="564081"/>
                <wp:effectExtent b="0" l="0" r="0" t="0"/>
                <wp:wrapNone/>
                <wp:docPr id="190765112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607400" y="3509550"/>
                          <a:ext cx="7477200" cy="5409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b="50%" l="50%" r="50%" t="50%"/>
                          </a:path>
                          <a:tileRect/>
                        </a:gradFill>
                        <a:ln cap="flat" cmpd="sng" w="9525">
                          <a:solidFill>
                            <a:srgbClr val="CC412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" w:cs="Prompt" w:eastAsia="Prompt" w:hAnsi="Promp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วันที่สอง	ออร์ดอส - นั่งรถไฟความเร็วสูงไปเมืองโฮฮอท - อุทยานภูเขาไฟอูลันฮาตา สวมชุดนักบินอวกาศ - ต้าล่าเค่อฉี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-423860</wp:posOffset>
                </wp:positionH>
                <wp:positionV relativeFrom="paragraph">
                  <wp:posOffset>63589</wp:posOffset>
                </wp:positionV>
                <wp:extent cx="7534275" cy="564081"/>
                <wp:effectExtent b="0" l="0" r="0" t="0"/>
                <wp:wrapNone/>
                <wp:docPr id="1907651120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56408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เช้า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บริการอาหารเช้า ณ ห้องอาหารของโรงแรม หรือ แบบ Set Box</w:t>
      </w:r>
    </w:p>
    <w:p w:rsidR="00000000" w:rsidDel="00000000" w:rsidP="00000000" w:rsidRDefault="00000000" w:rsidRPr="00000000" w14:paraId="0000004E">
      <w:pPr>
        <w:spacing w:line="240" w:lineRule="auto"/>
        <w:ind w:left="720"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จากนั้นนำท่านเดินทางสู่เมือง </w:t>
      </w:r>
      <w:sdt>
        <w:sdtPr>
          <w:id w:val="1978638258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0"/>
            </w:rPr>
            <w:t xml:space="preserve">โฮฮอท (Hohhot, 呼和浩特)</w:t>
          </w:r>
        </w:sdtContent>
      </w:sdt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โดยรถไฟความเร็วสูง บัตรโดยสารชั้น </w:t>
      </w:r>
    </w:p>
    <w:p w:rsidR="00000000" w:rsidDel="00000000" w:rsidP="00000000" w:rsidRDefault="00000000" w:rsidRPr="00000000" w14:paraId="0000004F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color w:val="00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6362700</wp:posOffset>
            </wp:positionV>
            <wp:extent cx="7325995" cy="3486150"/>
            <wp:effectExtent b="0" l="0" r="0" t="0"/>
            <wp:wrapSquare wrapText="bothSides" distB="0" distT="0" distL="114300" distR="114300"/>
            <wp:docPr descr="A collage of different signs&#10;&#10;AI-generated content may be incorrect." id="1907651141" name="image14.jpg"/>
            <a:graphic>
              <a:graphicData uri="http://schemas.openxmlformats.org/drawingml/2006/picture">
                <pic:pic>
                  <pic:nvPicPr>
                    <pic:cNvPr descr="A collage of different signs&#10;&#10;AI-generated content may be incorrect." id="0" name="image1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25995" cy="3486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rtl w:val="0"/>
        </w:rPr>
        <w:t xml:space="preserve">Second Class ใช้เวลาเดินทางประมาณ 2 ชั่วโมง จากนั้นนำท่านเดินทางสู่ </w:t>
      </w:r>
      <w:sdt>
        <w:sdtPr>
          <w:id w:val="1111429564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ff0000"/>
              <w:rtl w:val="0"/>
            </w:rPr>
            <w:t xml:space="preserve">อุทยานภูเขาไฟอูลันฮาตา (Wulanhada Volcano Geopark, 乌兰哈达火山) </w:t>
          </w:r>
        </w:sdtContent>
      </w:sdt>
      <w:r w:rsidDel="00000000" w:rsidR="00000000" w:rsidRPr="00000000">
        <w:rPr>
          <w:rFonts w:ascii="Prompt" w:cs="Prompt" w:eastAsia="Prompt" w:hAnsi="Prompt"/>
          <w:rtl w:val="0"/>
        </w:rPr>
        <w:t xml:space="preserve">ตั้งอยู่ในเขตปกครองตนเองมองโกเลียใน เมืองอูลานชาปู ประเทศจีนเป็นหนึ่ง ในปรากฏการณ์ทางธรรมชาติที่น่าตื่นตาตื่นใจที่สุด ด้วยลักษณะภูมิประเทศที่คล้ายกับพื้นผิวของดาวอังคาร ทำให้ที่นี่ ได้รับฉายาว่า "พิพิธภัณฑ์ภูเขาไฟธรรมชาติ"และ"ดาวอังคารแห่งมองโกเลียใน" การมาเยือนที่นี่คุณจะได้ สัมผัส ประสบการณ์ที่แปลกใหม่ราวกับการท่องอวกาศ กลุ่มภูเขาไฟอูลานฮาดาประกอบด้วยภูเขาไฟที่ดับแล้ว กว่า 30 ลูก ที่กระจายตัวอยู่บนทุ่งหญ้าอันกว้างใหญ่</w:t>
      </w:r>
    </w:p>
    <w:p w:rsidR="00000000" w:rsidDel="00000000" w:rsidP="00000000" w:rsidRDefault="00000000" w:rsidRPr="00000000" w14:paraId="00000050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เที่ยง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บริการอาหารกลางวัน ณ ภัตตาคาร</w:t>
      </w:r>
    </w:p>
    <w:p w:rsidR="00000000" w:rsidDel="00000000" w:rsidP="00000000" w:rsidRDefault="00000000" w:rsidRPr="00000000" w14:paraId="00000054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color w:val="00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2637790</wp:posOffset>
            </wp:positionV>
            <wp:extent cx="7297420" cy="3533775"/>
            <wp:effectExtent b="0" l="0" r="0" t="0"/>
            <wp:wrapSquare wrapText="bothSides" distB="0" distT="0" distL="114300" distR="114300"/>
            <wp:docPr descr="A collage of different images of a volcano&#10;&#10;AI-generated content may be incorrect." id="1907651140" name="image12.jpg"/>
            <a:graphic>
              <a:graphicData uri="http://schemas.openxmlformats.org/drawingml/2006/picture">
                <pic:pic>
                  <pic:nvPicPr>
                    <pic:cNvPr descr="A collage of different images of a volcano&#10;&#10;AI-generated content may be incorrect." id="0" name="image12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97420" cy="3533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บ่าย</w:t>
      </w:r>
      <w:r w:rsidDel="00000000" w:rsidR="00000000" w:rsidRPr="00000000">
        <w:rPr>
          <w:rFonts w:ascii="Prompt" w:cs="Prompt" w:eastAsia="Prompt" w:hAnsi="Prompt"/>
          <w:rtl w:val="0"/>
        </w:rPr>
        <w:tab/>
        <w:t xml:space="preserve">       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ภูเขาไฟหมายเลข 6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เป็นภูเขาไฟที่มีลักษณะสีดำเข้มจากหินภูเขาไฟที่ถูกขุดออกไปค่อนข้างมาก ทำให้ดูคล้ายกับพื้นผิวของดวงจันทร์หรือดาวอังคารอย่างชัดเจน ที่นี่เป็นจุดยอดนิยมสำหรับการถ่ายภาพ โดยเฉพาะอย่างยิ่งกับการเช่า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พิเศษ…สวมชุดนักบินอวกาศ</w:t>
      </w:r>
      <w:r w:rsidDel="00000000" w:rsidR="00000000" w:rsidRPr="00000000">
        <w:rPr>
          <w:rFonts w:ascii="Prompt" w:cs="Prompt" w:eastAsia="Prompt" w:hAnsi="Prompt"/>
          <w:color w:val="ff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ใส่เพื่อสร้างบรรยากาศ "การสำรวจอวกาศ" จากนั้นนำท่าน เดินทางสู่ </w:t>
      </w:r>
      <w:sdt>
        <w:sdtPr>
          <w:id w:val="-640553741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0"/>
            </w:rPr>
            <w:t xml:space="preserve">เมืองต้าล่าเค่อฉี (Dalad Banner, 达拉特旗)</w:t>
          </w:r>
        </w:sdtContent>
      </w:sdt>
      <w:r w:rsidDel="00000000" w:rsidR="00000000" w:rsidRPr="00000000">
        <w:rPr>
          <w:rFonts w:ascii="Prompt" w:cs="Prompt" w:eastAsia="Prompt" w:hAnsi="Prompt"/>
          <w:rtl w:val="0"/>
        </w:rPr>
        <w:t xml:space="preserve"> เป็นเขตปกครองย่อย (Banner) แห่งหนึ่งภายใต้การบริหาร ของเมืองเอ้อร์ตัวซือ (Ordos City) ในเขตปกครองตนเองมองโกเลียใน ประเทศจีน ตั้งอยู่ทางฝั่งใต้ของแม่น้ำเหลือง และเป็นที่รู้จักกันดีว่าเป็นประตูสู่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ทะเลทรายคูบูฉี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(Kubuqi Desert) ซึ่งเป็นหนึ่งในทะเลทรายที่ใหญ่ที่สุดของจีน ดาลาด แบนเนอร์ไม่ได้เป็นเพียงแค่ดินแดนแห่งผืนทรายอันกว้างใหญ่ แต่ยังเป็นศูนย์รวมวัฒนธรรมมองโกลอันเก่าแก่ และกิจกรรมการท่องเที่ยวที่น่าตื่นเต้น</w:t>
      </w:r>
    </w:p>
    <w:p w:rsidR="00000000" w:rsidDel="00000000" w:rsidP="00000000" w:rsidRDefault="00000000" w:rsidRPr="00000000" w14:paraId="00000055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ค่ำ </w:t>
        <w:tab/>
        <w:tab/>
        <w:t xml:space="preserve">บริการอาหารค่ำ ณ ภัตตาคาร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ที่พัก</w:t>
        <w:tab/>
        <w:tab/>
        <w:t xml:space="preserve">Shang Jing Hotel ระดับ 4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 xml:space="preserve">*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 หรือเทียบเท่า</w:t>
      </w:r>
    </w:p>
    <w:p w:rsidR="00000000" w:rsidDel="00000000" w:rsidP="00000000" w:rsidRDefault="00000000" w:rsidRPr="00000000" w14:paraId="00000057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-430047</wp:posOffset>
                </wp:positionH>
                <wp:positionV relativeFrom="paragraph">
                  <wp:posOffset>69762</wp:posOffset>
                </wp:positionV>
                <wp:extent cx="7505700" cy="571500"/>
                <wp:effectExtent b="0" l="0" r="0" t="0"/>
                <wp:wrapNone/>
                <wp:docPr id="190765112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607400" y="3504900"/>
                          <a:ext cx="7477200" cy="550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b="50%" l="50%" r="50%" t="50%"/>
                          </a:path>
                          <a:tileRect/>
                        </a:gradFill>
                        <a:ln cap="flat" cmpd="sng" w="9525">
                          <a:solidFill>
                            <a:srgbClr val="CC412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" w:cs="Prompt" w:eastAsia="Prompt" w:hAnsi="Promp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วันที่สาม	ต้าล่าเค่อฉี - ร้านผลิตภัณฑ์เครื่องเงินมองโกล - ทะเลทรายร้องเพลง เสียงซาวาน รวมนั่งกระเช้า และ ขี่อูฐ ชมวิวทะเลทราย - ทุ่งหญ้าออร์ดอส - งานราตรีรอบกองไฟมองโกล - พักรีสอร์ทสไตล์กระโจมมองโกล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-430047</wp:posOffset>
                </wp:positionH>
                <wp:positionV relativeFrom="paragraph">
                  <wp:posOffset>69762</wp:posOffset>
                </wp:positionV>
                <wp:extent cx="7505700" cy="571500"/>
                <wp:effectExtent b="0" l="0" r="0" t="0"/>
                <wp:wrapNone/>
                <wp:docPr id="1907651121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8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ind w:left="1440" w:hanging="1417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เช้า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บริการอาหารเช้า ณ ห้องอาหารของโรงแรม</w:t>
      </w:r>
    </w:p>
    <w:p w:rsidR="00000000" w:rsidDel="00000000" w:rsidP="00000000" w:rsidRDefault="00000000" w:rsidRPr="00000000" w14:paraId="0000005B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color w:val="0000ff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rtl w:val="0"/>
        </w:rPr>
        <w:t xml:space="preserve">จากนั้นนำท่านเดินทางสู่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 เขตทะเลทรายเสียงซาวาน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</w:t>
      </w:r>
      <w:sdt>
        <w:sdtPr>
          <w:id w:val="1433357756"/>
          <w:tag w:val="goog_rdk_4"/>
        </w:sdtPr>
        <w:sdtContent>
          <w:r w:rsidDel="00000000" w:rsidR="00000000" w:rsidRPr="00000000">
            <w:rPr>
              <w:rFonts w:ascii="SimSun" w:cs="SimSun" w:eastAsia="SimSun" w:hAnsi="SimSun"/>
              <w:b w:val="1"/>
              <w:bCs w:val="1"/>
              <w:rtl w:val="0"/>
            </w:rPr>
            <w:t xml:space="preserve">(Xiangshawan,响沙湾)</w:t>
          </w:r>
        </w:sdtContent>
      </w:sdt>
      <w:r w:rsidDel="00000000" w:rsidR="00000000" w:rsidRPr="00000000">
        <w:rPr>
          <w:rFonts w:ascii="Prompt" w:cs="Prompt" w:eastAsia="Prompt" w:hAnsi="Prompt"/>
          <w:rtl w:val="0"/>
        </w:rPr>
        <w:t xml:space="preserve"> ใช้เวลาเดินทาง ประมาณ 3 ชั่วโมง ระหว่างทางนำท่านแวะชม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ร้านเครื่องเงินมองโกล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ชมงานศิลปะการทำเครื่องเงินโบราณที่สืบทอด จากชนเผ่ามองโกล รุ่นสู่รุ่น ช่างฝีมือจะใช้เทคนิคดั้งเดิมในการขึ้นลายเงินอย่างประณีต ทั้งเครื่องประดับ, เข็มขัด,และ ของใช้พิธีกรรม – สะท้อนอัตลักษณ์ท้องถิ่นได้อย่างทรงคุณค่า</w:t>
      </w:r>
    </w:p>
    <w:p w:rsidR="00000000" w:rsidDel="00000000" w:rsidP="00000000" w:rsidRDefault="00000000" w:rsidRPr="00000000" w14:paraId="0000005C">
      <w:pPr>
        <w:spacing w:line="240" w:lineRule="auto"/>
        <w:jc w:val="both"/>
        <w:rPr>
          <w:rFonts w:ascii="Prompt" w:cs="Prompt" w:eastAsia="Prompt" w:hAnsi="Prompt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เที่ยง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บริการอาหารกลางวัน ณ ภัตตาคาร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บ่าย</w:t>
        <w:tab/>
      </w:r>
      <w:r w:rsidDel="00000000" w:rsidR="00000000" w:rsidRPr="00000000">
        <w:rPr>
          <w:rFonts w:ascii="Prompt" w:cs="Prompt" w:eastAsia="Prompt" w:hAnsi="Prompt"/>
          <w:rtl w:val="0"/>
        </w:rPr>
        <w:t xml:space="preserve">     </w:t>
        <w:tab/>
        <w:t xml:space="preserve">จากนั้นนำท่านเดินทางต่อไปยังทะเลทรายเสียงซาวานนำท่านขึ้นกระเช้าชมวิวขึ้นสู่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เขตทะเลทรายเสียง ซาวาน</w:t>
      </w:r>
      <w:r w:rsidDel="00000000" w:rsidR="00000000" w:rsidRPr="00000000">
        <w:rPr>
          <w:rFonts w:ascii="SimSun" w:cs="SimSun" w:eastAsia="SimSun" w:hAnsi="SimSun"/>
          <w:b w:val="1"/>
          <w:bCs w:val="1"/>
          <w:color w:val="ff0000"/>
          <w:rtl w:val="0"/>
        </w:rPr>
        <w:t xml:space="preserve">(</w:t>
      </w:r>
      <w:sdt>
        <w:sdtPr>
          <w:id w:val="130570437"/>
          <w:tag w:val="goog_rdk_5"/>
        </w:sdtPr>
        <w:sdtContent>
          <w:r w:rsidDel="00000000" w:rsidR="00000000" w:rsidRPr="00000000">
            <w:rPr>
              <w:rFonts w:ascii="SimSun" w:cs="SimSun" w:eastAsia="SimSun" w:hAnsi="SimSun"/>
              <w:b w:val="1"/>
              <w:bCs w:val="1"/>
              <w:color w:val="ff0000"/>
              <w:rtl w:val="0"/>
            </w:rPr>
            <w:t xml:space="preserve">Xiangshawan,响沙湾</w:t>
          </w:r>
        </w:sdtContent>
      </w:sdt>
      <w:r w:rsidDel="00000000" w:rsidR="00000000" w:rsidRPr="00000000">
        <w:rPr>
          <w:rFonts w:ascii="SimSun" w:cs="SimSun" w:eastAsia="SimSun" w:hAnsi="SimSun"/>
          <w:b w:val="1"/>
          <w:bCs w:val="1"/>
          <w:color w:val="ff0000"/>
          <w:rtl w:val="0"/>
        </w:rPr>
        <w:t xml:space="preserve">)</w:t>
      </w:r>
      <w:r w:rsidDel="00000000" w:rsidR="00000000" w:rsidRPr="00000000">
        <w:rPr>
          <w:rFonts w:ascii="Prompt" w:cs="Prompt" w:eastAsia="Prompt" w:hAnsi="Prompt"/>
          <w:color w:val="ff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ทะเลทราย ร้องเพลง มหัศจรรย์แห่งทรายที่สัมผัสได้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เปิดประสบการณ์แปลกใหม่ที่ แตกต่างจากการท่องเที่ยวทั่วไป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เสียงชาหว่าน (Xiangshawan) หรือ "ทะเลทรายร้องเพลง"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สถานที่ท่องเที่ยวสุด มหัศจรรย์ที่นี่ไม่เพียงแค่มีเนินทรายสุดลูกหูลูกตา แต่ยังมีความพิเศษที่ทำให้คุณต้องทึ่ง นั่นคือ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เสียงทรายที่เหมือน เพลงดนตรี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ปรากฏการณ์ "ทรายร้องเพลง" หรือ"เสียงทราย" เกิดจากโครงสร้างของเม็ดทรายที่มีความละเอียด และ </w:t>
      </w:r>
    </w:p>
    <w:p w:rsidR="00000000" w:rsidDel="00000000" w:rsidP="00000000" w:rsidRDefault="00000000" w:rsidRPr="00000000" w14:paraId="0000005E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-314959</wp:posOffset>
            </wp:positionH>
            <wp:positionV relativeFrom="margin">
              <wp:posOffset>5334000</wp:posOffset>
            </wp:positionV>
            <wp:extent cx="7261225" cy="3409950"/>
            <wp:effectExtent b="0" l="0" r="0" t="0"/>
            <wp:wrapSquare wrapText="bothSides" distB="0" distT="0" distL="114300" distR="114300"/>
            <wp:docPr descr="รูปภาพประกอบด้วย ข้อความ, อูฐ, กลางแจ้ง, ภาพหน้าจอ&#10;&#10;เนื้อหาที่สร้างโดย AI อาจไม่ถูกต้อง" id="1907651126" name="image2.jpg"/>
            <a:graphic>
              <a:graphicData uri="http://schemas.openxmlformats.org/drawingml/2006/picture">
                <pic:pic>
                  <pic:nvPicPr>
                    <pic:cNvPr descr="รูปภาพประกอบด้วย ข้อความ, อูฐ, กลางแจ้ง, ภาพหน้าจอ&#10;&#10;เนื้อหาที่สร้างโดย AI อาจไม่ถูกต้อง" id="0" name="image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61225" cy="3409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-343534</wp:posOffset>
            </wp:positionH>
            <wp:positionV relativeFrom="margin">
              <wp:posOffset>1352550</wp:posOffset>
            </wp:positionV>
            <wp:extent cx="7305675" cy="3829050"/>
            <wp:effectExtent b="0" l="0" r="0" t="0"/>
            <wp:wrapSquare wrapText="bothSides" distB="0" distT="0" distL="114300" distR="114300"/>
            <wp:docPr descr="รูปภาพประกอบด้วย อูฐอาหรับ, ทะเลทราย, camelid, กลางแจ้ง&#10;&#10;เนื้อหาที่สร้างโดย AI อาจไม่ถูกต้อง" id="1907651133" name="image15.jpg"/>
            <a:graphic>
              <a:graphicData uri="http://schemas.openxmlformats.org/drawingml/2006/picture">
                <pic:pic>
                  <pic:nvPicPr>
                    <pic:cNvPr descr="รูปภาพประกอบด้วย อูฐอาหรับ, ทะเลทราย, camelid, กลางแจ้ง&#10;&#10;เนื้อหาที่สร้างโดย AI อาจไม่ถูกต้อง" id="0" name="image15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3829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rtl w:val="0"/>
        </w:rPr>
        <w:t xml:space="preserve">กลมมนเป็นพิเศษเมื่อเม็ดทรายเสียดสีกันด้วยแรงที่เหมาะสมจะเกิดการสั่นสะเทือนที่ทำให้เกิดเสียงคล้ายเสียง ดนตรี เสียงหวีดหวิวหรือแม้กระทั่งเสียง คำรามเบาๆ ยิ่งมีคนจำนวนมากเคลื่อนไหวพร้อมกัน เสียงที่เกิดขึ้นก็จะยิ่งดัง และชัดเจนขึ้นทำให้คุณรู้สึกราวกับว่า ทะเลทรายกำลังมีชีวิตและขับขานบทเพลงอยู่ </w:t>
      </w:r>
    </w:p>
    <w:p w:rsidR="00000000" w:rsidDel="00000000" w:rsidP="00000000" w:rsidRDefault="00000000" w:rsidRPr="00000000" w14:paraId="00000062">
      <w:pPr>
        <w:spacing w:line="240" w:lineRule="auto"/>
        <w:ind w:left="720"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cc"/>
          <w:highlight w:val="yellow"/>
          <w:rtl w:val="0"/>
        </w:rPr>
        <w:t xml:space="preserve">พิเศษ…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นำท่าน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ขี่อูฐ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สัมผัสประสบการณ์การเดินทางแบบดั้งเดิม ของชาวทะเลทราย นั่งบนหลังอูฐ</w:t>
      </w:r>
    </w:p>
    <w:p w:rsidR="00000000" w:rsidDel="00000000" w:rsidP="00000000" w:rsidRDefault="00000000" w:rsidRPr="00000000" w14:paraId="00000063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เดินไปตามเนินทราย ชมวิวทะเลทรายอันกว้างใหญ่สุดลูกหูลูกตา จากนั้นท่าน สามารถเลือกซื้อกิจกรรมเสริมเล่นบน ทะเลทรายได้ดังนี้</w:t>
      </w:r>
    </w:p>
    <w:p w:rsidR="00000000" w:rsidDel="00000000" w:rsidP="00000000" w:rsidRDefault="00000000" w:rsidRPr="00000000" w14:paraId="00000064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jc w:val="both"/>
        <w:rPr>
          <w:rFonts w:ascii="Prompt" w:cs="Prompt" w:eastAsia="Prompt" w:hAnsi="Prompt"/>
        </w:rPr>
      </w:pPr>
      <w:bookmarkStart w:colFirst="0" w:colLast="0" w:name="_heading=h.9uu7asgouyes" w:id="1"/>
      <w:bookmarkEnd w:id="1"/>
      <w:r w:rsidDel="00000000" w:rsidR="00000000" w:rsidRPr="00000000">
        <w:rPr>
          <w:rFonts w:ascii="Prompt" w:cs="Prompt" w:eastAsia="Prompt" w:hAnsi="Prompt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612775</wp:posOffset>
            </wp:positionV>
            <wp:extent cx="7181850" cy="3590925"/>
            <wp:effectExtent b="0" l="0" r="0" t="0"/>
            <wp:wrapSquare wrapText="bothSides" distB="0" distT="0" distL="114300" distR="114300"/>
            <wp:docPr descr="รูปภาพประกอบด้วย ล้อ, ยาง, ยานพาหนะทางบก, รถออฟโรด&#10;&#10;เนื้อหาที่สร้างโดย AI อาจไม่ถูกต้อง" id="1907651131" name="image8.jpg"/>
            <a:graphic>
              <a:graphicData uri="http://schemas.openxmlformats.org/drawingml/2006/picture">
                <pic:pic>
                  <pic:nvPicPr>
                    <pic:cNvPr descr="รูปภาพประกอบด้วย ล้อ, ยาง, ยานพาหนะทางบก, รถออฟโรด&#10;&#10;เนื้อหาที่สร้างโดย AI อาจไม่ถูกต้อง" id="0" name="image8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3590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br w:type="textWrapping"/>
        <w:t xml:space="preserve">OPTION TOUR เลือกซื้อกิจกรรมสนุกสุดเหวี่ยงในทะเลทราย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before="240" w:line="240" w:lineRule="auto"/>
        <w:ind w:left="720" w:hanging="36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สไลด์ทราย (Sliding sand) ค่าบริการ 20 หยวนต่อท่าน ต่อครั้ง: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กิจกรรมยอดนิยมที่คุณสามารถ นั่งบน กระดานไม้หรือพรม แล้วไถลลงมาจากเนินทรายสูงชันด้วยระยะทาง 100เมตร สัมผัสลมปะทะหน้าและ ความตื่นเต้นเร้าใจ พร้อมกับได้ยินเสียงทรายที่ดังกระหึ่มขึ้นมา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นั่งรถสะเทินน้ำ สะเทินบก ค่าบริการ 60 หยวนต่อท่าน ต่อครั้ง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after="240" w:line="240" w:lineRule="auto"/>
        <w:ind w:left="720" w:hanging="36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6539230</wp:posOffset>
            </wp:positionV>
            <wp:extent cx="7162800" cy="3267075"/>
            <wp:effectExtent b="0" l="0" r="0" t="0"/>
            <wp:wrapSquare wrapText="bothSides" distB="0" distT="0" distL="114300" distR="114300"/>
            <wp:docPr descr="รูปภาพประกอบด้วย เต้นรำ, กลางแจ้ง, คน&#10;&#10;เนื้อหาที่สร้างโดย AI อาจไม่ถูกต้อง" id="1907651142" name="image13.jpg"/>
            <a:graphic>
              <a:graphicData uri="http://schemas.openxmlformats.org/drawingml/2006/picture">
                <pic:pic>
                  <pic:nvPicPr>
                    <pic:cNvPr descr="รูปภาพประกอบด้วย เต้นรำ, กลางแจ้ง, คน&#10;&#10;เนื้อหาที่สร้างโดย AI อาจไม่ถูกต้อง" id="0" name="image13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267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รถเอทีวีและรถออฟโรด ค่าบริการ 100 หยวนต่อรอบ ต่อท่าน/ 160 หยวน ต่อรอบ ต่อสองท่าน :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สำหรับสายแอดเวนเจอร์ตัวจริง คุณสามารถขับรถเอทีวีหรือนั่งรถออฟโรดตะลุยเนินทรายอย่างสนุกสนาน เพิ่มความมันส์ในการสำรวจทะเลทราย</w:t>
      </w:r>
    </w:p>
    <w:p w:rsidR="00000000" w:rsidDel="00000000" w:rsidP="00000000" w:rsidRDefault="00000000" w:rsidRPr="00000000" w14:paraId="0000006A">
      <w:pPr>
        <w:spacing w:after="240" w:before="240"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*หมายเหตุ อัตราค่าบริการอาจมีการเปลี่ยนแปลง โปรดตรวจสอบ ณ จุดจำหน่ายบัตรอีกครั้ง</w:t>
      </w:r>
    </w:p>
    <w:p w:rsidR="00000000" w:rsidDel="00000000" w:rsidP="00000000" w:rsidRDefault="00000000" w:rsidRPr="00000000" w14:paraId="0000006B">
      <w:pPr>
        <w:spacing w:after="240" w:before="240"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นำท่านเดินทางสู่ทุ่งหญ้าออร์ดอส ใช้เวลาเดินทางประมาณ 2 ชั่วโมง</w:t>
      </w:r>
    </w:p>
    <w:p w:rsidR="00000000" w:rsidDel="00000000" w:rsidP="00000000" w:rsidRDefault="00000000" w:rsidRPr="00000000" w14:paraId="0000006E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ค่ำ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บริการอาหารค่ำ ณ ภัตตาคาร</w:t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align>right</wp:align>
            </wp:positionH>
            <wp:positionV relativeFrom="margin">
              <wp:posOffset>2521585</wp:posOffset>
            </wp:positionV>
            <wp:extent cx="7381875" cy="3514725"/>
            <wp:effectExtent b="0" l="0" r="0" t="0"/>
            <wp:wrapSquare wrapText="bothSides" distB="0" distT="0" distL="114300" distR="114300"/>
            <wp:docPr descr="รูปภาพประกอบด้วย ท้องฟ้า, กลางแจ้ง, เมฆ, ภาพหน้าจอ&#10;&#10;เนื้อหาที่สร้างโดย AI อาจไม่ถูกต้อง" id="1907651138" name="image10.jpg"/>
            <a:graphic>
              <a:graphicData uri="http://schemas.openxmlformats.org/drawingml/2006/picture">
                <pic:pic>
                  <pic:nvPicPr>
                    <pic:cNvPr descr="รูปภาพประกอบด้วย ท้องฟ้า, กลางแจ้ง, เมฆ, ภาพหน้าจอ&#10;&#10;เนื้อหาที่สร้างโดย AI อาจไม่ถูกต้อง" id="0" name="image10.jpg"/>
                    <pic:cNvPicPr preferRelativeResize="0"/>
                  </pic:nvPicPr>
                  <pic:blipFill>
                    <a:blip r:embed="rId18"/>
                    <a:srcRect b="2443" l="0" r="0" t="2323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3514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rtl w:val="0"/>
        </w:rPr>
        <w:t xml:space="preserve">พิเศษ…ร่วมสัมผัสประสบการณ์ยามค่ำคืน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งานราตรีรอบกองไฟมองโกล  (</w:t>
      </w:r>
      <w:r w:rsidDel="00000000" w:rsidR="00000000" w:rsidRPr="00000000">
        <w:rPr>
          <w:rFonts w:ascii="MS Mincho" w:cs="MS Mincho" w:eastAsia="MS Mincho" w:hAnsi="MS Mincho"/>
          <w:b w:val="1"/>
          <w:bCs w:val="1"/>
          <w:color w:val="ff0000"/>
          <w:rtl w:val="0"/>
        </w:rPr>
        <w:t xml:space="preserve">蒙古篝火晚会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, Ménggǔ Gōuhuǒ Wǎnhuì)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ที่มักจัดขึ้นตามรีสอร์ตทุ่งหญ้า หรือเขตท่องเที่ยววัฒนธรรมต่างๆ ในมองโกเลียใน ประเทศจีน (และประเทศ มองโกเลีย) นี่ไม่ใช่เพียงแค่ปาร์ตี้แต่คือการเฉลิมฉลองวิถีชีวิตมิตรภาพและจิตวิญญาณแห่งทุ่งหญ้าที่สืบทอดมา ยาวนาน สำหรับชาวมองโกล ไฟมีความสำคัญอย่างยิ่งในวัฒนธรรมและพิธีกรรมโบราณ บางครั้งถือเป็นการเชื่อมโยง กับโลกวิญญาณและเทพเจ้า การจัดงานราตรีรอบกองไฟจึงไม่ใช่แค่ความบันเทิง แต่ยังแฝงไปด้วยความเคารพ ต่อธรรมชาติและการรวมตัวของชุมชน</w:t>
      </w:r>
    </w:p>
    <w:p w:rsidR="00000000" w:rsidDel="00000000" w:rsidP="00000000" w:rsidRDefault="00000000" w:rsidRPr="00000000" w14:paraId="00000070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2a20f4"/>
          <w:rtl w:val="0"/>
        </w:rPr>
        <w:t xml:space="preserve">ที่พัก</w:t>
      </w:r>
      <w:r w:rsidDel="00000000" w:rsidR="00000000" w:rsidRPr="00000000">
        <w:rPr>
          <w:rFonts w:ascii="Prompt" w:cs="Prompt" w:eastAsia="Prompt" w:hAnsi="Prompt"/>
          <w:color w:val="2a20f4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Ordos Grassland Resort ระดับ 4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 xml:space="preserve">*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 หรือเทียบเท่า ที่พักตกแต่งสไตล์กระโจมมองโกล ท่ามกลาง ความงดงามอันกว้างใหญ่ของทุ่งหญ้าแห่งมองโกเลียใน</w:t>
      </w:r>
    </w:p>
    <w:p w:rsidR="00000000" w:rsidDel="00000000" w:rsidP="00000000" w:rsidRDefault="00000000" w:rsidRPr="00000000" w14:paraId="00000071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-447673</wp:posOffset>
                </wp:positionH>
                <wp:positionV relativeFrom="paragraph">
                  <wp:posOffset>33338</wp:posOffset>
                </wp:positionV>
                <wp:extent cx="7505700" cy="581025"/>
                <wp:effectExtent b="0" l="0" r="0" t="0"/>
                <wp:wrapNone/>
                <wp:docPr id="190765111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607400" y="3504900"/>
                          <a:ext cx="7477200" cy="550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b="50%" l="50%" r="50%" t="50%"/>
                          </a:path>
                          <a:tileRect/>
                        </a:gradFill>
                        <a:ln cap="flat" cmpd="sng" w="9525">
                          <a:solidFill>
                            <a:srgbClr val="CC412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" w:cs="Prompt" w:eastAsia="Prompt" w:hAnsi="Promp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วันที่สี่		ทุ่งหญ้าออร์ดอส - สวมชุดมองโกล - ออร์ดอส - ร้านขายผลิตภัณฑ์ขนอูฐ - คังปาซือ - จัตุรัสเจงกิสข่าน - สะพานคังปาซือ - ทะเลสาบอูหลานมู่หลุน - ประติมากรรมฝูงม้า - น้ำพุคงปาซือ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-447673</wp:posOffset>
                </wp:positionH>
                <wp:positionV relativeFrom="paragraph">
                  <wp:posOffset>33338</wp:posOffset>
                </wp:positionV>
                <wp:extent cx="7505700" cy="581025"/>
                <wp:effectExtent b="0" l="0" r="0" t="0"/>
                <wp:wrapNone/>
                <wp:docPr id="1907651118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0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3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เช้า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บริการอาหารเช้า ณ ห้องอาหารของโรงแรม</w:t>
      </w:r>
    </w:p>
    <w:p w:rsidR="00000000" w:rsidDel="00000000" w:rsidP="00000000" w:rsidRDefault="00000000" w:rsidRPr="00000000" w14:paraId="00000076">
      <w:pPr>
        <w:spacing w:line="240" w:lineRule="auto"/>
        <w:ind w:left="720"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นำท่านชม </w:t>
      </w:r>
      <w:sdt>
        <w:sdtPr>
          <w:id w:val="454514186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ff0000"/>
              <w:rtl w:val="0"/>
            </w:rPr>
            <w:t xml:space="preserve">ทุ่งหญ้าออร์ดอส (Ordos Prairie,鄂尔多斯草原)</w:t>
          </w:r>
        </w:sdtContent>
      </w:sdt>
      <w:r w:rsidDel="00000000" w:rsidR="00000000" w:rsidRPr="00000000">
        <w:rPr>
          <w:rFonts w:ascii="Prompt" w:cs="Prompt" w:eastAsia="Prompt" w:hAnsi="Prompt"/>
          <w:rtl w:val="0"/>
        </w:rPr>
        <w:t xml:space="preserve"> เสน่ห์แห่งมองโกเลียในแหล่ง </w:t>
      </w:r>
    </w:p>
    <w:p w:rsidR="00000000" w:rsidDel="00000000" w:rsidP="00000000" w:rsidRDefault="00000000" w:rsidRPr="00000000" w14:paraId="00000077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ธรรมชาติอันงดงาม ที่ซึ่งท้องฟ้ากว้างใหญ่ทอดยาวเหนือพรมแดนแห่งทุ่งหญ้าเขียวขจีตลอดสาย ผืนผ้าใบธรรมชาติ ขนาดใหญ่ที่รอให้คุณมาสัมผัสความงดงามและเสน่ห์อันบริสุทธิ์ ทุ่งหญ้าออร์ดอส ไม่ได้เป็นเพียงแค่พื้นที่กว้างใหญ่ แต่ยังเป็นศูนย์รวมของวัฒนธรรมและประวัติศาสตร์อันยาวนานของชาวมองโกล ที่นี่คุณจะได้เห็น กระโจมเกอร์ (Ger หรือ Yurt) ตั้งเรียงรายอยู่บนเนินหญ้า ตัดกับท้องฟ้าสีคราม และฝูงสัตว์ที่เล็มหญ้าอย่างสงบ นี่คือภาพจำลองชีวิต ที่ยังคงรักษาไว้ซึ่งความเรียบง่ายและเป็นอิสระ ทุ่งหญ้าออร์ดอสเป็นสวรรค์ของช่างภาพ ด้วยทิวทัศน์อันกว้างใหญ่ แสงยามเช้าและยามเย็นที่งดงาม และวิถีชีวิตที่น่าสนใจ </w:t>
      </w:r>
    </w:p>
    <w:p w:rsidR="00000000" w:rsidDel="00000000" w:rsidP="00000000" w:rsidRDefault="00000000" w:rsidRPr="00000000" w14:paraId="00000078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jc w:val="both"/>
        <w:rPr>
          <w:rFonts w:ascii="Prompt" w:cs="Prompt" w:eastAsia="Prompt" w:hAnsi="Prompt"/>
          <w:b w:val="1"/>
          <w:bCs w:val="1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4381500</wp:posOffset>
            </wp:positionV>
            <wp:extent cx="7000875" cy="3287395"/>
            <wp:effectExtent b="0" l="0" r="0" t="0"/>
            <wp:wrapSquare wrapText="bothSides" distB="0" distT="0" distL="114300" distR="114300"/>
            <wp:docPr descr="รูปภาพประกอบด้วย เสื้อผ้า, คน, ท้องฟ้า, แต่งตัว&#10;&#10;เนื้อหาที่สร้างโดย AI อาจไม่ถูกต้อง" id="1907651129" name="image4.jpg"/>
            <a:graphic>
              <a:graphicData uri="http://schemas.openxmlformats.org/drawingml/2006/picture">
                <pic:pic>
                  <pic:nvPicPr>
                    <pic:cNvPr descr="รูปภาพประกอบด้วย เสื้อผ้า, คน, ท้องฟ้า, แต่งตัว&#10;&#10;เนื้อหาที่สร้างโดย AI อาจไม่ถูกต้อง" id="0" name="image4.jpg"/>
                    <pic:cNvPicPr preferRelativeResize="0"/>
                  </pic:nvPicPr>
                  <pic:blipFill>
                    <a:blip r:embed="rId19"/>
                    <a:srcRect b="3115" l="1433" r="1537" t="5733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32873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762000</wp:posOffset>
            </wp:positionV>
            <wp:extent cx="6991350" cy="3494405"/>
            <wp:effectExtent b="0" l="0" r="0" t="0"/>
            <wp:wrapSquare wrapText="bothSides" distB="0" distT="0" distL="114300" distR="114300"/>
            <wp:docPr descr="รูปภาพประกอบด้วย เสื้อผ้า, ท้องฟ้า, กลางแจ้ง, รองเท้า&#10;&#10;เนื้อหาที่สร้างโดย AI อาจไม่ถูกต้อง" id="1907651125" name="image21.jpg"/>
            <a:graphic>
              <a:graphicData uri="http://schemas.openxmlformats.org/drawingml/2006/picture">
                <pic:pic>
                  <pic:nvPicPr>
                    <pic:cNvPr descr="รูปภาพประกอบด้วย เสื้อผ้า, ท้องฟ้า, กลางแจ้ง, รองเท้า&#10;&#10;เนื้อหาที่สร้างโดย AI อาจไม่ถูกต้อง" id="0" name="image21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34944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พิเศษ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…เปลี่ยนชุดเป็นชุดมองโกลโบราณเพื่อเก็บภาพ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ความทรงจำสุดประทับใจ</w:t>
      </w:r>
    </w:p>
    <w:p w:rsidR="00000000" w:rsidDel="00000000" w:rsidP="00000000" w:rsidRDefault="00000000" w:rsidRPr="00000000" w14:paraId="0000007E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highlight w:val="yellow"/>
          <w:rtl w:val="0"/>
        </w:rPr>
        <w:t xml:space="preserve">OPTION TOUR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ท่านสามารถเลือกซื้อบริการเพิ่ม ราคา 380 หยวน ต่อท่าน สามารถเลือกกิจกรรมอื่นๆที่น่าสนใจ ได้ 12 รายการดังนี้</w:t>
      </w:r>
    </w:p>
    <w:p w:rsidR="00000000" w:rsidDel="00000000" w:rsidP="00000000" w:rsidRDefault="00000000" w:rsidRPr="00000000" w14:paraId="0000007F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1. **พิธีแต่งงานแห่งเอ้ออร์โดส**               </w:t>
        <w:tab/>
        <w:t xml:space="preserve">2. **ละครม้าศึก "วีรบุรุษ"**         </w:t>
        <w:tab/>
        <w:t xml:space="preserve">3. **ปาร์ตี้รอบกองไฟ**                         4. **การแข่งขันจับแกะ**                        </w:t>
        <w:tab/>
        <w:t xml:space="preserve">5. **ถ่ายรูปบนหลังม้า**                </w:t>
        <w:tab/>
        <w:t xml:space="preserve">6. **สไลเดอร์หญ้า**</w:t>
      </w:r>
    </w:p>
    <w:p w:rsidR="00000000" w:rsidDel="00000000" w:rsidP="00000000" w:rsidRDefault="00000000" w:rsidRPr="00000000" w14:paraId="00000080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7. **รถไฟทุ่งหญ้า**      </w:t>
        <w:tab/>
        <w:tab/>
        <w:tab/>
        <w:t xml:space="preserve">8. **รถคาร์ท์เด็ก** </w:t>
        <w:tab/>
        <w:tab/>
        <w:tab/>
        <w:t xml:space="preserve">9. **สวนสนุกเด็ก**</w:t>
      </w:r>
    </w:p>
    <w:p w:rsidR="00000000" w:rsidDel="00000000" w:rsidP="00000000" w:rsidRDefault="00000000" w:rsidRPr="00000000" w14:paraId="00000081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10. **ให้อาหารลูกแกะ**</w:t>
        <w:tab/>
        <w:tab/>
        <w:tab/>
        <w:tab/>
        <w:t xml:space="preserve">11. **ยิงธนูในร่ม**</w:t>
        <w:tab/>
        <w:tab/>
        <w:tab/>
        <w:t xml:space="preserve">12. **หมูหมุนกระโดด**</w:t>
      </w:r>
    </w:p>
    <w:p w:rsidR="00000000" w:rsidDel="00000000" w:rsidP="00000000" w:rsidRDefault="00000000" w:rsidRPr="00000000" w14:paraId="00000082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  **"ในฤดูท่องเที่ยว จะเปลี่ยนจากพิธีแต่งงานเป็นกิจกรรมล่องแก่ง"</w:t>
      </w:r>
    </w:p>
    <w:p w:rsidR="00000000" w:rsidDel="00000000" w:rsidP="00000000" w:rsidRDefault="00000000" w:rsidRPr="00000000" w14:paraId="00000083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13. กอล์ฟทุ่งหญ้า</w:t>
        <w:tab/>
        <w:tab/>
        <w:tab/>
        <w:tab/>
        <w:t xml:space="preserve">14. รถบัมพ์</w:t>
        <w:tab/>
        <w:tab/>
        <w:tab/>
        <w:tab/>
        <w:t xml:space="preserve">15. โบว์ลิ่งหญ้า</w:t>
      </w:r>
    </w:p>
    <w:p w:rsidR="00000000" w:rsidDel="00000000" w:rsidP="00000000" w:rsidRDefault="00000000" w:rsidRPr="00000000" w14:paraId="00000088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16. ปืนใหญ่มองโกล</w:t>
        <w:tab/>
        <w:tab/>
        <w:tab/>
        <w:tab/>
        <w:t xml:space="preserve">17. จำลองการจับม้า</w:t>
        <w:tab/>
        <w:tab/>
        <w:tab/>
        <w:t xml:space="preserve">18. ยิงธนู</w:t>
      </w:r>
    </w:p>
    <w:p w:rsidR="00000000" w:rsidDel="00000000" w:rsidP="00000000" w:rsidRDefault="00000000" w:rsidRPr="00000000" w14:paraId="00000089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-247649</wp:posOffset>
            </wp:positionH>
            <wp:positionV relativeFrom="margin">
              <wp:posOffset>1381125</wp:posOffset>
            </wp:positionV>
            <wp:extent cx="7210425" cy="3409950"/>
            <wp:effectExtent b="0" l="0" r="0" t="0"/>
            <wp:wrapSquare wrapText="bothSides" distB="0" distT="0" distL="114300" distR="114300"/>
            <wp:docPr descr="รูปภาพประกอบด้วย ข้อความ, กลางแจ้ง, ท้องฟ้า, เมฆ&#10;&#10;เนื้อหาที่สร้างโดย AI อาจไม่ถูกต้อง" id="1907651127" name="image5.jpg"/>
            <a:graphic>
              <a:graphicData uri="http://schemas.openxmlformats.org/drawingml/2006/picture">
                <pic:pic>
                  <pic:nvPicPr>
                    <pic:cNvPr descr="รูปภาพประกอบด้วย ข้อความ, กลางแจ้ง, ท้องฟ้า, เมฆ&#10;&#10;เนื้อหาที่สร้างโดย AI อาจไม่ถูกต้อง" id="0" name="image5.jpg"/>
                    <pic:cNvPicPr preferRelativeResize="0"/>
                  </pic:nvPicPr>
                  <pic:blipFill>
                    <a:blip r:embed="rId21"/>
                    <a:srcRect b="1707" l="0" r="0" t="3700"/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3409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257175</wp:posOffset>
            </wp:positionH>
            <wp:positionV relativeFrom="margin">
              <wp:posOffset>4905375</wp:posOffset>
            </wp:positionV>
            <wp:extent cx="7112635" cy="3533775"/>
            <wp:effectExtent b="0" l="0" r="0" t="0"/>
            <wp:wrapSquare wrapText="bothSides" distB="0" distT="0" distL="114300" distR="114300"/>
            <wp:docPr descr="รูปภาพประกอบด้วย กลางแจ้ง, ท้องฟ้า, ข้อความ, ภาพหน้าจอ&#10;&#10;เนื้อหาที่สร้างโดย AI อาจไม่ถูกต้อง" id="1907651132" name="image9.jpg"/>
            <a:graphic>
              <a:graphicData uri="http://schemas.openxmlformats.org/drawingml/2006/picture">
                <pic:pic>
                  <pic:nvPicPr>
                    <pic:cNvPr descr="รูปภาพประกอบด้วย กลางแจ้ง, ท้องฟ้า, ข้อความ, ภาพหน้าจอ&#10;&#10;เนื้อหาที่สร้างโดย AI อาจไม่ถูกต้อง" id="0" name="image9.jpg"/>
                    <pic:cNvPicPr preferRelativeResize="0"/>
                  </pic:nvPicPr>
                  <pic:blipFill>
                    <a:blip r:embed="rId22"/>
                    <a:srcRect b="0" l="1290" r="677" t="2580"/>
                    <a:stretch>
                      <a:fillRect/>
                    </a:stretch>
                  </pic:blipFill>
                  <pic:spPr>
                    <a:xfrm>
                      <a:off x="0" y="0"/>
                      <a:ext cx="7112635" cy="3533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rtl w:val="0"/>
        </w:rPr>
        <w:t xml:space="preserve">19. โยนหลอด</w:t>
        <w:tab/>
        <w:tab/>
        <w:tab/>
        <w:tab/>
        <w:tab/>
        <w:t xml:space="preserve">20. ลายเซ็นภาษามองโกล</w:t>
        <w:tab/>
        <w:tab/>
        <w:t xml:space="preserve">21.ล่องแก่ง</w:t>
      </w:r>
    </w:p>
    <w:p w:rsidR="00000000" w:rsidDel="00000000" w:rsidP="00000000" w:rsidRDefault="00000000" w:rsidRPr="00000000" w14:paraId="0000008A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เที่ยง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บริการอาหารกลางวัน ณ ภัตตาคาร</w:t>
      </w:r>
    </w:p>
    <w:p w:rsidR="00000000" w:rsidDel="00000000" w:rsidP="00000000" w:rsidRDefault="00000000" w:rsidRPr="00000000" w14:paraId="0000008C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บ่าย</w:t>
        <w:tab/>
      </w:r>
      <w:r w:rsidDel="00000000" w:rsidR="00000000" w:rsidRPr="00000000">
        <w:rPr>
          <w:rFonts w:ascii="Prompt" w:cs="Prompt" w:eastAsia="Prompt" w:hAnsi="Prompt"/>
          <w:rtl w:val="0"/>
        </w:rPr>
        <w:t xml:space="preserve">     </w:t>
        <w:tab/>
        <w:t xml:space="preserve">สมควรแก่เวลา นำท่านเดินทางกลับสู่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เมืองออร์ดอส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ใช้เวลาเดินทางประมาณ 2 ชั่วโมง นำท่านแวะชม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ร้านขายผลิตภัณฑ์ขนอูฐ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ซึ่งถือเป็นเอกลักษณ์ท้องถิ่นที่สะท้อนวิถีชีวิตชาวมองโกลอย่างแท้จริงขนอูฐจากมองโกเลีย ในมีชื่อเสียงในด้านความ อบอุ่น นุ่ม เบา และทนทานเพราะภูมิประเทศที่หนาวจัดทำให้อูฐสองโหนก Bactrian Camel มีขนหนาแน่นเป็นพิเศษ ผลิตภัณฑ์ที่ได้จึงมีคุณภาพสูงไม่ว่าจะเป็น</w:t>
      </w:r>
    </w:p>
    <w:p w:rsidR="00000000" w:rsidDel="00000000" w:rsidP="00000000" w:rsidRDefault="00000000" w:rsidRPr="00000000" w14:paraId="0000008D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spacing w:before="240" w:line="240" w:lineRule="auto"/>
        <w:ind w:left="720" w:hanging="36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เสื้อกันหนาว เสื้อโค้ท หรือผ้าพันคอที่ทั้งหรูหราและอบอุ่น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ผ้าห่มและเครื่องนอนที่นุ่มนวล เบา แต่เก็บความร้อนได้ดีเยี่ยม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ของฝากเล็ก ๆ อย่างถุงมือ หมวก และตุ๊กตาอูฐสุดน่ารัก</w:t>
      </w:r>
    </w:p>
    <w:p w:rsidR="00000000" w:rsidDel="00000000" w:rsidP="00000000" w:rsidRDefault="00000000" w:rsidRPr="00000000" w14:paraId="00000092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จากนั้นนำท่านเดินทางสู่ </w:t>
      </w:r>
      <w:sdt>
        <w:sdtPr>
          <w:id w:val="-767930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0"/>
            </w:rPr>
            <w:t xml:space="preserve">คังบาซือ (Kangbashi New Area - 康巴什) </w:t>
          </w:r>
        </w:sdtContent>
      </w:sdt>
      <w:r w:rsidDel="00000000" w:rsidR="00000000" w:rsidRPr="00000000">
        <w:rPr>
          <w:rFonts w:ascii="Prompt" w:cs="Prompt" w:eastAsia="Prompt" w:hAnsi="Prompt"/>
          <w:rtl w:val="0"/>
        </w:rPr>
        <w:t xml:space="preserve">ซึ่งเป็นเขตเมืองใหม่ของเมือง เอ้อร์ตัวซือ (Ordos) ในเขตปกครองตนเองมองโกเลียใน คังบาซือเป็นที่รู้จักในฐานะเมืองที่มีการวางผังอย่างพิถีพิถัน สถาปัตยกรรมที่โดดเด่นและพื้นที่สาธารณะอันกว้างใหญ่ไพศาล ที่นี่คือบทสะท้อนของวิสัยทัศน์อันทะเยอทะยาน ในการสร้างเมืองแห่งความยั่งยืนและศิลปะ 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จัตุรัสเจงกิสข่าน (Genghis Khan Square)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จัตุรัสแห่งนี้ ไม่เพียงเป็นพื้นที่สาธารณะขนาดมหึมา แต่ยังเป็นพิพิธภัณฑ์กลางแจ้งที่รวบรวมงานประติมากรรม บรอนซ์ชิ้นเอก อันน่าทึ่ง ซึ่งถือเป็น "เส้นชัย" แห่งศิลปะประติมากรรมบรอนซ์ระดับชาติและระดับโลกหัวใจของจัตุรัส แห่งนี้คือ ประติมากรรมชุดห้าเรื่องราวที่รังสรรค์ขึ้นจากทองบรอนซ์บริสุทธิ์กว่า 480 ตัน ทอดตัวสูงสง่ากว่า 16 เมตร บอกเล่าตำนานและจิตวิญญาณแห่งจักรวรรดิมองโกลอันยิ่งใหญ่ผ่านผลงานศิลปะอันวิจิตรตระการตา 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สะพานแห่งคังบาซือ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สถาปัตยกรรมล้ำสมัยเชื่อมใจกลางเมืองสู่ความงามริมทะเลสาบ โครงสร้างของ สะพานโดดเด่น ด้วยดีไซน์โค้งอ่อน ผสมผสานเส้นสายล้ำสมัยเข้ากับกลิ่นอายวัฒนธรรมท้องถิ่นแบบมองโกลมองจากมุมสูงจะเห็น สะพานเป็นเหมือน “แถบริบบิ้นสีเงิน” พาดผ่านธรรมชาติและผังเมืองอย่างกลมกลืนมองเห็น Ordos Museum คล้าย หมวกมองโกลยักษ์อยู่เบื้องหลัง ด้านหนึ่งคือทะเลสาบอูหลานมู่หลุน ที่ผิวน้ำสะท้อนเมืองอย่างชัดเจน นำท่านชมวิว </w:t>
      </w:r>
      <w:sdt>
        <w:sdtPr>
          <w:id w:val="1525411976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ff0000"/>
              <w:rtl w:val="0"/>
            </w:rPr>
            <w:t xml:space="preserve">ทะเลสาบอูหลานมู่หลุน (Wulan Mulun Lake - 乌兰木伦湖)</w:t>
          </w:r>
        </w:sdtContent>
      </w:sdt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ทะเลสาบขนาดใหญ่ที่สะท้อนทั้งท้องฟ้า เมืองและชีวิต อย่างชัดเจนที่สุด จุดหมายที่กลายเป็นหัวใจของเขตเมืองใหม่และเป็นโอเอซิสแห่งศิลปะธรรมชาติ 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ประติมากรรมฝูงม้า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บริเวณฝั่งตะวันตกของทะเลสาบที่ให้ความรู้สึก เหมือนม้ากำลังวิ่งขึ้นมาจากผืนน้ำ</w:t>
      </w:r>
    </w:p>
    <w:p w:rsidR="00000000" w:rsidDel="00000000" w:rsidP="00000000" w:rsidRDefault="00000000" w:rsidRPr="00000000" w14:paraId="00000093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ค่ำ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บริการอาหารค่ำ ณ ภัตตาคาร</w:t>
      </w:r>
    </w:p>
    <w:p w:rsidR="00000000" w:rsidDel="00000000" w:rsidP="00000000" w:rsidRDefault="00000000" w:rsidRPr="00000000" w14:paraId="00000094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130810</wp:posOffset>
            </wp:positionH>
            <wp:positionV relativeFrom="margin">
              <wp:posOffset>4671060</wp:posOffset>
            </wp:positionV>
            <wp:extent cx="7308215" cy="3467100"/>
            <wp:effectExtent b="0" l="0" r="0" t="0"/>
            <wp:wrapSquare wrapText="bothSides" distB="0" distT="0" distL="114300" distR="114300"/>
            <wp:docPr descr="รูปภาพประกอบด้วย น้ำ, น้ำพุ, เบา, กลางคืน&#10;&#10;เนื้อหาที่สร้างโดย AI อาจไม่ถูกต้อง" id="1907651144" name="image17.jpg"/>
            <a:graphic>
              <a:graphicData uri="http://schemas.openxmlformats.org/drawingml/2006/picture">
                <pic:pic>
                  <pic:nvPicPr>
                    <pic:cNvPr descr="รูปภาพประกอบด้วย น้ำ, น้ำพุ, เบา, กลางคืน&#10;&#10;เนื้อหาที่สร้างโดย AI อาจไม่ถูกต้อง" id="0" name="image17.jpg"/>
                    <pic:cNvPicPr preferRelativeResize="0"/>
                  </pic:nvPicPr>
                  <pic:blipFill>
                    <a:blip r:embed="rId23"/>
                    <a:srcRect b="2827" l="0" r="0" t="2295"/>
                    <a:stretch>
                      <a:fillRect/>
                    </a:stretch>
                  </pic:blipFill>
                  <pic:spPr>
                    <a:xfrm>
                      <a:off x="0" y="0"/>
                      <a:ext cx="7308215" cy="3467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color w:val="2a20f4"/>
          <w:rtl w:val="0"/>
        </w:rPr>
        <w:t xml:space="preserve">ที่พัก</w:t>
      </w:r>
      <w:r w:rsidDel="00000000" w:rsidR="00000000" w:rsidRPr="00000000">
        <w:rPr>
          <w:rFonts w:ascii="Prompt" w:cs="Prompt" w:eastAsia="Prompt" w:hAnsi="Prompt"/>
          <w:color w:val="2a20f4"/>
          <w:rtl w:val="0"/>
        </w:rPr>
        <w:tab/>
      </w:r>
      <w:r w:rsidDel="00000000" w:rsidR="00000000" w:rsidRPr="00000000">
        <w:rPr>
          <w:rFonts w:ascii="Prompt" w:cs="Prompt" w:eastAsia="Prompt" w:hAnsi="Prompt"/>
          <w:rtl w:val="0"/>
        </w:rPr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Holiday Inn Express Hotel ระดับ 4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 xml:space="preserve">*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 หรือเทียบเท่า</w:t>
      </w:r>
    </w:p>
    <w:p w:rsidR="00000000" w:rsidDel="00000000" w:rsidP="00000000" w:rsidRDefault="00000000" w:rsidRPr="00000000" w14:paraId="00000095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นำท่านชม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 </w:t>
      </w:r>
      <w:sdt>
        <w:sdtPr>
          <w:id w:val="-69825583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ff0000"/>
              <w:rtl w:val="0"/>
            </w:rPr>
            <w:t xml:space="preserve">น้ำพุคังปาซือ (Kangbashi Fountain,康巴什喷泉广场)*</w:t>
          </w:r>
        </w:sdtContent>
      </w:sdt>
      <w:r w:rsidDel="00000000" w:rsidR="00000000" w:rsidRPr="00000000">
        <w:rPr>
          <w:rFonts w:ascii="Prompt" w:cs="Prompt" w:eastAsia="Prompt" w:hAnsi="Prompt"/>
          <w:rtl w:val="0"/>
        </w:rPr>
        <w:t xml:space="preserve"> สัญลักษณ์สำคัญของเมืองใหม่คังปาซือ แต่ยังได้รับการกล่าวขานว่าเป็นหนึ่งในน้ำพุที่สูงและยิ่งใหญ่ที่สุดในเอเชีย สามารถพ่นน้ำได้สูงถึง 230 เมตร ระบำน้ำพุคังปาซือไม่ใช่แค่น้ำพุธรรมดา แต่เป็นการแสดงที่ผสมผสานระหว่างการเคลื่อนไหวของสายน้ำ</w:t>
      </w:r>
    </w:p>
    <w:p w:rsidR="00000000" w:rsidDel="00000000" w:rsidP="00000000" w:rsidRDefault="00000000" w:rsidRPr="00000000" w14:paraId="00000096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highlight w:val="yellow"/>
          <w:rtl w:val="0"/>
        </w:rPr>
        <w:t xml:space="preserve">*หมายเหตุ :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highlight w:val="yellow"/>
          <w:rtl w:val="0"/>
        </w:rPr>
        <w:t xml:space="preserve">น้ำพุคังปาซือ </w:t>
      </w:r>
      <w:r w:rsidDel="00000000" w:rsidR="00000000" w:rsidRPr="00000000">
        <w:rPr>
          <w:rFonts w:ascii="Prompt" w:cs="Prompt" w:eastAsia="Prompt" w:hAnsi="Prompt"/>
          <w:highlight w:val="yellow"/>
          <w:rtl w:val="0"/>
        </w:rPr>
        <w:t xml:space="preserve">เริ่มเปิดการแสดงตั้งแต่ เดือน พ.ค.69 เป็นต้นไป อาจจะมียกเลิกในบางวัน ทั้งนี้ขึ้นอยู่กับ การประกาศเปิด-ปิด จากทางราชการเท่านั้น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-436560</wp:posOffset>
                </wp:positionH>
                <wp:positionV relativeFrom="paragraph">
                  <wp:posOffset>96838</wp:posOffset>
                </wp:positionV>
                <wp:extent cx="7534275" cy="544958"/>
                <wp:effectExtent b="0" l="0" r="0" t="0"/>
                <wp:wrapNone/>
                <wp:docPr id="190765111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607400" y="3523950"/>
                          <a:ext cx="7477200" cy="5121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b="50%" l="50%" r="50%" t="50%"/>
                          </a:path>
                          <a:tileRect/>
                        </a:gradFill>
                        <a:ln cap="flat" cmpd="sng" w="9525">
                          <a:solidFill>
                            <a:srgbClr val="CC412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" w:cs="Prompt" w:eastAsia="Prompt" w:hAnsi="Promp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วันที่ห้า            ทำเนียบพระลามะอูหลาน - ศูนย์วัฒนธรรมมองโกล - เขตท่องเที่ยวเจงกิสข่าน -  อี้เค่อโอโบ - ถนนคนเดินคังปาซือ - สนามบินออร์ดอส - สนามบินสุวรรณภูมิ ประเทศไทย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-436560</wp:posOffset>
                </wp:positionH>
                <wp:positionV relativeFrom="paragraph">
                  <wp:posOffset>96838</wp:posOffset>
                </wp:positionV>
                <wp:extent cx="7534275" cy="544958"/>
                <wp:effectExtent b="0" l="0" r="0" t="0"/>
                <wp:wrapNone/>
                <wp:docPr id="1907651119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5449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B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2a20f4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2a20f4"/>
          <w:rtl w:val="0"/>
        </w:rPr>
        <w:t xml:space="preserve">เช้า</w:t>
        <w:tab/>
        <w:tab/>
        <w:t xml:space="preserve">บริการอาหารเช้า ณ ห้องอาหารของโรงแรม</w:t>
      </w:r>
    </w:p>
    <w:p w:rsidR="00000000" w:rsidDel="00000000" w:rsidP="00000000" w:rsidRDefault="00000000" w:rsidRPr="00000000" w14:paraId="0000009F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color w:val="22222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3276600</wp:posOffset>
            </wp:positionV>
            <wp:extent cx="7505700" cy="4114800"/>
            <wp:effectExtent b="0" l="0" r="0" t="0"/>
            <wp:wrapSquare wrapText="bothSides" distB="0" distT="0" distL="114300" distR="114300"/>
            <wp:docPr descr="รูปภาพประกอบด้วย สถานที่สักการะ, กลางแจ้ง, อาคาร, วัด&#10;&#10;เนื้อหาที่สร้างโดย AI อาจไม่ถูกต้อง" id="1907651128" name="image3.jpg"/>
            <a:graphic>
              <a:graphicData uri="http://schemas.openxmlformats.org/drawingml/2006/picture">
                <pic:pic>
                  <pic:nvPicPr>
                    <pic:cNvPr descr="รูปภาพประกอบด้วย สถานที่สักการะ, กลางแจ้ง, อาคาร, วัด&#10;&#10;เนื้อหาที่สร้างโดย AI อาจไม่ถูกต้อง" id="0" name="image3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114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rtl w:val="0"/>
        </w:rPr>
        <w:t xml:space="preserve">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ทำเนียบพระลามะอูหลาน (Ulan Living Buddha Mansion)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เป็น ศาสนสถานอันศักดิ์สิทธิ์ แต่ยังเป็นเสมือนพิพิธภัณฑ์มีชีวิตที่บอกเล่าเรื่องราวของพระพุทธศาสนานิกายทิเบต ที่หยั่งรากลึกในวัฒนธรร มองโกลทำเนียบพระลามะอูหลาน สร้างขึ้นเพื่อเป็นที่ประทับและศูนย์กลางการเผยแผ่ธรรมของพระลามะอูหลานซึ่งเป็น พระลามะที่มีความสำคัญยิ่งต่อศรัทธาและความเชื่อของชาวมองโกลในภูมิภาคนี้ การมาเยือนที่นี่จึงไม่ใช่แค่การเที่ยว ชมอาคารแต่เป็นการเดินทางสู่โลกแห่งความสงบศรัทธาและประวัติศาสตร์ตื่นตาตื่นใจกับ สถาปัตยกรรมที่วิจิตร ตระการต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า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ซึ่งเป็นการผสมผสานอย่างลงตัวระหว่างศิลปะแบบมองโกล ฮั่นและทิเบต อาคารสูง ตระหง่าน หลังคาสีสัน สดใส รายละเอียดการแกะสลักและการตกแต่งที่ประณีต ล้วนสะท้อนถึงความรุ่มรวย ทางศิลปะและวัฒนธรรมอัน เป็นเอกลักษณ์ </w:t>
      </w:r>
    </w:p>
    <w:p w:rsidR="00000000" w:rsidDel="00000000" w:rsidP="00000000" w:rsidRDefault="00000000" w:rsidRPr="00000000" w14:paraId="000000A0">
      <w:pPr>
        <w:spacing w:line="240" w:lineRule="auto"/>
        <w:ind w:firstLine="1418"/>
        <w:jc w:val="both"/>
        <w:rPr>
          <w:rFonts w:ascii="Prompt" w:cs="Prompt" w:eastAsia="Prompt" w:hAnsi="Prompt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ind w:firstLine="1418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color w:val="222222"/>
          <w:rtl w:val="0"/>
        </w:rPr>
        <w:t xml:space="preserve">จากนั้นนำท่านชม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ศูนย์วัฒนธรรมมองโกลหยวนหลิว (Mongolian Genealogy)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ศูนย์วัฒนธรรม และพิพิธภัณฑ์ที่ยิ่งใหญ่ของจักรวรรดิมองโกล และต้องการเจาะลึกถึง ต้นกำเนิดและ วิวัฒนาการ ของชนเผ่าผู้พิชิต โลก ชมการจัดแสดงนิทรรศการเข้ากับการแสดงศิลปะ และวัฒนธรรม อันตระการตา ทำให้ผู้มาเยือน ได้สัมผัสกับ ประวัติศาสตร์และจิตวิญญาณของ ชนเผ่ามองโกลได้ อย่างลึกซึ้งและมีชีวิตชีวา  </w:t>
      </w:r>
    </w:p>
    <w:p w:rsidR="00000000" w:rsidDel="00000000" w:rsidP="00000000" w:rsidRDefault="00000000" w:rsidRPr="00000000" w14:paraId="000000A2">
      <w:pPr>
        <w:spacing w:line="240" w:lineRule="auto"/>
        <w:ind w:firstLine="1418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2a20f4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2a20f4"/>
          <w:rtl w:val="0"/>
        </w:rPr>
        <w:t xml:space="preserve">เที่ยง</w:t>
        <w:tab/>
        <w:tab/>
        <w:t xml:space="preserve">บริการอาหารกลางวัน ณ ภัตตาคาร </w:t>
      </w:r>
    </w:p>
    <w:p w:rsidR="00000000" w:rsidDel="00000000" w:rsidP="00000000" w:rsidRDefault="00000000" w:rsidRPr="00000000" w14:paraId="000000A4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2a20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2a20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2a20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2a20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2a20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2a20f4"/>
        </w:rPr>
      </w:pPr>
      <w:r w:rsidDel="00000000" w:rsidR="00000000" w:rsidRPr="00000000">
        <w:rPr>
          <w:rFonts w:ascii="Prompt" w:cs="Prompt" w:eastAsia="Prompt" w:hAnsi="Prompt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565150</wp:posOffset>
            </wp:positionV>
            <wp:extent cx="7143750" cy="3571875"/>
            <wp:effectExtent b="0" l="0" r="0" t="0"/>
            <wp:wrapSquare wrapText="bothSides" distB="0" distT="0" distL="114300" distR="114300"/>
            <wp:docPr descr="รูปภาพประกอบด้วย ข้อความ, ท้องฟ้า, กลางแจ้ง, ภาพหน้าจอ&#10;&#10;เนื้อหาที่สร้างโดย AI อาจไม่ถูกต้อง" id="1907651136" name="image19.jpg"/>
            <a:graphic>
              <a:graphicData uri="http://schemas.openxmlformats.org/drawingml/2006/picture">
                <pic:pic>
                  <pic:nvPicPr>
                    <pic:cNvPr descr="รูปภาพประกอบด้วย ข้อความ, ท้องฟ้า, กลางแจ้ง, ภาพหน้าจอ&#10;&#10;เนื้อหาที่สร้างโดย AI อาจไม่ถูกต้อง" id="0" name="image19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3571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2a20f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align>right</wp:align>
            </wp:positionH>
            <wp:positionV relativeFrom="margin">
              <wp:posOffset>6072505</wp:posOffset>
            </wp:positionV>
            <wp:extent cx="7753985" cy="3705225"/>
            <wp:effectExtent b="0" l="0" r="0" t="0"/>
            <wp:wrapSquare wrapText="bothSides" distB="0" distT="0" distL="114300" distR="114300"/>
            <wp:docPr descr="รูปภาพประกอบด้วย เมฆ, ท้องฟ้า, กลางแจ้ง, ข้อความ&#10;&#10;เนื้อหาที่สร้างโดย AI อาจไม่ถูกต้อง" id="1907651123" name="image22.jpg"/>
            <a:graphic>
              <a:graphicData uri="http://schemas.openxmlformats.org/drawingml/2006/picture">
                <pic:pic>
                  <pic:nvPicPr>
                    <pic:cNvPr descr="รูปภาพประกอบด้วย เมฆ, ท้องฟ้า, กลางแจ้ง, ข้อความ&#10;&#10;เนื้อหาที่สร้างโดย AI อาจไม่ถูกต้อง" id="0" name="image22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3705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color w:val="2a20f4"/>
          <w:rtl w:val="0"/>
        </w:rPr>
        <w:t xml:space="preserve">บ่าย</w:t>
        <w:tab/>
        <w:tab/>
      </w:r>
      <w:r w:rsidDel="00000000" w:rsidR="00000000" w:rsidRPr="00000000">
        <w:rPr>
          <w:rFonts w:ascii="Prompt" w:cs="Prompt" w:eastAsia="Prompt" w:hAnsi="Prompt"/>
          <w:rtl w:val="0"/>
        </w:rPr>
        <w:t xml:space="preserve">จากนั้นนำท่านตามรอยเท้าของมหาบุรุษผู้ยิ่งใหญ่ "เจงกิสข่าน" (Genghis Khan) นำท่านชม </w:t>
      </w:r>
      <w:sdt>
        <w:sdtPr>
          <w:id w:val="-1728470912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ff0000"/>
              <w:rtl w:val="0"/>
            </w:rPr>
            <w:t xml:space="preserve">เขต ท่องเที่ยวเจงกิสข่าน (Genghis Khan Tourist Area, 成吉思汗旅游区)</w:t>
          </w:r>
        </w:sdtContent>
      </w:sdt>
      <w:r w:rsidDel="00000000" w:rsidR="00000000" w:rsidRPr="00000000">
        <w:rPr>
          <w:rFonts w:ascii="Prompt" w:cs="Prompt" w:eastAsia="Prompt" w:hAnsi="Prompt"/>
          <w:rtl w:val="0"/>
        </w:rPr>
        <w:t xml:space="preserve"> ซึ่งเป็นสถานที่สำคัญทาง ประวัติศาสตร์ และวัฒนธรรมที่ตั้งอยู่ในเมืองเอ้อเอ่อร์ตัวซือ (Ordos) เขตปกครองตนเองมองโกเลียในประเทศจีน ที่นี่ไม่เพียง เป็นสถานที่รำลึกถึงเจงกิสข่าน แต่ยังเป็นศูนย์รวมประสบการณ์ที่จะพาคุณย้อนเวลากลับไปสู่ยุครุ่งเรือง  ของชนเผ่า มองโกล ชมหนึ่งในไฮไลท์ กลุ่มประติมากรรม </w:t>
      </w:r>
      <w:sdt>
        <w:sdtPr>
          <w:id w:val="-1727417835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rtl w:val="0"/>
            </w:rPr>
            <w:t xml:space="preserve">กองทัพเหล็กและกระโจมทอง (铁马金账群雕)</w:t>
          </w:r>
        </w:sdtContent>
      </w:sdt>
      <w:r w:rsidDel="00000000" w:rsidR="00000000" w:rsidRPr="00000000">
        <w:rPr>
          <w:rFonts w:ascii="Prompt" w:cs="Prompt" w:eastAsia="Prompt" w:hAnsi="Prompt"/>
          <w:rtl w:val="0"/>
        </w:rPr>
        <w:t xml:space="preserve"> จำลองภาพ กองทัพ ของเจงกิสข่านและขบวนทัพออกศึกได้อย่างสมจริง แสดงถึงความแข็งแกร่ง แสนยานุภาพและวินัยของ กองทัพ มองโกลผู้พิชิตโลก คุณจะรู้สึกราวกับได้ยืนอยู่ท่ามกลางประวัติศาสตร์อันยิ่งใหญ่ </w:t>
      </w:r>
    </w:p>
    <w:p w:rsidR="00000000" w:rsidDel="00000000" w:rsidP="00000000" w:rsidRDefault="00000000" w:rsidRPr="00000000" w14:paraId="000000AC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นำท่านชม </w:t>
      </w:r>
      <w:sdt>
        <w:sdtPr>
          <w:id w:val="-1967135961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ff0000"/>
              <w:rtl w:val="0"/>
            </w:rPr>
            <w:t xml:space="preserve">อี้เค่อโอโบ (Great Oboo, 伊克敖包) </w:t>
          </w:r>
        </w:sdtContent>
      </w:sdt>
      <w:r w:rsidDel="00000000" w:rsidR="00000000" w:rsidRPr="00000000">
        <w:rPr>
          <w:rFonts w:ascii="Prompt" w:cs="Prompt" w:eastAsia="Prompt" w:hAnsi="Prompt"/>
          <w:rtl w:val="0"/>
        </w:rPr>
        <w:t xml:space="preserve">สถานที่แห่งนี้ไม่เพียงเป็นศูนย์รวมจิตใจของชาวมองโกล แต่ยังเป็น จุดชมวิวที่โดดเด่น ของเมืองคังปาซือ สำหรับชาวมองโกลแล้ว อี้เค่อโอโบเปรียบเสมือนสะพานเชื่อมระหว่าง สวรรค์และโลกมนุษย์เป็น สถานที่ที่ผู้คนมาเพื่ออธิษฐานขอพรให้ประเทศชาติสงบสุข ผู้คนมีความสุขและความเจริญ รุ่งเรืองตลอดไป การเดินวนรอบโอโบตามเข็มนาฬิกาสามรอบเป็นธรรมเนียมปฏิบัติ เพื่อความเป็นสิริมงคล </w:t>
      </w:r>
    </w:p>
    <w:p w:rsidR="00000000" w:rsidDel="00000000" w:rsidP="00000000" w:rsidRDefault="00000000" w:rsidRPr="00000000" w14:paraId="000000B0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จากนั้นนำท่านสู่ </w:t>
      </w:r>
      <w:sdt>
        <w:sdtPr>
          <w:id w:val="-1521000758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ff0000"/>
              <w:rtl w:val="0"/>
            </w:rPr>
            <w:t xml:space="preserve">ถนนคนเดินคังปาซือ (Kangbashi Walking Street, 康巴什步行街) </w:t>
          </w:r>
        </w:sdtContent>
      </w:sdt>
      <w:r w:rsidDel="00000000" w:rsidR="00000000" w:rsidRPr="00000000">
        <w:rPr>
          <w:rFonts w:ascii="Prompt" w:cs="Prompt" w:eastAsia="Prompt" w:hAnsi="Prompt"/>
          <w:rtl w:val="0"/>
        </w:rPr>
        <w:t xml:space="preserve">ถนนคนเดินแห่งนี้เป็นศูนย์ รวมของ ความบันเทิง ร้านค้า และอาหารอร่อย ที่จะทำให้คุณได้สัมผัสกับชีวิตชีวาและเสน่ห์ของเมืองใหม่แห่งนี้ อย่าง แท้จริง หลังจากชมพิพิธภัณฑ์ เดินเล่นในสวนสาธารณะหรือชื่นชมสถาปัตยกรรมที่โดดเด่นตลอดทั้งวัน การมา ปิดท้ายวัน ด้วยการเดินเล่นบนถนนคนเดินแห่งนี้จะช่วยให้คุณได้ผ่อนคลายและเพลิดเพลินกับบรรยากาศที่คึกคัก ยามค่ำคืน</w:t>
      </w:r>
    </w:p>
    <w:p w:rsidR="00000000" w:rsidDel="00000000" w:rsidP="00000000" w:rsidRDefault="00000000" w:rsidRPr="00000000" w14:paraId="000000B2">
      <w:pPr>
        <w:pStyle w:val="Heading3"/>
        <w:keepNext w:val="0"/>
        <w:keepLines w:val="0"/>
        <w:spacing w:before="280" w:line="240" w:lineRule="auto"/>
        <w:jc w:val="both"/>
        <w:rPr>
          <w:rFonts w:ascii="Prompt" w:cs="Prompt" w:eastAsia="Prompt" w:hAnsi="Prompt"/>
          <w:color w:val="000000"/>
          <w:sz w:val="22"/>
          <w:szCs w:val="22"/>
        </w:rPr>
      </w:pPr>
      <w:bookmarkStart w:colFirst="0" w:colLast="0" w:name="_heading=h.oywz7x1gm1tp" w:id="2"/>
      <w:bookmarkEnd w:id="2"/>
      <w:r w:rsidDel="00000000" w:rsidR="00000000" w:rsidRPr="00000000">
        <w:rPr>
          <w:rFonts w:ascii="Prompt" w:cs="Prompt" w:eastAsia="Prompt" w:hAnsi="Prompt"/>
          <w:color w:val="000000"/>
          <w:sz w:val="22"/>
          <w:szCs w:val="22"/>
          <w:rtl w:val="0"/>
        </w:rPr>
        <w:t xml:space="preserve">เสน่ห์ที่รอให้คุณมาสัมผัส:</w:t>
      </w:r>
    </w:p>
    <w:p w:rsidR="00000000" w:rsidDel="00000000" w:rsidP="00000000" w:rsidRDefault="00000000" w:rsidRPr="00000000" w14:paraId="000000B3">
      <w:pPr>
        <w:numPr>
          <w:ilvl w:val="0"/>
          <w:numId w:val="2"/>
        </w:numPr>
        <w:spacing w:before="240" w:line="240" w:lineRule="auto"/>
        <w:ind w:left="720" w:hanging="36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แหล่งรวมของอร่อย (Food Paradise):</w:t>
      </w:r>
      <w:sdt>
        <w:sdtPr>
          <w:id w:val="1087772304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ถนนคนเดินคังปาซือเป็นที่รู้จักกันดีว่าเป็นแหล่งรวมอาหาร หลากหลายประเภท ไม่ว่าจะเป็น อาหารพื้นเมืองมองโกล ที่ต้องลอง เช่น เนื้อแกะเสียบไม้ย่าง (羊肉串), ชีสนม (奶豆腐), หรือ"อูรื่อมั่ว" (乌日莫 - ผลิตภัณฑ์นมชนิดหนึ่ง) ไปจนถึงอาหารจีนจากภูมิภาคต่างๆ เช่น อาหาร เสฉวน (川菜), อาหารหูหนาน (湘菜) และของว่างยอดนิยมทั่วไปอย่างบะหมี่เย็นย่าง (烤冷面) หรือหม่าล่า (炸串)คุณจะพบกับร้านค้าและแผงลอยที่เรียงราย เปล่งประกายด้วยแสงไฟเชื้อเชิญให้คุณ ได้ลิ้มลองรสชาติ ที่หลากหลาย</w:t>
          </w:r>
        </w:sdtContent>
      </w:sdt>
    </w:p>
    <w:p w:rsidR="00000000" w:rsidDel="00000000" w:rsidP="00000000" w:rsidRDefault="00000000" w:rsidRPr="00000000" w14:paraId="000000B4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บรรยากาศยามค่ำคืนที่คึกคัก: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เมื่อพระอาทิตย์ลับขอบฟ้า ถนนคนเดินแห่งนี้จะเต็มไปด้วยชีวิตชีวา ผู้คนออกมา เดินเล่น กินอาหาร สังสรรค์ และเพลิดเพลินกับกิจกรรมต่างๆ แสงไฟประดับประดา ทำให้ถนนดูมีเสน่ห์ มากยิ่งขึ้น เป็นการเปิดเผยอีกด้านหนึ่งของเมืองคังปาซือที่เงียบสงบในช่วงกลางวัน</w:t>
      </w:r>
    </w:p>
    <w:p w:rsidR="00000000" w:rsidDel="00000000" w:rsidP="00000000" w:rsidRDefault="00000000" w:rsidRPr="00000000" w14:paraId="000000B5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สถาปัตยกรรมที่สวยงาม: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แม้จะเป็นถนนคนเดิน แต่สถาปัตยกรรมของอาคารร้านค้าต่างๆ ก็ยังคงรักษา กลิ่นอายของความทันสมัยและศิลปะที่โดดเด่นของคังปาซือไว้ ถนนคนเดินบางส่วนอาจมีการออกแบบ ที่ผสมผสานความเก่าแก่และความใหม่เข้าด้วยกันอย่างลงตัว ทำให้การเดินเล่นเพลินตาไปพร้อมๆ กับการดื่มด่ำ กับสถาปัตยกรรม</w:t>
      </w:r>
    </w:p>
    <w:p w:rsidR="00000000" w:rsidDel="00000000" w:rsidP="00000000" w:rsidRDefault="00000000" w:rsidRPr="00000000" w14:paraId="000000B6">
      <w:pPr>
        <w:numPr>
          <w:ilvl w:val="0"/>
          <w:numId w:val="2"/>
        </w:numPr>
        <w:spacing w:after="240" w:line="240" w:lineRule="auto"/>
        <w:ind w:left="720" w:hanging="360"/>
        <w:jc w:val="both"/>
        <w:rPr>
          <w:rFonts w:ascii="Prompt" w:cs="Prompt" w:eastAsia="Prompt" w:hAnsi="Prompt"/>
          <w:b w:val="1"/>
          <w:bCs w:val="1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แหล่งรวมความบันเทิงและร้านค้า: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นอกจากอาหารแล้ว คุณยังสามารถหาร้านค้าเล็กๆ ที่ขายของที่ระลึก หรือสินค้าอื่นๆ ได้อีกด้วย บางพื้นที่อาจมีโซนที่จัดเป็นแหล่งรวมความบันเทิง เช่น ลานแสดงดนตรี หรือพื้นที่สำหรับกิจกรรมต่างๆ ที่จะช่วยเติมเต็มค่ำคืนของคุณ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160" w:line="240" w:lineRule="auto"/>
        <w:jc w:val="both"/>
        <w:rPr>
          <w:rFonts w:ascii="Prompt" w:cs="Prompt" w:eastAsia="Prompt" w:hAnsi="Prompt"/>
          <w:b w:val="1"/>
          <w:bCs w:val="1"/>
          <w:color w:val="ff0000"/>
          <w:highlight w:val="yellow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highlight w:val="yellow"/>
          <w:rtl w:val="0"/>
        </w:rPr>
        <w:t xml:space="preserve">เย็น</w:t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cc"/>
          <w:highlight w:val="yellow"/>
          <w:rtl w:val="0"/>
        </w:rPr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highlight w:val="yellow"/>
          <w:rtl w:val="0"/>
        </w:rPr>
        <w:t xml:space="preserve">อิสระอาหารค่ำเพื่อสะดวกแก่การท่องเที่ยว</w:t>
      </w:r>
    </w:p>
    <w:p w:rsidR="00000000" w:rsidDel="00000000" w:rsidP="00000000" w:rsidRDefault="00000000" w:rsidRPr="00000000" w14:paraId="000000B8">
      <w:pPr>
        <w:spacing w:after="160" w:line="240" w:lineRule="auto"/>
        <w:ind w:left="720"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สมควรแก่เวลา นำท่านเดินทางสู่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สนามบินออร์ดอส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9900ff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เดินทางกลับสู่ประเทศไทย</w:t>
      </w:r>
    </w:p>
    <w:p w:rsidR="00000000" w:rsidDel="00000000" w:rsidP="00000000" w:rsidRDefault="00000000" w:rsidRPr="00000000" w14:paraId="000000B9">
      <w:pPr>
        <w:spacing w:line="240" w:lineRule="auto"/>
        <w:ind w:left="1440" w:hanging="144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2a20f4"/>
          <w:rtl w:val="0"/>
        </w:rPr>
        <w:t xml:space="preserve">22.45 น.</w:t>
      </w:r>
      <w:r w:rsidDel="00000000" w:rsidR="00000000" w:rsidRPr="00000000">
        <w:rPr>
          <w:rFonts w:ascii="Prompt" w:cs="Prompt" w:eastAsia="Prompt" w:hAnsi="Prompt"/>
          <w:rtl w:val="0"/>
        </w:rPr>
        <w:tab/>
        <w:t xml:space="preserve">ออกเดินทางบินลัดฟ้ากลับสู่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สนามบินสุวรรณภูมิ ประเทศไทย</w:t>
      </w:r>
      <w:r w:rsidDel="00000000" w:rsidR="00000000" w:rsidRPr="00000000">
        <w:rPr>
          <w:rFonts w:ascii="Prompt" w:cs="Prompt" w:eastAsia="Prompt" w:hAnsi="Prompt"/>
          <w:color w:val="2a20f4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โดยสายการบิน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ไทยเวียตเจ็ทแอร์ (Thai Vietjet Air)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เที่ยวบินที่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VZ3535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ใช้เวลาเดินทาง 4 ชั่วโมง 5 นาที </w:t>
      </w:r>
    </w:p>
    <w:p w:rsidR="00000000" w:rsidDel="00000000" w:rsidP="00000000" w:rsidRDefault="00000000" w:rsidRPr="00000000" w14:paraId="000000BA">
      <w:pPr>
        <w:spacing w:line="240" w:lineRule="auto"/>
        <w:ind w:left="1440" w:hanging="1440"/>
        <w:jc w:val="both"/>
        <w:rPr>
          <w:rFonts w:ascii="Prompt" w:cs="Prompt" w:eastAsia="Prompt" w:hAnsi="Prompt"/>
          <w:b w:val="1"/>
          <w:bCs w:val="1"/>
          <w:color w:val="ff0000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ไม่มีบริการอาหารและน้ำดื่มบนเครื่อง</w:t>
      </w:r>
    </w:p>
    <w:p w:rsidR="00000000" w:rsidDel="00000000" w:rsidP="00000000" w:rsidRDefault="00000000" w:rsidRPr="00000000" w14:paraId="000000BB">
      <w:pPr>
        <w:spacing w:line="240" w:lineRule="auto"/>
        <w:ind w:left="1440" w:hanging="144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02.50 น.</w:t>
      </w:r>
      <w:r w:rsidDel="00000000" w:rsidR="00000000" w:rsidRPr="00000000">
        <w:rPr>
          <w:rFonts w:ascii="Prompt" w:cs="Prompt" w:eastAsia="Prompt" w:hAnsi="Prompt"/>
          <w:rtl w:val="0"/>
        </w:rPr>
        <w:tab/>
        <w:t xml:space="preserve">เดินทางถึง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สนามบินสุวรรณภูมิ ประเทศไทย</w:t>
      </w:r>
      <w:r w:rsidDel="00000000" w:rsidR="00000000" w:rsidRPr="00000000">
        <w:rPr>
          <w:rFonts w:ascii="Prompt" w:cs="Prompt" w:eastAsia="Prompt" w:hAnsi="Prompt"/>
          <w:color w:val="ff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โดยสวัสดิภาพ พร้อมด้วยความประทับใจ</w:t>
      </w:r>
    </w:p>
    <w:p w:rsidR="00000000" w:rsidDel="00000000" w:rsidP="00000000" w:rsidRDefault="00000000" w:rsidRPr="00000000" w14:paraId="000000BC">
      <w:pPr>
        <w:spacing w:line="240" w:lineRule="auto"/>
        <w:ind w:left="2160" w:firstLine="425"/>
        <w:jc w:val="both"/>
        <w:rPr>
          <w:rFonts w:ascii="Quattrocento Sans" w:cs="Quattrocento Sans" w:eastAsia="Quattrocento Sans" w:hAnsi="Quattrocento Sans"/>
          <w:b w:val="1"/>
          <w:bCs w:val="1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240" w:lineRule="auto"/>
        <w:ind w:left="2880" w:firstLine="425"/>
        <w:jc w:val="both"/>
        <w:rPr>
          <w:rFonts w:ascii="Prompt" w:cs="Prompt" w:eastAsia="Prompt" w:hAnsi="Prompt"/>
          <w:b w:val="1"/>
          <w:bCs w:val="1"/>
          <w:color w:val="4a86e8"/>
        </w:rPr>
      </w:pPr>
      <w:sdt>
        <w:sdtPr>
          <w:id w:val="265009771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4a86e8"/>
              <w:rtl w:val="0"/>
            </w:rPr>
            <w:t xml:space="preserve">❄❄❄❄❄❄❄❄❄❄❄❄❄❄❄❄❄❄❄❄❄❄❄❄❄❄❄❄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40" w:lineRule="auto"/>
        <w:ind w:firstLine="425"/>
        <w:jc w:val="center"/>
        <w:rPr>
          <w:rFonts w:ascii="Angsana New" w:cs="Angsana New" w:eastAsia="Angsana New" w:hAnsi="Angsana New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jc w:val="center"/>
        <w:rPr>
          <w:rFonts w:ascii="Angsana New" w:cs="Angsana New" w:eastAsia="Angsana New" w:hAnsi="Angsana New"/>
          <w:b w:val="1"/>
          <w:bCs w:val="1"/>
          <w:sz w:val="48"/>
          <w:szCs w:val="48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40" w:lineRule="auto"/>
        <w:jc w:val="center"/>
        <w:rPr>
          <w:rFonts w:ascii="Angsana New" w:cs="Angsana New" w:eastAsia="Angsana New" w:hAnsi="Angsana New"/>
          <w:b w:val="1"/>
          <w:bCs w:val="1"/>
          <w:sz w:val="48"/>
          <w:szCs w:val="48"/>
          <w:highlight w:val="white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color w:val="000000"/>
          <w:sz w:val="32"/>
          <w:szCs w:val="3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16510</wp:posOffset>
            </wp:positionH>
            <wp:positionV relativeFrom="page">
              <wp:posOffset>5080</wp:posOffset>
            </wp:positionV>
            <wp:extent cx="7539355" cy="10668000"/>
            <wp:effectExtent b="0" l="0" r="0" t="0"/>
            <wp:wrapSquare wrapText="bothSides" distB="0" distT="0" distL="114300" distR="114300"/>
            <wp:docPr descr="A close-up of a book&#10;&#10;AI-generated content may be incorrect." id="1907651134" name="image23.png"/>
            <a:graphic>
              <a:graphicData uri="http://schemas.openxmlformats.org/drawingml/2006/picture">
                <pic:pic>
                  <pic:nvPicPr>
                    <pic:cNvPr descr="A close-up of a book&#10;&#10;AI-generated content may be incorrect." id="0" name="image23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6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40" w:lineRule="auto"/>
        <w:jc w:val="center"/>
        <w:rPr>
          <w:rFonts w:ascii="Angsana New" w:cs="Angsana New" w:eastAsia="Angsana New" w:hAnsi="Angsana New"/>
          <w:b w:val="1"/>
          <w:bCs w:val="1"/>
          <w:sz w:val="48"/>
          <w:szCs w:val="48"/>
          <w:highlight w:val="white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color w:val="000000"/>
          <w:sz w:val="32"/>
          <w:szCs w:val="3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-439419</wp:posOffset>
            </wp:positionH>
            <wp:positionV relativeFrom="page">
              <wp:posOffset>0</wp:posOffset>
            </wp:positionV>
            <wp:extent cx="7529830" cy="10668000"/>
            <wp:effectExtent b="0" l="0" r="0" t="0"/>
            <wp:wrapSquare wrapText="bothSides" distB="0" distT="0" distL="114300" distR="114300"/>
            <wp:docPr descr="A screenshot of a website&#10;&#10;AI-generated content may be incorrect." id="1907651122" name="image11.png"/>
            <a:graphic>
              <a:graphicData uri="http://schemas.openxmlformats.org/drawingml/2006/picture">
                <pic:pic>
                  <pic:nvPicPr>
                    <pic:cNvPr descr="A screenshot of a website&#10;&#10;AI-generated content may be incorrect." id="0" name="image11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9830" cy="1066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jc w:val="center"/>
        <w:rPr>
          <w:rFonts w:ascii="Angsana New" w:cs="Angsana New" w:eastAsia="Angsana New" w:hAnsi="Angsana New"/>
          <w:b w:val="1"/>
          <w:bCs w:val="1"/>
          <w:sz w:val="48"/>
          <w:szCs w:val="48"/>
          <w:highlight w:val="white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color w:val="000000"/>
          <w:sz w:val="32"/>
          <w:szCs w:val="3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36830</wp:posOffset>
            </wp:positionH>
            <wp:positionV relativeFrom="page">
              <wp:posOffset>0</wp:posOffset>
            </wp:positionV>
            <wp:extent cx="7533005" cy="10668000"/>
            <wp:effectExtent b="0" l="0" r="0" t="0"/>
            <wp:wrapSquare wrapText="bothSides" distB="0" distT="0" distL="114300" distR="114300"/>
            <wp:docPr descr="A close-up of a document&#10;&#10;AI-generated content may be incorrect." id="1907651135" name="image20.png"/>
            <a:graphic>
              <a:graphicData uri="http://schemas.openxmlformats.org/drawingml/2006/picture">
                <pic:pic>
                  <pic:nvPicPr>
                    <pic:cNvPr descr="A close-up of a document&#10;&#10;AI-generated content may be incorrect." id="0" name="image20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3005" cy="1066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jc w:val="center"/>
        <w:rPr>
          <w:rFonts w:ascii="Angsana New" w:cs="Angsana New" w:eastAsia="Angsana New" w:hAnsi="Angsana New"/>
          <w:b w:val="1"/>
          <w:bCs w:val="1"/>
          <w:sz w:val="48"/>
          <w:szCs w:val="48"/>
          <w:highlight w:val="white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color w:val="000000"/>
          <w:sz w:val="32"/>
          <w:szCs w:val="3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-448308</wp:posOffset>
            </wp:positionH>
            <wp:positionV relativeFrom="page">
              <wp:align>top</wp:align>
            </wp:positionV>
            <wp:extent cx="7533005" cy="10668000"/>
            <wp:effectExtent b="0" l="0" r="0" t="0"/>
            <wp:wrapSquare wrapText="bothSides" distB="0" distT="0" distL="114300" distR="114300"/>
            <wp:docPr descr="A close-up of a text&#10;&#10;AI-generated content may be incorrect." id="1907651137" name="image18.png"/>
            <a:graphic>
              <a:graphicData uri="http://schemas.openxmlformats.org/drawingml/2006/picture">
                <pic:pic>
                  <pic:nvPicPr>
                    <pic:cNvPr descr="A close-up of a text&#10;&#10;AI-generated content may be incorrect." id="0" name="image1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3005" cy="1066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31" w:type="default"/>
      <w:headerReference r:id="rId32" w:type="first"/>
      <w:headerReference r:id="rId33" w:type="even"/>
      <w:footerReference r:id="rId34" w:type="default"/>
      <w:footerReference r:id="rId35" w:type="first"/>
      <w:footerReference r:id="rId36" w:type="even"/>
      <w:pgSz w:h="16838" w:w="11906" w:orient="portrait"/>
      <w:pgMar w:bottom="720" w:top="720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ngsana New"/>
  <w:font w:name="SimSun"/>
  <w:font w:name="Arial Unicode MS"/>
  <w:font w:name="MS Mincho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romp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tabs>
        <w:tab w:val="center" w:leader="none" w:pos="4680"/>
        <w:tab w:val="right" w:leader="none" w:pos="9360"/>
      </w:tabs>
      <w:spacing w:line="240" w:lineRule="auto"/>
      <w:rPr>
        <w:sz w:val="18"/>
        <w:szCs w:val="18"/>
      </w:rPr>
    </w:pPr>
    <w:sdt>
      <w:sdtPr>
        <w:id w:val="-507168440"/>
        <w:tag w:val="goog_rdk_16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sz w:val="18"/>
            <w:szCs w:val="18"/>
            <w:rtl w:val="0"/>
          </w:rPr>
          <w:t xml:space="preserve">FT-DSNVZ06S-บินตรง มองโกเลียใน ภูเขาไฟอูลันฮาตา สวมชุดนักบินอวกาศ พักรีสอร์ทสไตล์กระโจมมองโกล 5 วัน 4 คืน-VZ    Page </w:t>
        </w:r>
      </w:sdtContent>
    </w:sdt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 of </w:t>
    </w:r>
    <w:r w:rsidDel="00000000" w:rsidR="00000000" w:rsidRPr="00000000"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h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0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op w:color="4f81bd" w:space="0" w:sz="4" w:val="single"/>
          <w:left w:color="4f81bd" w:space="0" w:sz="4" w:val="single"/>
          <w:bottom w:color="4f81bd" w:space="0" w:sz="4" w:val="single"/>
          <w:right w:color="4f81bd" w:space="0" w:sz="4" w:val="single"/>
          <w:insideH w:space="0" w:sz="0" w:val="nil"/>
          <w:insideV w:space="0" w:sz="0" w:val="nil"/>
        </w:tcBorders>
        <w:shd w:color="auto" w:fill="4f81bd" w:val="clear"/>
      </w:tcPr>
    </w:tblStylePr>
    <w:tblStylePr w:type="lastRow">
      <w:rPr>
        <w:b w:val="1"/>
        <w:bCs w:val="1"/>
      </w:rPr>
      <w:tblPr/>
      <w:tcPr>
        <w:tcBorders>
          <w:top w:color="4f81bd" w:space="0" w:sz="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val="clear"/>
      </w:tcPr>
    </w:tblStylePr>
    <w:tblStylePr w:type="band1Horz">
      <w:tblPr/>
      <w:tcPr>
        <w:shd w:color="auto" w:fill="dbe5f1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  <w:color w:val="ffffff"/>
      </w:rPr>
      <w:tcPr>
        <w:tcBorders>
          <w:top w:color="4f81bd" w:space="0" w:sz="4" w:val="single"/>
          <w:left w:color="4f81bd" w:space="0" w:sz="4" w:val="single"/>
          <w:bottom w:color="4f81bd" w:space="0" w:sz="4" w:val="single"/>
          <w:right w:color="4f81bd" w:space="0" w:sz="4" w:val="single"/>
          <w:insideH w:color="000000" w:space="0" w:sz="0" w:val="nil"/>
          <w:insideV w:color="000000" w:space="0" w:sz="0" w:val="nil"/>
        </w:tcBorders>
        <w:shd w:fill="4f81bd" w:val="clear"/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4f81bd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jpg"/><Relationship Id="rId22" Type="http://schemas.openxmlformats.org/officeDocument/2006/relationships/image" Target="media/image9.jpg"/><Relationship Id="rId21" Type="http://schemas.openxmlformats.org/officeDocument/2006/relationships/image" Target="media/image5.jpg"/><Relationship Id="rId24" Type="http://schemas.openxmlformats.org/officeDocument/2006/relationships/image" Target="media/image3.jpg"/><Relationship Id="rId23" Type="http://schemas.openxmlformats.org/officeDocument/2006/relationships/image" Target="media/image1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26" Type="http://schemas.openxmlformats.org/officeDocument/2006/relationships/image" Target="media/image22.jpg"/><Relationship Id="rId25" Type="http://schemas.openxmlformats.org/officeDocument/2006/relationships/image" Target="media/image19.jpg"/><Relationship Id="rId28" Type="http://schemas.openxmlformats.org/officeDocument/2006/relationships/image" Target="media/image11.png"/><Relationship Id="rId27" Type="http://schemas.openxmlformats.org/officeDocument/2006/relationships/image" Target="media/image2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20.png"/><Relationship Id="rId7" Type="http://schemas.openxmlformats.org/officeDocument/2006/relationships/image" Target="media/image16.jpg"/><Relationship Id="rId8" Type="http://schemas.openxmlformats.org/officeDocument/2006/relationships/image" Target="media/image6.jpg"/><Relationship Id="rId31" Type="http://schemas.openxmlformats.org/officeDocument/2006/relationships/header" Target="header2.xml"/><Relationship Id="rId30" Type="http://schemas.openxmlformats.org/officeDocument/2006/relationships/image" Target="media/image18.png"/><Relationship Id="rId11" Type="http://schemas.openxmlformats.org/officeDocument/2006/relationships/image" Target="media/image24.png"/><Relationship Id="rId33" Type="http://schemas.openxmlformats.org/officeDocument/2006/relationships/header" Target="header1.xml"/><Relationship Id="rId10" Type="http://schemas.openxmlformats.org/officeDocument/2006/relationships/image" Target="media/image1.jpg"/><Relationship Id="rId32" Type="http://schemas.openxmlformats.org/officeDocument/2006/relationships/header" Target="header3.xml"/><Relationship Id="rId13" Type="http://schemas.openxmlformats.org/officeDocument/2006/relationships/image" Target="media/image12.jpg"/><Relationship Id="rId35" Type="http://schemas.openxmlformats.org/officeDocument/2006/relationships/footer" Target="footer3.xml"/><Relationship Id="rId12" Type="http://schemas.openxmlformats.org/officeDocument/2006/relationships/image" Target="media/image14.jpg"/><Relationship Id="rId34" Type="http://schemas.openxmlformats.org/officeDocument/2006/relationships/footer" Target="footer2.xml"/><Relationship Id="rId15" Type="http://schemas.openxmlformats.org/officeDocument/2006/relationships/image" Target="media/image15.jpg"/><Relationship Id="rId14" Type="http://schemas.openxmlformats.org/officeDocument/2006/relationships/image" Target="media/image2.jpg"/><Relationship Id="rId36" Type="http://schemas.openxmlformats.org/officeDocument/2006/relationships/footer" Target="footer1.xml"/><Relationship Id="rId17" Type="http://schemas.openxmlformats.org/officeDocument/2006/relationships/image" Target="media/image13.jpg"/><Relationship Id="rId16" Type="http://schemas.openxmlformats.org/officeDocument/2006/relationships/image" Target="media/image8.jpg"/><Relationship Id="rId19" Type="http://schemas.openxmlformats.org/officeDocument/2006/relationships/image" Target="media/image4.jpg"/><Relationship Id="rId18" Type="http://schemas.openxmlformats.org/officeDocument/2006/relationships/image" Target="media/image10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1" Type="http://schemas.openxmlformats.org/officeDocument/2006/relationships/font" Target="fonts/Prompt-italic.ttf"/><Relationship Id="rId10" Type="http://schemas.openxmlformats.org/officeDocument/2006/relationships/font" Target="fonts/Prompt-bold.ttf"/><Relationship Id="rId12" Type="http://schemas.openxmlformats.org/officeDocument/2006/relationships/font" Target="fonts/Prompt-boldItalic.ttf"/><Relationship Id="rId9" Type="http://schemas.openxmlformats.org/officeDocument/2006/relationships/font" Target="fonts/Prompt-regular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Ao08pksaeY+cc64CW9Yr+fnsRQ==">CgMxLjAaGwoBMBIWChQIB0IQCgZQcm9tcHQSBlNpbVN1bholCgExEiAKHggHQhoKBlByb21wdBIQQXJpYWwgVW5pY29kZSBNUxolCgEyEiAKHggHQhoKBlByb21wdBIQQXJpYWwgVW5pY29kZSBNUxolCgEzEiAKHggHQhoKBlByb21wdBIQQXJpYWwgVW5pY29kZSBNUxobCgE0EhYKFAgHQhAKBlByb21wdBIGU2ltU3VuGhsKATUSFgoUCAdCEAoGUHJvbXB0EgZTaW1TdW4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mCgIxMhIgCh4IB0IaCgZQcm9tcHQSEEFyaWFsIFVuaWNvZGUgTVMaJgoCMTMSIAoeCAdCGgoGUHJvbXB0EhBBcmlhbCBVbmljb2RlIE1TGiYKAjE0EiAKHggHQhoKBlByb21wdBIQQXJpYWwgVW5pY29kZSBNUxolCgIxNRIfCh0IB0IZCgVBcmltbxIQQXJpYWwgVW5pY29kZSBNUxolCgIxNhIfCh0IB0IZCgVBcmltbxIQQXJpYWwgVW5pY29kZSBNUzIOaC42bGpkbWI2ZGNicXUyDmguOXV1N2FzZ291eWVzMg5oLm95d3o3eDFnbTF0cDgAciExOUF3TnFsdGtWUVhEVFJDaWk1V2VFM0JEUDFNc3pYU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2025-12-08T06:42:00Z</dcterms:created>
  <dc:creator>khanyanutt Sukkam</dc:creator>
</cp:coreProperties>
</file>