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DAD2" w:themeColor="accent1" w:themeTint="33"/>
  <w:body>
    <w:p w14:paraId="7E296385" w14:textId="3EE37258" w:rsidR="0018444F" w:rsidRPr="00B13FBF" w:rsidRDefault="0018444F" w:rsidP="004A29EF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96"/>
          <w:szCs w:val="96"/>
          <w14:glow w14:rad="101600">
            <w14:schemeClr w14:val="accent1">
              <w14:alpha w14:val="60000"/>
              <w14:satMod w14:val="175000"/>
            </w14:schemeClr>
          </w14:glow>
        </w:rPr>
      </w:pPr>
      <w:bookmarkStart w:id="0" w:name="_Hlk141169045"/>
      <w:r w:rsidRPr="00B13FBF">
        <w:rPr>
          <w:rFonts w:ascii="TH SarabunPSK" w:hAnsi="TH SarabunPSK" w:cs="TH SarabunPSK" w:hint="cs"/>
          <w:b/>
          <w:bCs/>
          <w:sz w:val="96"/>
          <w:szCs w:val="96"/>
          <w:cs/>
          <w14:glow w14:rad="101600">
            <w14:srgbClr w14:val="FFFF00">
              <w14:alpha w14:val="40000"/>
            </w14:srgbClr>
          </w14:glow>
        </w:rPr>
        <w:t>จัดจ้าน ย่านสเปน</w:t>
      </w:r>
      <w:r w:rsidRPr="00B13FBF">
        <w:rPr>
          <w:rFonts w:ascii="TH SarabunPSK" w:hAnsi="TH SarabunPSK" w:cs="TH SarabunPSK"/>
          <w:b/>
          <w:bCs/>
          <w:sz w:val="96"/>
          <w:szCs w:val="96"/>
          <w14:glow w14:rad="101600">
            <w14:srgbClr w14:val="FFFF00">
              <w14:alpha w14:val="40000"/>
            </w14:srgbClr>
          </w14:glow>
        </w:rPr>
        <w:t xml:space="preserve"> </w:t>
      </w:r>
      <w:r w:rsidRPr="00B13FBF">
        <w:rPr>
          <w:rFonts w:ascii="TH SarabunPSK" w:hAnsi="TH SarabunPSK" w:cs="TH SarabunPSK"/>
          <w:b/>
          <w:bCs/>
          <w:color w:val="B22600" w:themeColor="accent6"/>
          <w:sz w:val="56"/>
          <w:szCs w:val="96"/>
          <w:cs/>
        </w:rPr>
        <w:t>มาดริด-บาร์เซโลนา</w:t>
      </w:r>
    </w:p>
    <w:p w14:paraId="4400FE38" w14:textId="29D28817" w:rsidR="00067FFC" w:rsidRPr="00B13FBF" w:rsidRDefault="00B13FBF" w:rsidP="00067FFC">
      <w:pPr>
        <w:spacing w:after="0" w:line="20" w:lineRule="atLeast"/>
        <w:jc w:val="center"/>
        <w:rPr>
          <w:color w:val="00B050"/>
          <w:kern w:val="0"/>
          <w:sz w:val="28"/>
          <w:cs/>
        </w:rPr>
      </w:pPr>
      <w:r w:rsidRPr="00B13FBF">
        <w:rPr>
          <w:rFonts w:ascii="TH SarabunPSK" w:hAnsi="TH SarabunPSK" w:cs="TH SarabunPSK" w:hint="cs"/>
          <w:b/>
          <w:bCs/>
          <w:sz w:val="72"/>
          <w:szCs w:val="72"/>
          <w:cs/>
          <w14:glow w14:rad="101600">
            <w14:srgbClr w14:val="00B0F0">
              <w14:alpha w14:val="60000"/>
            </w14:srgbClr>
          </w14:glow>
        </w:rPr>
        <w:t xml:space="preserve">8 วัน 6 คืน </w:t>
      </w:r>
      <w:r w:rsidR="0018444F" w:rsidRPr="00B13FBF">
        <w:rPr>
          <w:rFonts w:ascii="TH SarabunPSK" w:hAnsi="TH SarabunPSK" w:cs="TH SarabunPSK" w:hint="cs"/>
          <w:b/>
          <w:bCs/>
          <w:color w:val="006666"/>
          <w:sz w:val="44"/>
          <w:szCs w:val="52"/>
          <w:u w:val="single"/>
          <w:cs/>
        </w:rPr>
        <w:t>บินตรงลงมาดริด</w:t>
      </w:r>
      <w:r w:rsidR="0018444F" w:rsidRPr="00B13FBF">
        <w:rPr>
          <w:rFonts w:ascii="TH SarabunPSK" w:hAnsi="TH SarabunPSK" w:cs="TH SarabunPSK" w:hint="cs"/>
          <w:b/>
          <w:bCs/>
          <w:color w:val="006666"/>
          <w:sz w:val="44"/>
          <w:szCs w:val="52"/>
          <w:cs/>
        </w:rPr>
        <w:t xml:space="preserve"> </w:t>
      </w:r>
      <w:r w:rsidR="009242E0" w:rsidRPr="00B13FBF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โดยสายการบิน </w:t>
      </w:r>
      <w:r w:rsidR="0018444F" w:rsidRPr="00B13FBF">
        <w:rPr>
          <w:rFonts w:ascii="TH SarabunPSK" w:hAnsi="TH SarabunPSK" w:cs="TH SarabunPSK"/>
          <w:b/>
          <w:bCs/>
          <w:color w:val="006666"/>
          <w:sz w:val="52"/>
          <w:szCs w:val="72"/>
        </w:rPr>
        <w:t>iBerojet</w:t>
      </w:r>
      <w:r w:rsidR="009242E0" w:rsidRPr="00B13FBF">
        <w:rPr>
          <w:rFonts w:ascii="TH SarabunPSK" w:hAnsi="TH SarabunPSK" w:cs="TH SarabunPSK"/>
          <w:b/>
          <w:bCs/>
          <w:color w:val="006666"/>
          <w:sz w:val="52"/>
          <w:szCs w:val="72"/>
        </w:rPr>
        <w:t xml:space="preserve"> (</w:t>
      </w:r>
      <w:r w:rsidR="0018444F" w:rsidRPr="00B13FBF">
        <w:rPr>
          <w:rFonts w:ascii="TH SarabunPSK" w:hAnsi="TH SarabunPSK" w:cs="TH SarabunPSK"/>
          <w:b/>
          <w:bCs/>
          <w:color w:val="006666"/>
          <w:sz w:val="52"/>
          <w:szCs w:val="72"/>
        </w:rPr>
        <w:t>E9</w:t>
      </w:r>
      <w:r w:rsidR="009242E0" w:rsidRPr="00B13FBF">
        <w:rPr>
          <w:rFonts w:ascii="TH SarabunPSK" w:hAnsi="TH SarabunPSK" w:cs="TH SarabunPSK"/>
          <w:b/>
          <w:bCs/>
          <w:color w:val="006666"/>
          <w:sz w:val="52"/>
          <w:szCs w:val="72"/>
        </w:rPr>
        <w:t>)</w:t>
      </w:r>
      <w:r w:rsidR="0018444F" w:rsidRPr="00B13FBF">
        <w:rPr>
          <w:rFonts w:ascii="TH SarabunPSK" w:hAnsi="TH SarabunPSK" w:cs="TH SarabunPSK"/>
          <w:b/>
          <w:bCs/>
          <w:color w:val="006666"/>
          <w:sz w:val="52"/>
          <w:szCs w:val="72"/>
        </w:rPr>
        <w:t xml:space="preserve"> </w:t>
      </w:r>
    </w:p>
    <w:p w14:paraId="1CAFD44E" w14:textId="2FAD3FA4" w:rsidR="00654CE1" w:rsidRPr="00654CE1" w:rsidRDefault="00BD4F8C" w:rsidP="00654CE1">
      <w:pPr>
        <w:pStyle w:val="NoSpacing"/>
        <w:rPr>
          <w:cs/>
        </w:rPr>
      </w:pPr>
      <w:r>
        <w:rPr>
          <w:noProof/>
        </w:rPr>
        <w:drawing>
          <wp:inline distT="0" distB="0" distL="0" distR="0" wp14:anchorId="246F5151" wp14:editId="02F2B8C9">
            <wp:extent cx="6846570" cy="6846570"/>
            <wp:effectExtent l="0" t="0" r="0" b="0"/>
            <wp:docPr id="598839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398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F034E" w14:textId="77777777" w:rsidR="00F15A4E" w:rsidRDefault="00F15A4E" w:rsidP="00B40136">
      <w:pPr>
        <w:pStyle w:val="NoSpacing"/>
        <w:rPr>
          <w:cs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307B22">
        <w:trPr>
          <w:trHeight w:val="344"/>
        </w:trPr>
        <w:tc>
          <w:tcPr>
            <w:tcW w:w="704" w:type="dxa"/>
            <w:vMerge w:val="restart"/>
            <w:shd w:val="clear" w:color="auto" w:fill="660066"/>
            <w:vAlign w:val="center"/>
          </w:tcPr>
          <w:p w14:paraId="4EE9B2C4" w14:textId="77777777" w:rsidR="00D72CCA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660066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660066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660066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307B22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660066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660066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660066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2C8BB3FC" w14:textId="77777777" w:rsidTr="00353C18">
        <w:trPr>
          <w:trHeight w:val="624"/>
        </w:trPr>
        <w:tc>
          <w:tcPr>
            <w:tcW w:w="704" w:type="dxa"/>
            <w:shd w:val="clear" w:color="auto" w:fill="FFCDA8" w:themeFill="accent4" w:themeFillTint="66"/>
            <w:vAlign w:val="center"/>
          </w:tcPr>
          <w:p w14:paraId="6C36B1D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FFCDA8" w:themeFill="accent4" w:themeFillTint="66"/>
            <w:vAlign w:val="center"/>
          </w:tcPr>
          <w:p w14:paraId="09512268" w14:textId="357D26D1" w:rsidR="00D72CCA" w:rsidRPr="004E2870" w:rsidRDefault="00664448" w:rsidP="002164C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72CCA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FFCDA8" w:themeFill="accent4" w:themeFillTint="66"/>
            <w:vAlign w:val="center"/>
          </w:tcPr>
          <w:p w14:paraId="08A1A429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3C236B19" w14:textId="1D470262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35D06C62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8BE73D" wp14:editId="120E370B">
                  <wp:extent cx="159385" cy="159385"/>
                  <wp:effectExtent l="0" t="0" r="0" b="0"/>
                  <wp:docPr id="3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shd w:val="clear" w:color="auto" w:fill="FFCDA8" w:themeFill="accent4" w:themeFillTint="66"/>
            <w:vAlign w:val="center"/>
          </w:tcPr>
          <w:p w14:paraId="3DC43E02" w14:textId="11F3DA92" w:rsidR="00D72CCA" w:rsidRPr="004E2870" w:rsidRDefault="00D72CCA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72CCA" w:rsidRPr="006417AE" w14:paraId="2435F3B1" w14:textId="77777777" w:rsidTr="00340301">
        <w:trPr>
          <w:trHeight w:val="624"/>
        </w:trPr>
        <w:tc>
          <w:tcPr>
            <w:tcW w:w="704" w:type="dxa"/>
            <w:shd w:val="clear" w:color="auto" w:fill="F5D8CF" w:themeFill="accent3" w:themeFillTint="33"/>
            <w:vAlign w:val="center"/>
          </w:tcPr>
          <w:p w14:paraId="06849B8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F5D8CF" w:themeFill="accent3" w:themeFillTint="33"/>
            <w:vAlign w:val="center"/>
          </w:tcPr>
          <w:p w14:paraId="28500AE6" w14:textId="4087B1B5" w:rsidR="00D72CCA" w:rsidRPr="004E2870" w:rsidRDefault="00742E89" w:rsidP="002164C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1844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มาดริดบาราคัส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B13F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เข้าสู่ที่พัก - </w:t>
            </w:r>
            <w:r w:rsidRPr="00BF46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ประตูอัลกาลา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F46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น้ำพุไซเบเลส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F46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พระราชวังหลวงแห่งกรุงมาดริด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(บริเวณภายนอก)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36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จัตุรัสพลาซา มายอร์</w:t>
            </w:r>
            <w:r w:rsidRPr="005A36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DE69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ชมโชว์ระบำฟลามิงโก้</w:t>
            </w:r>
          </w:p>
        </w:tc>
        <w:tc>
          <w:tcPr>
            <w:tcW w:w="630" w:type="dxa"/>
            <w:shd w:val="clear" w:color="auto" w:fill="F5D8CF" w:themeFill="accent3" w:themeFillTint="33"/>
            <w:vAlign w:val="center"/>
          </w:tcPr>
          <w:p w14:paraId="21BEE682" w14:textId="68F0DD2D" w:rsidR="00D72CCA" w:rsidRPr="004E2870" w:rsidRDefault="00955526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339DD19C" w14:textId="536E821E" w:rsidR="00D72CCA" w:rsidRPr="004E2870" w:rsidRDefault="00403077" w:rsidP="00D72CC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487F12FB" w14:textId="4B56021A" w:rsidR="00D72CCA" w:rsidRPr="004E2870" w:rsidRDefault="00403077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5D8CF" w:themeFill="accent3" w:themeFillTint="33"/>
            <w:vAlign w:val="center"/>
          </w:tcPr>
          <w:p w14:paraId="4E0801B2" w14:textId="6E6EFD79" w:rsidR="00D72CCA" w:rsidRPr="004E2870" w:rsidRDefault="004E2870" w:rsidP="00D72CCA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  <w:r w:rsidR="00B13F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B13F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-------------------------</w:t>
            </w:r>
            <w:r w:rsidR="00B13F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B13FBF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="00B13FBF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B13FBF"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157121" w:rsidRPr="006417AE" w14:paraId="2090F76C" w14:textId="77777777" w:rsidTr="00353C18">
        <w:trPr>
          <w:trHeight w:val="624"/>
        </w:trPr>
        <w:tc>
          <w:tcPr>
            <w:tcW w:w="704" w:type="dxa"/>
            <w:shd w:val="clear" w:color="auto" w:fill="FFCDA8" w:themeFill="accent4" w:themeFillTint="66"/>
            <w:vAlign w:val="center"/>
          </w:tcPr>
          <w:p w14:paraId="44D2819A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FFCDA8" w:themeFill="accent4" w:themeFillTint="66"/>
            <w:vAlign w:val="center"/>
          </w:tcPr>
          <w:p w14:paraId="5AC2C28A" w14:textId="4F9B8309" w:rsidR="00157121" w:rsidRPr="004E2870" w:rsidRDefault="00157121" w:rsidP="0015712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เมืองโตเลโด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มหาวิหารแห่งโตเลโด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ย่านเมืองเก่า -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เมืองวาเลนเซีย</w:t>
            </w:r>
          </w:p>
        </w:tc>
        <w:tc>
          <w:tcPr>
            <w:tcW w:w="630" w:type="dxa"/>
            <w:shd w:val="clear" w:color="auto" w:fill="FFCDA8" w:themeFill="accent4" w:themeFillTint="66"/>
            <w:vAlign w:val="center"/>
          </w:tcPr>
          <w:p w14:paraId="7CAE20EA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3F31A9B8" w14:textId="60816C8E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6F48C34B" w14:textId="6D6134AA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FCDA8" w:themeFill="accent4" w:themeFillTint="66"/>
            <w:vAlign w:val="center"/>
          </w:tcPr>
          <w:p w14:paraId="55791113" w14:textId="4A704B9A" w:rsidR="00157121" w:rsidRPr="004E2870" w:rsidRDefault="00157121" w:rsidP="0015712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2CCA" w:rsidRPr="006417AE" w14:paraId="35D87510" w14:textId="77777777" w:rsidTr="00340301">
        <w:trPr>
          <w:trHeight w:val="624"/>
        </w:trPr>
        <w:tc>
          <w:tcPr>
            <w:tcW w:w="704" w:type="dxa"/>
            <w:shd w:val="clear" w:color="auto" w:fill="F5D8CF" w:themeFill="accent3" w:themeFillTint="33"/>
            <w:vAlign w:val="center"/>
          </w:tcPr>
          <w:p w14:paraId="7470A4D3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F5D8CF" w:themeFill="accent3" w:themeFillTint="33"/>
            <w:vAlign w:val="center"/>
          </w:tcPr>
          <w:p w14:paraId="20703481" w14:textId="21842CA4" w:rsidR="00D72CCA" w:rsidRPr="004E2870" w:rsidRDefault="00CE29AB" w:rsidP="00654CE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เมืองบาร์เซโลนา - </w:t>
            </w:r>
            <w:r w:rsidRPr="00ED4F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มหาวิหารซากราดา ฟามิเลีย</w:t>
            </w:r>
            <w:r w:rsidRPr="00ED4F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CE2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จัตุรัสปลาซา เด กาตาลุญญา </w:t>
            </w:r>
            <w:r w:rsidRPr="00CE29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CE29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ถนนลารัมบลา</w:t>
            </w:r>
            <w:r w:rsidR="00654CE1"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F5D8CF" w:themeFill="accent3" w:themeFillTint="33"/>
            <w:vAlign w:val="center"/>
          </w:tcPr>
          <w:p w14:paraId="0B9B0A77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55ED234A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056FA03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5D8CF" w:themeFill="accent3" w:themeFillTint="33"/>
            <w:vAlign w:val="center"/>
          </w:tcPr>
          <w:p w14:paraId="2662C2D0" w14:textId="51111DA6" w:rsidR="00D72CCA" w:rsidRPr="004E2870" w:rsidRDefault="004E2870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157121" w:rsidRPr="006417AE" w14:paraId="5010328B" w14:textId="77777777" w:rsidTr="00353C18">
        <w:trPr>
          <w:trHeight w:val="624"/>
        </w:trPr>
        <w:tc>
          <w:tcPr>
            <w:tcW w:w="704" w:type="dxa"/>
            <w:shd w:val="clear" w:color="auto" w:fill="FFCDA8" w:themeFill="accent4" w:themeFillTint="66"/>
            <w:vAlign w:val="center"/>
          </w:tcPr>
          <w:p w14:paraId="4C0FB5F0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FFCDA8" w:themeFill="accent4" w:themeFillTint="66"/>
            <w:vAlign w:val="center"/>
          </w:tcPr>
          <w:p w14:paraId="11C38AD6" w14:textId="56F218A8" w:rsidR="00157121" w:rsidRPr="004E2870" w:rsidRDefault="008F2A4B" w:rsidP="0015712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เมืองบาร์เซโลนา - ประตูชัยบาร์เซโลนา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อนุเสาวรีย์โคลัมบัส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83C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ย่านเมืองเก่าโกธิก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Shopping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  <w:r w:rsidRPr="00B83C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La Roca Village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เมืองซาราโกซ่า</w:t>
            </w:r>
          </w:p>
        </w:tc>
        <w:tc>
          <w:tcPr>
            <w:tcW w:w="630" w:type="dxa"/>
            <w:shd w:val="clear" w:color="auto" w:fill="FFCDA8" w:themeFill="accent4" w:themeFillTint="66"/>
            <w:vAlign w:val="center"/>
          </w:tcPr>
          <w:p w14:paraId="15B1F4A2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6702A9DD" w14:textId="5ADC2A14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6C3B7A45" w14:textId="051DC77F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FFCDA8" w:themeFill="accent4" w:themeFillTint="66"/>
            <w:vAlign w:val="center"/>
          </w:tcPr>
          <w:p w14:paraId="40CE93FD" w14:textId="18AB46D1" w:rsidR="00157121" w:rsidRPr="004E2870" w:rsidRDefault="00157121" w:rsidP="0015712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157121" w:rsidRPr="006417AE" w14:paraId="06D32F2A" w14:textId="77777777" w:rsidTr="00340301">
        <w:trPr>
          <w:trHeight w:val="624"/>
        </w:trPr>
        <w:tc>
          <w:tcPr>
            <w:tcW w:w="704" w:type="dxa"/>
            <w:shd w:val="clear" w:color="auto" w:fill="F5D8CF" w:themeFill="accent3" w:themeFillTint="33"/>
            <w:vAlign w:val="center"/>
          </w:tcPr>
          <w:p w14:paraId="186FCBFA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411" w:type="dxa"/>
            <w:shd w:val="clear" w:color="auto" w:fill="F5D8CF" w:themeFill="accent3" w:themeFillTint="33"/>
            <w:vAlign w:val="center"/>
          </w:tcPr>
          <w:p w14:paraId="13F0E241" w14:textId="7088D151" w:rsidR="00157121" w:rsidRPr="004E2870" w:rsidRDefault="00BD05A4" w:rsidP="00157121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 </w:t>
            </w: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Catedral-Basílica de Nuestra Señora del Pilar</w:t>
            </w: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 </w:t>
            </w: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Puente de Piedra</w:t>
            </w:r>
            <w:r w:rsidRPr="008F2A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กรุงมาดริด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D0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จัตุรัสปูเอร์ตา เดล โซล</w:t>
            </w:r>
          </w:p>
        </w:tc>
        <w:tc>
          <w:tcPr>
            <w:tcW w:w="630" w:type="dxa"/>
            <w:shd w:val="clear" w:color="auto" w:fill="F5D8CF" w:themeFill="accent3" w:themeFillTint="33"/>
            <w:vAlign w:val="center"/>
          </w:tcPr>
          <w:p w14:paraId="1B24A671" w14:textId="77777777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6811F3D2" w14:textId="507FD838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13C3B707" w14:textId="565C8BD1" w:rsidR="00157121" w:rsidRPr="004E2870" w:rsidRDefault="00157121" w:rsidP="0015712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5D8CF" w:themeFill="accent3" w:themeFillTint="33"/>
            <w:vAlign w:val="center"/>
          </w:tcPr>
          <w:p w14:paraId="5651450F" w14:textId="7DC88DC6" w:rsidR="00157121" w:rsidRPr="004E2870" w:rsidRDefault="00157121" w:rsidP="0015712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2CCA" w:rsidRPr="006417AE" w14:paraId="4EA3ABA2" w14:textId="77777777" w:rsidTr="00353C18">
        <w:trPr>
          <w:trHeight w:val="624"/>
        </w:trPr>
        <w:tc>
          <w:tcPr>
            <w:tcW w:w="704" w:type="dxa"/>
            <w:shd w:val="clear" w:color="auto" w:fill="FFCDA8" w:themeFill="accent4" w:themeFillTint="66"/>
            <w:vAlign w:val="center"/>
          </w:tcPr>
          <w:p w14:paraId="6EC5022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FFCDA8" w:themeFill="accent4" w:themeFillTint="66"/>
            <w:vAlign w:val="center"/>
          </w:tcPr>
          <w:p w14:paraId="16F045DF" w14:textId="1E920853" w:rsidR="00D72CCA" w:rsidRPr="004E2870" w:rsidRDefault="007F178A" w:rsidP="002164C6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7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เมืองเซโกเวีย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F17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สะพานส่งน้ำโรมันแห่งเซโกเวีย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F17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ย่านเมืองเก่า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B02A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Shopping Las Rozas Village Outlet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สนามบิน</w:t>
            </w:r>
            <w:r w:rsidRPr="0018444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มาดริดบาราคัส</w:t>
            </w:r>
          </w:p>
        </w:tc>
        <w:tc>
          <w:tcPr>
            <w:tcW w:w="630" w:type="dxa"/>
            <w:shd w:val="clear" w:color="auto" w:fill="FFCDA8" w:themeFill="accent4" w:themeFillTint="66"/>
            <w:vAlign w:val="center"/>
          </w:tcPr>
          <w:p w14:paraId="1AB53C61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35DA09D7" w14:textId="3DE30B87" w:rsidR="00D72CCA" w:rsidRPr="004E2870" w:rsidRDefault="00E97426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FCDA8" w:themeFill="accent4" w:themeFillTint="66"/>
            <w:vAlign w:val="center"/>
          </w:tcPr>
          <w:p w14:paraId="08B84437" w14:textId="4CC378F9" w:rsidR="00D72CCA" w:rsidRPr="004E2870" w:rsidRDefault="006803EB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FFCDA8" w:themeFill="accent4" w:themeFillTint="66"/>
            <w:vAlign w:val="center"/>
          </w:tcPr>
          <w:p w14:paraId="2E8C1238" w14:textId="324BDAF9" w:rsidR="00D72CCA" w:rsidRPr="004E2870" w:rsidRDefault="00D72CCA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D72CCA" w:rsidRPr="006417AE" w14:paraId="1B085103" w14:textId="77777777" w:rsidTr="00340301">
        <w:trPr>
          <w:trHeight w:val="624"/>
        </w:trPr>
        <w:tc>
          <w:tcPr>
            <w:tcW w:w="704" w:type="dxa"/>
            <w:shd w:val="clear" w:color="auto" w:fill="F5D8CF" w:themeFill="accent3" w:themeFillTint="33"/>
            <w:vAlign w:val="center"/>
          </w:tcPr>
          <w:p w14:paraId="77FC5604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411" w:type="dxa"/>
            <w:shd w:val="clear" w:color="auto" w:fill="F5D8CF" w:themeFill="accent3" w:themeFillTint="33"/>
            <w:vAlign w:val="center"/>
          </w:tcPr>
          <w:p w14:paraId="1DEE7F44" w14:textId="528D8C88" w:rsidR="00D72CCA" w:rsidRPr="004E2870" w:rsidRDefault="00E97426" w:rsidP="002164C6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F5D8CF" w:themeFill="accent3" w:themeFillTint="33"/>
            <w:vAlign w:val="center"/>
          </w:tcPr>
          <w:p w14:paraId="61951E7B" w14:textId="64B1B579" w:rsidR="00D72CCA" w:rsidRPr="004E2870" w:rsidRDefault="004E2870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08BBC5A" wp14:editId="453598CB">
                  <wp:extent cx="159385" cy="159385"/>
                  <wp:effectExtent l="0" t="0" r="0" b="0"/>
                  <wp:docPr id="1493206116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30BF392A" w14:textId="20A4EFA8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5D8CF" w:themeFill="accent3" w:themeFillTint="33"/>
            <w:vAlign w:val="center"/>
          </w:tcPr>
          <w:p w14:paraId="3300C9FD" w14:textId="14C806BE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F5D8CF" w:themeFill="accent3" w:themeFillTint="33"/>
            <w:vAlign w:val="center"/>
          </w:tcPr>
          <w:p w14:paraId="4051BE8F" w14:textId="77777777" w:rsidR="00D72CCA" w:rsidRPr="004E2870" w:rsidRDefault="00D72CCA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307B22" w:rsidRPr="006417AE" w14:paraId="0BB7477E" w14:textId="77777777" w:rsidTr="00307B22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660066"/>
            <w:vAlign w:val="center"/>
          </w:tcPr>
          <w:p w14:paraId="0F535A2E" w14:textId="3BE74FF9" w:rsidR="00307B22" w:rsidRDefault="00307B22" w:rsidP="00307B22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254B6C11" w14:textId="62E31A87" w:rsidR="00340301" w:rsidRDefault="00340301" w:rsidP="0018444F">
      <w:pPr>
        <w:pStyle w:val="NoSpacing"/>
        <w:rPr>
          <w:noProof/>
          <w:lang w:val="en-AU" w:eastAsia="ja-JP"/>
        </w:rPr>
      </w:pPr>
    </w:p>
    <w:p w14:paraId="15B1C67F" w14:textId="33AE27AF" w:rsidR="0018444F" w:rsidRDefault="006803EB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lang w:val="th-TH" w:eastAsia="ja-JP"/>
        </w:rPr>
        <mc:AlternateContent>
          <mc:Choice Requires="wpg">
            <w:drawing>
              <wp:anchor distT="0" distB="0" distL="114300" distR="114300" simplePos="0" relativeHeight="251799040" behindDoc="0" locked="0" layoutInCell="1" allowOverlap="1" wp14:anchorId="47B1EE8D" wp14:editId="3B353ABF">
                <wp:simplePos x="0" y="0"/>
                <wp:positionH relativeFrom="margin">
                  <wp:align>center</wp:align>
                </wp:positionH>
                <wp:positionV relativeFrom="paragraph">
                  <wp:posOffset>947632</wp:posOffset>
                </wp:positionV>
                <wp:extent cx="5721985" cy="408305"/>
                <wp:effectExtent l="0" t="0" r="0" b="0"/>
                <wp:wrapNone/>
                <wp:docPr id="98817683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408305"/>
                          <a:chOff x="0" y="0"/>
                          <a:chExt cx="5722408" cy="408516"/>
                        </a:xfrm>
                      </wpg:grpSpPr>
                      <wps:wsp>
                        <wps:cNvPr id="12882041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66"/>
                            <a:ext cx="28098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38F628" w14:textId="046AAEF8" w:rsidR="0018444F" w:rsidRPr="00894ABF" w:rsidRDefault="009F126E" w:rsidP="0018444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E9</w:t>
                              </w:r>
                              <w:r w:rsidR="006803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  <w:cs/>
                                </w:rPr>
                                <w:t xml:space="preserve"> </w:t>
                              </w: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846 BKK-MAD 18.3</w:t>
                              </w:r>
                              <w:r w:rsidR="006803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0</w:t>
                              </w: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-02.</w:t>
                              </w:r>
                              <w:r w:rsidR="006803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4</w:t>
                              </w: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5+1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66871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2533" y="0"/>
                            <a:ext cx="28098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FE139" w14:textId="6FCD67FD" w:rsidR="0018444F" w:rsidRPr="00894ABF" w:rsidRDefault="009F126E" w:rsidP="0018444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E9 845 MAD-BKK 2</w:t>
                              </w:r>
                              <w:r w:rsidR="006803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1.45</w:t>
                              </w:r>
                              <w:r w:rsidRPr="009F12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-15.30+1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1EE8D" id="Group 26" o:spid="_x0000_s1026" style="position:absolute;left:0;text-align:left;margin-left:0;margin-top:74.6pt;width:450.55pt;height:32.15pt;z-index:251799040;mso-position-horizontal:center;mso-position-horizontal-relative:margin" coordsize="57224,4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84;width:28098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" filled="f" stroked="f">
                  <v:textbox>
                    <w:txbxContent>
                      <w:p w14:paraId="6F38F628" w14:textId="046AAEF8" w:rsidR="0018444F" w:rsidRPr="00894ABF" w:rsidRDefault="009F126E" w:rsidP="0018444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E9</w:t>
                        </w:r>
                        <w:r w:rsidR="006803E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  <w:cs/>
                          </w:rPr>
                          <w:t xml:space="preserve"> </w:t>
                        </w: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846 BKK-MAD 18.3</w:t>
                        </w:r>
                        <w:r w:rsidR="006803E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0</w:t>
                        </w: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-02.</w:t>
                        </w:r>
                        <w:r w:rsidR="006803E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4</w:t>
                        </w: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5+1</w:t>
                        </w:r>
                      </w:p>
                    </w:txbxContent>
                  </v:textbox>
                </v:shape>
                <v:shape id="Text Box 2" o:spid="_x0000_s1028" type="#_x0000_t202" style="position:absolute;left:29125;width:2809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" filled="f" stroked="f">
                  <v:textbox>
                    <w:txbxContent>
                      <w:p w14:paraId="11FFE139" w14:textId="6FCD67FD" w:rsidR="0018444F" w:rsidRPr="00894ABF" w:rsidRDefault="009F126E" w:rsidP="0018444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E9 845 MAD-BKK 2</w:t>
                        </w:r>
                        <w:r w:rsidR="006803E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1.45</w:t>
                        </w:r>
                        <w:r w:rsidRPr="009F12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-15.30+1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8444F"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cs/>
          <w:lang w:val="en-AU" w:eastAsia="ja-JP"/>
        </w:rPr>
        <w:drawing>
          <wp:inline distT="0" distB="0" distL="0" distR="0" wp14:anchorId="2473B191" wp14:editId="3136BEA1">
            <wp:extent cx="6837839" cy="2040466"/>
            <wp:effectExtent l="0" t="0" r="1270" b="0"/>
            <wp:docPr id="25129670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81" cy="204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F369" w14:textId="47F04E34" w:rsidR="004E2870" w:rsidRPr="00C004CE" w:rsidRDefault="004E2870" w:rsidP="001F2D32">
      <w:pPr>
        <w:pStyle w:val="NoSpacing"/>
        <w:tabs>
          <w:tab w:val="left" w:pos="6825"/>
        </w:tabs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362"/>
        <w:gridCol w:w="1779"/>
        <w:gridCol w:w="1865"/>
        <w:gridCol w:w="1746"/>
      </w:tblGrid>
      <w:tr w:rsidR="004E2870" w:rsidRPr="00C004CE" w14:paraId="6CE61D20" w14:textId="77777777" w:rsidTr="00654CE1">
        <w:trPr>
          <w:trHeight w:val="453"/>
        </w:trPr>
        <w:tc>
          <w:tcPr>
            <w:tcW w:w="2462" w:type="pct"/>
            <w:vMerge w:val="restart"/>
            <w:shd w:val="clear" w:color="auto" w:fill="660066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538" w:type="pct"/>
            <w:gridSpan w:val="3"/>
            <w:shd w:val="clear" w:color="auto" w:fill="660066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654CE1" w:rsidRPr="00C004CE" w14:paraId="4A355572" w14:textId="77777777" w:rsidTr="00654CE1">
        <w:trPr>
          <w:trHeight w:val="614"/>
        </w:trPr>
        <w:tc>
          <w:tcPr>
            <w:tcW w:w="2462" w:type="pct"/>
            <w:vMerge/>
            <w:shd w:val="clear" w:color="auto" w:fill="660066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838" w:type="pct"/>
            <w:shd w:val="clear" w:color="auto" w:fill="660066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878" w:type="pct"/>
            <w:shd w:val="clear" w:color="auto" w:fill="660066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822" w:type="pct"/>
            <w:shd w:val="clear" w:color="auto" w:fill="660066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B13FBF" w:rsidRPr="00C004CE" w14:paraId="4F170D80" w14:textId="77777777" w:rsidTr="00654CE1">
        <w:trPr>
          <w:trHeight w:val="292"/>
        </w:trPr>
        <w:tc>
          <w:tcPr>
            <w:tcW w:w="2462" w:type="pct"/>
            <w:shd w:val="clear" w:color="auto" w:fill="FFE6D3" w:themeFill="accent4" w:themeFillTint="33"/>
            <w:noWrap/>
            <w:vAlign w:val="center"/>
          </w:tcPr>
          <w:p w14:paraId="58C6A0F9" w14:textId="3A2346D1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09-16 ตุลาคม 2569 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*วันนวมินทรมหาราช*</w:t>
            </w:r>
          </w:p>
        </w:tc>
        <w:tc>
          <w:tcPr>
            <w:tcW w:w="838" w:type="pct"/>
            <w:shd w:val="clear" w:color="auto" w:fill="FFE6D3" w:themeFill="accent4" w:themeFillTint="33"/>
            <w:noWrap/>
            <w:vAlign w:val="center"/>
          </w:tcPr>
          <w:p w14:paraId="571A5589" w14:textId="7176AE34" w:rsidR="00B13FBF" w:rsidRPr="00774F0E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99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</w:p>
        </w:tc>
        <w:tc>
          <w:tcPr>
            <w:tcW w:w="878" w:type="pct"/>
            <w:shd w:val="clear" w:color="auto" w:fill="FFE6D3" w:themeFill="accent4" w:themeFillTint="33"/>
            <w:vAlign w:val="center"/>
          </w:tcPr>
          <w:p w14:paraId="285043E2" w14:textId="0F3F3DA4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53,900</w:t>
            </w:r>
          </w:p>
        </w:tc>
        <w:tc>
          <w:tcPr>
            <w:tcW w:w="822" w:type="pct"/>
            <w:shd w:val="clear" w:color="auto" w:fill="FFE6D3" w:themeFill="accent4" w:themeFillTint="33"/>
            <w:vAlign w:val="center"/>
          </w:tcPr>
          <w:p w14:paraId="2A490A26" w14:textId="2BDF1A3E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B13FBF" w:rsidRPr="00C004CE" w14:paraId="0B9F4F13" w14:textId="77777777" w:rsidTr="00654CE1">
        <w:trPr>
          <w:trHeight w:val="292"/>
        </w:trPr>
        <w:tc>
          <w:tcPr>
            <w:tcW w:w="2462" w:type="pct"/>
            <w:shd w:val="clear" w:color="auto" w:fill="FFE6D3" w:themeFill="accent4" w:themeFillTint="33"/>
            <w:noWrap/>
            <w:vAlign w:val="center"/>
          </w:tcPr>
          <w:p w14:paraId="26B5ABA3" w14:textId="47519CAF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23-30 ตุลาคม 2569 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มหาราช*</w:t>
            </w:r>
          </w:p>
        </w:tc>
        <w:tc>
          <w:tcPr>
            <w:tcW w:w="838" w:type="pct"/>
            <w:shd w:val="clear" w:color="auto" w:fill="FFE6D3" w:themeFill="accent4" w:themeFillTint="33"/>
            <w:noWrap/>
            <w:vAlign w:val="center"/>
          </w:tcPr>
          <w:p w14:paraId="22865054" w14:textId="69E70597" w:rsidR="00B13FBF" w:rsidRPr="00774F0E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6"/>
              </w:rPr>
            </w:pP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99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</w:p>
        </w:tc>
        <w:tc>
          <w:tcPr>
            <w:tcW w:w="878" w:type="pct"/>
            <w:shd w:val="clear" w:color="auto" w:fill="FFE6D3" w:themeFill="accent4" w:themeFillTint="33"/>
            <w:vAlign w:val="center"/>
          </w:tcPr>
          <w:p w14:paraId="15C45E44" w14:textId="2D686440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53,900</w:t>
            </w:r>
          </w:p>
        </w:tc>
        <w:tc>
          <w:tcPr>
            <w:tcW w:w="822" w:type="pct"/>
            <w:shd w:val="clear" w:color="auto" w:fill="FFE6D3" w:themeFill="accent4" w:themeFillTint="33"/>
            <w:vAlign w:val="center"/>
          </w:tcPr>
          <w:p w14:paraId="29610F93" w14:textId="16E28D6B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B13FBF" w:rsidRPr="00C004CE" w14:paraId="5DCBAE9B" w14:textId="77777777" w:rsidTr="00654CE1">
        <w:trPr>
          <w:trHeight w:val="292"/>
        </w:trPr>
        <w:tc>
          <w:tcPr>
            <w:tcW w:w="2462" w:type="pct"/>
            <w:shd w:val="clear" w:color="auto" w:fill="FFE6D3" w:themeFill="accent4" w:themeFillTint="33"/>
            <w:noWrap/>
            <w:vAlign w:val="center"/>
          </w:tcPr>
          <w:p w14:paraId="2F80FC36" w14:textId="246974A5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13-20 พฤศจิกายน 2569</w:t>
            </w:r>
          </w:p>
        </w:tc>
        <w:tc>
          <w:tcPr>
            <w:tcW w:w="838" w:type="pct"/>
            <w:shd w:val="clear" w:color="auto" w:fill="FFE6D3" w:themeFill="accent4" w:themeFillTint="33"/>
            <w:noWrap/>
            <w:vAlign w:val="center"/>
          </w:tcPr>
          <w:p w14:paraId="0258602A" w14:textId="07195C18" w:rsidR="00B13FBF" w:rsidRPr="001F2D32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trike/>
                <w:color w:val="002060"/>
                <w:szCs w:val="36"/>
                <w:cs/>
              </w:rPr>
            </w:pP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71,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991</w:t>
            </w:r>
          </w:p>
        </w:tc>
        <w:tc>
          <w:tcPr>
            <w:tcW w:w="878" w:type="pct"/>
            <w:shd w:val="clear" w:color="auto" w:fill="FFE6D3" w:themeFill="accent4" w:themeFillTint="33"/>
            <w:vAlign w:val="center"/>
          </w:tcPr>
          <w:p w14:paraId="136DD5BF" w14:textId="4A87AE8F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53,900</w:t>
            </w:r>
          </w:p>
        </w:tc>
        <w:tc>
          <w:tcPr>
            <w:tcW w:w="822" w:type="pct"/>
            <w:shd w:val="clear" w:color="auto" w:fill="FFE6D3" w:themeFill="accent4" w:themeFillTint="33"/>
            <w:vAlign w:val="center"/>
          </w:tcPr>
          <w:p w14:paraId="77ADB37D" w14:textId="127959C7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B13FBF" w:rsidRPr="00C004CE" w14:paraId="33F7242F" w14:textId="77777777" w:rsidTr="00654CE1">
        <w:trPr>
          <w:trHeight w:val="292"/>
        </w:trPr>
        <w:tc>
          <w:tcPr>
            <w:tcW w:w="2462" w:type="pct"/>
            <w:shd w:val="clear" w:color="auto" w:fill="FFE6D3" w:themeFill="accent4" w:themeFillTint="33"/>
            <w:noWrap/>
            <w:vAlign w:val="center"/>
          </w:tcPr>
          <w:p w14:paraId="76F8A454" w14:textId="49703C90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04-11 ธันวาคม 2569 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วันพ่อแห่งชาติ+วันรัฐธรรมนูญ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838" w:type="pct"/>
            <w:shd w:val="clear" w:color="auto" w:fill="FFE6D3" w:themeFill="accent4" w:themeFillTint="33"/>
            <w:noWrap/>
            <w:vAlign w:val="center"/>
          </w:tcPr>
          <w:p w14:paraId="3BC53057" w14:textId="5EFA1D51" w:rsidR="00B13FBF" w:rsidRPr="001F2D32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trike/>
                <w:color w:val="00206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80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000</w:t>
            </w:r>
          </w:p>
        </w:tc>
        <w:tc>
          <w:tcPr>
            <w:tcW w:w="878" w:type="pct"/>
            <w:shd w:val="clear" w:color="auto" w:fill="FFE6D3" w:themeFill="accent4" w:themeFillTint="33"/>
            <w:vAlign w:val="center"/>
          </w:tcPr>
          <w:p w14:paraId="16DC3CF8" w14:textId="093185F6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53,900</w:t>
            </w:r>
          </w:p>
        </w:tc>
        <w:tc>
          <w:tcPr>
            <w:tcW w:w="822" w:type="pct"/>
            <w:shd w:val="clear" w:color="auto" w:fill="FFE6D3" w:themeFill="accent4" w:themeFillTint="33"/>
            <w:vAlign w:val="center"/>
          </w:tcPr>
          <w:p w14:paraId="1A1BB4E3" w14:textId="5836BD6F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B13FBF" w:rsidRPr="00C004CE" w14:paraId="3C64A5D4" w14:textId="77777777" w:rsidTr="00654CE1">
        <w:trPr>
          <w:trHeight w:val="292"/>
        </w:trPr>
        <w:tc>
          <w:tcPr>
            <w:tcW w:w="2462" w:type="pct"/>
            <w:shd w:val="clear" w:color="auto" w:fill="FFE6D3" w:themeFill="accent4" w:themeFillTint="33"/>
            <w:noWrap/>
            <w:vAlign w:val="center"/>
          </w:tcPr>
          <w:p w14:paraId="2B33F000" w14:textId="07B6EB46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25 ธันวาคม-01 มกราคม 2569 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วันปีใหม่</w:t>
            </w:r>
            <w:r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838" w:type="pct"/>
            <w:shd w:val="clear" w:color="auto" w:fill="FFE6D3" w:themeFill="accent4" w:themeFillTint="33"/>
            <w:noWrap/>
            <w:vAlign w:val="center"/>
          </w:tcPr>
          <w:p w14:paraId="028AEA13" w14:textId="53FEBBC3" w:rsidR="00B13FBF" w:rsidRPr="001F2D32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trike/>
                <w:color w:val="0000FF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94</w:t>
            </w:r>
            <w:r w:rsidRPr="00534D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991</w:t>
            </w:r>
          </w:p>
        </w:tc>
        <w:tc>
          <w:tcPr>
            <w:tcW w:w="878" w:type="pct"/>
            <w:shd w:val="clear" w:color="auto" w:fill="FFE6D3" w:themeFill="accent4" w:themeFillTint="33"/>
            <w:vAlign w:val="center"/>
          </w:tcPr>
          <w:p w14:paraId="2642859D" w14:textId="40593FD0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53,900</w:t>
            </w:r>
          </w:p>
        </w:tc>
        <w:tc>
          <w:tcPr>
            <w:tcW w:w="822" w:type="pct"/>
            <w:shd w:val="clear" w:color="auto" w:fill="FFE6D3" w:themeFill="accent4" w:themeFillTint="33"/>
            <w:vAlign w:val="center"/>
          </w:tcPr>
          <w:p w14:paraId="610CA00B" w14:textId="6EFFF6FB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A43790" w:rsidRPr="00C004CE" w14:paraId="65B2FAED" w14:textId="77777777" w:rsidTr="00307B22">
        <w:trPr>
          <w:trHeight w:val="292"/>
        </w:trPr>
        <w:tc>
          <w:tcPr>
            <w:tcW w:w="5000" w:type="pct"/>
            <w:gridSpan w:val="4"/>
            <w:shd w:val="clear" w:color="auto" w:fill="660066"/>
            <w:noWrap/>
            <w:vAlign w:val="center"/>
          </w:tcPr>
          <w:p w14:paraId="79A9491E" w14:textId="363AE2A6" w:rsidR="00A43790" w:rsidRPr="00C004CE" w:rsidRDefault="00A43790" w:rsidP="00A43790">
            <w:pPr>
              <w:pStyle w:val="NoSpacing1"/>
              <w:shd w:val="clear" w:color="auto" w:fill="66006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19,900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52351B97" w14:textId="77777777" w:rsidR="00A43790" w:rsidRDefault="00A43790" w:rsidP="00A43790">
            <w:pPr>
              <w:pStyle w:val="NoSpacing1"/>
              <w:shd w:val="clear" w:color="auto" w:fill="66006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10C4FF66" w14:textId="77777777" w:rsidR="00A43790" w:rsidRDefault="00A43790" w:rsidP="00A43790">
            <w:pPr>
              <w:pStyle w:val="NoSpacing1"/>
              <w:shd w:val="clear" w:color="auto" w:fill="66006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660066"/>
              </w:rPr>
            </w:pPr>
            <w:r w:rsidRPr="00307B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60066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7086A79F" w14:textId="77777777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8D9681C" w14:textId="77777777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77BE2FF" w14:textId="77777777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76C02EF8" w14:textId="77777777" w:rsidR="00B13FBF" w:rsidRDefault="00B13FBF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45D6D43C" w:rsidR="00B13FBF" w:rsidRPr="00C004CE" w:rsidRDefault="00B13FBF" w:rsidP="00B13FBF">
            <w:pPr>
              <w:pStyle w:val="NoSpacing1"/>
              <w:shd w:val="clear" w:color="auto" w:fill="660066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307B22">
      <w:pPr>
        <w:pStyle w:val="NoSpacing1"/>
        <w:shd w:val="clear" w:color="auto" w:fill="CC9900" w:themeFill="accent5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3D9A2164" w:rsidR="004E2870" w:rsidRPr="00EC47B7" w:rsidRDefault="004E2870" w:rsidP="00307B22">
      <w:pPr>
        <w:pStyle w:val="NoSpacing1"/>
        <w:shd w:val="clear" w:color="auto" w:fill="CC9900" w:themeFill="accent5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1F2D32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4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,</w:t>
      </w:r>
      <w:r w:rsidR="001F2D32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0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3C5A56E4" w14:textId="77777777" w:rsidR="004E2870" w:rsidRDefault="004E2870" w:rsidP="00307B22">
      <w:pPr>
        <w:pStyle w:val="NoSpacing1"/>
        <w:shd w:val="clear" w:color="auto" w:fill="CC9900" w:themeFill="accent5"/>
        <w:jc w:val="center"/>
        <w:rPr>
          <w:rFonts w:ascii="TH SarabunPSK" w:hAnsi="TH SarabunPSK" w:cs="TH SarabunPSK"/>
          <w:b/>
          <w:bCs/>
          <w:color w:val="F5D8CF" w:themeColor="accent3" w:themeTint="33"/>
          <w:szCs w:val="36"/>
          <w:u w:val="single"/>
        </w:rPr>
      </w:pP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>ค่าทิปหัวหน้าทัวร์</w:t>
      </w: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>(</w:t>
      </w: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 xml:space="preserve">ตามมาตรฐานการให้ทิป วันละ </w:t>
      </w: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</w:rPr>
        <w:t>100</w:t>
      </w: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 xml:space="preserve"> บาท/ท่าน/วัน</w:t>
      </w:r>
      <w:r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>)</w:t>
      </w:r>
      <w:r w:rsidRPr="00EC47B7">
        <w:rPr>
          <w:rFonts w:ascii="TH SarabunPSK" w:hAnsi="TH SarabunPSK" w:cs="TH SarabunPSK" w:hint="cs"/>
          <w:b/>
          <w:bCs/>
          <w:color w:val="F5D8CF" w:themeColor="accent3" w:themeTint="33"/>
          <w:sz w:val="32"/>
        </w:rPr>
        <w:t xml:space="preserve"> </w:t>
      </w:r>
      <w:r w:rsidRPr="00346CA7">
        <w:rPr>
          <w:rFonts w:ascii="TH SarabunPSK" w:hAnsi="TH SarabunPSK" w:cs="TH SarabunPSK" w:hint="cs"/>
          <w:b/>
          <w:bCs/>
          <w:color w:val="F5D8CF" w:themeColor="accent3" w:themeTint="33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14E26ED8" w14:textId="77777777" w:rsidR="00A43790" w:rsidRPr="005F3221" w:rsidRDefault="00A43790" w:rsidP="00A43790">
      <w:pPr>
        <w:pStyle w:val="NoSpacing1"/>
        <w:shd w:val="clear" w:color="auto" w:fill="CC9900" w:themeFill="accent5"/>
        <w:jc w:val="center"/>
        <w:rPr>
          <w:rFonts w:ascii="TH SarabunPSK" w:hAnsi="TH SarabunPSK" w:cs="TH SarabunPSK"/>
          <w:b/>
          <w:bCs/>
          <w:color w:val="F5D8CF" w:themeColor="accent3" w:themeTint="33"/>
          <w:sz w:val="32"/>
        </w:rPr>
      </w:pPr>
      <w:bookmarkStart w:id="1" w:name="_Hlk209693687"/>
      <w:r w:rsidRPr="005F3221">
        <w:rPr>
          <w:rFonts w:ascii="TH SarabunPSK" w:hAnsi="TH SarabunPSK" w:cs="TH SarabunPSK"/>
          <w:b/>
          <w:bCs/>
          <w:color w:val="F5D8CF" w:themeColor="accent3" w:themeTint="33"/>
          <w:sz w:val="32"/>
        </w:rPr>
        <w:t>*</w:t>
      </w:r>
      <w:r w:rsidRPr="005F3221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 xml:space="preserve">หากลูกค้ายินยอมให้ทิปกับหัวหน้าทัวร์เเล้ว </w:t>
      </w:r>
      <w:r w:rsidRPr="005F3221">
        <w:rPr>
          <w:rFonts w:ascii="TH SarabunPSK" w:hAnsi="TH SarabunPSK" w:cs="TH SarabunPSK" w:hint="cs"/>
          <w:b/>
          <w:bCs/>
          <w:color w:val="F5D8CF" w:themeColor="accent3" w:themeTint="33"/>
          <w:sz w:val="32"/>
          <w:cs/>
        </w:rPr>
        <w:t>จะ</w:t>
      </w:r>
      <w:r w:rsidRPr="005F3221">
        <w:rPr>
          <w:rFonts w:ascii="TH SarabunPSK" w:hAnsi="TH SarabunPSK" w:cs="TH SarabunPSK"/>
          <w:b/>
          <w:bCs/>
          <w:color w:val="F5D8CF" w:themeColor="accent3" w:themeTint="33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5F3221">
        <w:rPr>
          <w:rFonts w:ascii="TH SarabunPSK" w:hAnsi="TH SarabunPSK" w:cs="TH SarabunPSK"/>
          <w:b/>
          <w:bCs/>
          <w:color w:val="F5D8CF" w:themeColor="accent3" w:themeTint="33"/>
          <w:sz w:val="32"/>
        </w:rPr>
        <w:t>*</w:t>
      </w:r>
    </w:p>
    <w:bookmarkEnd w:id="1"/>
    <w:p w14:paraId="6253CB2C" w14:textId="2AAC9296" w:rsidR="00B0211A" w:rsidRDefault="00B0211A" w:rsidP="00340301">
      <w:pPr>
        <w:pStyle w:val="NoSpacing"/>
        <w:rPr>
          <w:lang w:eastAsia="ja-JP"/>
        </w:rPr>
      </w:pPr>
    </w:p>
    <w:p w14:paraId="49CA3EA6" w14:textId="788C55B8" w:rsidR="00222D0E" w:rsidRPr="00FF1BFC" w:rsidRDefault="00222D0E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</w:t>
      </w:r>
    </w:p>
    <w:p w14:paraId="6ED2410A" w14:textId="70542B75" w:rsidR="006417AE" w:rsidRDefault="0064483D" w:rsidP="008C48A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981B1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6417AE" w:rsidRPr="000E658B">
        <w:rPr>
          <w:rFonts w:ascii="TH SarabunPSK" w:hAnsi="TH SarabunPSK" w:cs="TH SarabunPSK"/>
          <w:sz w:val="32"/>
          <w:szCs w:val="32"/>
        </w:rPr>
        <w:t> 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="006417AE" w:rsidRPr="000E658B">
        <w:rPr>
          <w:rFonts w:ascii="TH SarabunPSK" w:hAnsi="TH SarabunPSK" w:cs="TH SarabunPSK"/>
          <w:sz w:val="32"/>
          <w:szCs w:val="32"/>
          <w:rtl/>
          <w:lang w:bidi="ar-SA"/>
        </w:rPr>
        <w:t>4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 w:hint="cs"/>
          <w:sz w:val="32"/>
          <w:szCs w:val="32"/>
          <w:cs/>
        </w:rPr>
        <w:t>เ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คาน์เตอร์สายการบิน 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IBEROJET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E9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417AE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13161B90" w14:textId="77777777" w:rsidR="006417AE" w:rsidRPr="00B0211A" w:rsidRDefault="006417AE" w:rsidP="00B0211A">
      <w:pPr>
        <w:pStyle w:val="NoSpacing"/>
        <w:shd w:val="clear" w:color="auto" w:fill="FFB47D" w:themeFill="accent4" w:themeFillTint="99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522C31C3" w14:textId="77777777" w:rsidR="006417AE" w:rsidRPr="00B0211A" w:rsidRDefault="006417AE" w:rsidP="00B0211A">
      <w:pPr>
        <w:pStyle w:val="NoSpacing"/>
        <w:shd w:val="clear" w:color="auto" w:fill="FFB47D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047DE680" w14:textId="77777777" w:rsidR="006417AE" w:rsidRPr="00B0211A" w:rsidRDefault="006417AE" w:rsidP="00B0211A">
      <w:pPr>
        <w:pStyle w:val="NoSpacing"/>
        <w:shd w:val="clear" w:color="auto" w:fill="FFB47D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2491C0A7" w14:textId="77777777" w:rsidR="00664448" w:rsidRDefault="00664448" w:rsidP="00664448">
      <w:pPr>
        <w:pStyle w:val="NoSpacing"/>
      </w:pPr>
    </w:p>
    <w:p w14:paraId="2BCE9A0C" w14:textId="35C17764" w:rsidR="00742E89" w:rsidRPr="00742E89" w:rsidRDefault="00742E89" w:rsidP="00742E8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E89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3A355A1B" wp14:editId="2DBF4F53">
            <wp:extent cx="6846570" cy="2035175"/>
            <wp:effectExtent l="0" t="0" r="0" b="3175"/>
            <wp:docPr id="1583740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AC0E" w14:textId="77777777" w:rsidR="00774F0E" w:rsidRPr="004E2870" w:rsidRDefault="00774F0E" w:rsidP="00774F0E">
      <w:pPr>
        <w:pStyle w:val="NoSpacing"/>
      </w:pPr>
    </w:p>
    <w:p w14:paraId="51BA03FD" w14:textId="6B860ECE" w:rsidR="00FF1BFC" w:rsidRDefault="00981B19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18.3</w:t>
      </w:r>
      <w:r w:rsidR="006803EB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8444F">
        <w:rPr>
          <w:rFonts w:ascii="TH SarabunPSK" w:hAnsi="TH SarabunPSK" w:cs="TH SarabunPSK"/>
          <w:b/>
          <w:bCs/>
          <w:sz w:val="32"/>
          <w:szCs w:val="32"/>
          <w:cs/>
        </w:rPr>
        <w:t>มาดริดบาราคัส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สเปน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>IBEROJET</w:t>
      </w:r>
      <w:r w:rsidRPr="008C48A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E9</w:t>
      </w:r>
      <w:r w:rsidRPr="008C48A7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981B19">
        <w:rPr>
          <w:rFonts w:ascii="TH SarabunPSK" w:hAnsi="TH SarabunPSK" w:cs="TH SarabunPSK"/>
          <w:b/>
          <w:bCs/>
          <w:sz w:val="32"/>
          <w:szCs w:val="32"/>
        </w:rPr>
        <w:t>E9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981B19">
        <w:rPr>
          <w:rFonts w:ascii="TH SarabunPSK" w:hAnsi="TH SarabunPSK" w:cs="TH SarabunPSK"/>
          <w:b/>
          <w:bCs/>
          <w:sz w:val="32"/>
          <w:szCs w:val="32"/>
        </w:rPr>
        <w:t>84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FF1B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FF1BFC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(ใช้เวลาบินประมาณ </w:t>
      </w:r>
      <w:r w:rsidR="00E01598">
        <w:rPr>
          <w:rFonts w:ascii="TH SarabunPSK" w:hAnsi="TH SarabunPSK" w:cs="TH SarabunPSK" w:hint="cs"/>
          <w:sz w:val="32"/>
          <w:szCs w:val="32"/>
          <w:cs/>
        </w:rPr>
        <w:t>1</w:t>
      </w:r>
      <w:r w:rsidR="006803EB">
        <w:rPr>
          <w:rFonts w:ascii="TH SarabunPSK" w:hAnsi="TH SarabunPSK" w:cs="TH SarabunPSK"/>
          <w:sz w:val="32"/>
          <w:szCs w:val="32"/>
        </w:rPr>
        <w:t>2.45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 ชั่วโมง) </w:t>
      </w:r>
    </w:p>
    <w:p w14:paraId="641F8FCF" w14:textId="77777777" w:rsidR="00B40136" w:rsidRDefault="00B40136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DBCCB6B" w14:textId="1AAC90C5" w:rsidR="00B40136" w:rsidRDefault="00B40136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4524F1" w:rsidRPr="0018444F">
        <w:rPr>
          <w:rFonts w:ascii="TH SarabunPSK" w:hAnsi="TH SarabunPSK" w:cs="TH SarabunPSK"/>
          <w:b/>
          <w:bCs/>
          <w:sz w:val="32"/>
          <w:szCs w:val="32"/>
          <w:cs/>
        </w:rPr>
        <w:t>มาดริดบาราคัส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524F1" w:rsidRPr="00BF4625">
        <w:rPr>
          <w:rFonts w:ascii="TH SarabunPSK" w:hAnsi="TH SarabunPSK" w:cs="TH SarabunPSK"/>
          <w:b/>
          <w:bCs/>
          <w:sz w:val="32"/>
          <w:szCs w:val="32"/>
          <w:cs/>
        </w:rPr>
        <w:t>ประตูอัลกาลา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4524F1" w:rsidRPr="00BF4625">
        <w:rPr>
          <w:rFonts w:ascii="TH SarabunPSK" w:hAnsi="TH SarabunPSK" w:cs="TH SarabunPSK"/>
          <w:b/>
          <w:bCs/>
          <w:sz w:val="32"/>
          <w:szCs w:val="32"/>
          <w:cs/>
        </w:rPr>
        <w:t>น้ำพุไซเบเลส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742E89" w:rsidRPr="00BF4625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พระราชวังหลวงแห่งกรุงมาดริด</w:t>
      </w:r>
      <w:r w:rsidR="00742E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E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(บริเวณภายนอก) </w:t>
      </w:r>
      <w:r w:rsidR="00742E8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42E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24F1" w:rsidRPr="005A36FD">
        <w:rPr>
          <w:rFonts w:ascii="TH SarabunPSK" w:hAnsi="TH SarabunPSK" w:cs="TH SarabunPSK"/>
          <w:b/>
          <w:bCs/>
          <w:sz w:val="32"/>
          <w:szCs w:val="32"/>
          <w:cs/>
        </w:rPr>
        <w:t>จัตุรัสพลาซา มายอร์</w:t>
      </w:r>
      <w:r w:rsidR="004524F1" w:rsidRPr="005A36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4524F1" w:rsidRPr="00DE6961">
        <w:rPr>
          <w:rFonts w:ascii="TH SarabunPSK" w:hAnsi="TH SarabunPSK" w:cs="TH SarabunPSK"/>
          <w:b/>
          <w:bCs/>
          <w:sz w:val="32"/>
          <w:szCs w:val="32"/>
          <w:cs/>
        </w:rPr>
        <w:t>ชมโชว์ระบำฟลามิงโก้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</w:t>
      </w:r>
      <w:r w:rsidR="00742E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(-/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/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>D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AE60F76" w14:textId="1EC68E61" w:rsidR="008C28C3" w:rsidRDefault="00B40136" w:rsidP="008C28C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6803EB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5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ถึง </w:t>
      </w:r>
      <w:r w:rsidR="00981B1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981B19" w:rsidRPr="0018444F">
        <w:rPr>
          <w:rFonts w:ascii="TH SarabunPSK" w:hAnsi="TH SarabunPSK" w:cs="TH SarabunPSK"/>
          <w:b/>
          <w:bCs/>
          <w:sz w:val="32"/>
          <w:szCs w:val="32"/>
          <w:cs/>
        </w:rPr>
        <w:t>มาดริดบาราคัส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81B19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 w:rsidR="00981B19">
        <w:rPr>
          <w:rFonts w:ascii="TH SarabunPSK" w:hAnsi="TH SarabunPSK" w:cs="TH SarabunPSK" w:hint="cs"/>
          <w:b/>
          <w:bCs/>
          <w:sz w:val="32"/>
          <w:szCs w:val="32"/>
          <w:cs/>
        </w:rPr>
        <w:t>สเปน</w:t>
      </w:r>
      <w:r w:rsidR="00981B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28C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8C28C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8C28C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8C28C3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8C28C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8C28C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8C28C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8C28C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8C28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</w:t>
      </w:r>
      <w:r w:rsidR="008C28C3"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="008C28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</w:t>
      </w:r>
      <w:r w:rsidR="008C28C3"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ขั้นตอนการตรวจคนเข้าเมืองและ</w:t>
      </w:r>
      <w:r w:rsidR="008C28C3" w:rsidRPr="000262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28C3" w:rsidRPr="00026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ศุลกากรเรียบร้อยแล้ว</w:t>
      </w:r>
      <w:r w:rsidR="008C28C3" w:rsidRPr="0013233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C28C3" w:rsidRPr="0013233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21A8C690" w14:textId="77777777" w:rsidR="006803EB" w:rsidRDefault="006803EB" w:rsidP="006803EB">
      <w:pPr>
        <w:pStyle w:val="NoSpacing"/>
      </w:pPr>
    </w:p>
    <w:p w14:paraId="521A04B0" w14:textId="2CC1B5E3" w:rsidR="006803EB" w:rsidRDefault="006803EB" w:rsidP="008C28C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A2E84E5" w14:textId="77777777" w:rsidR="006803EB" w:rsidRDefault="006803EB" w:rsidP="006803E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F3FF7C3" w14:textId="76EC0EBC" w:rsidR="00DB6775" w:rsidRDefault="00DB6775" w:rsidP="008C28C3">
      <w:pPr>
        <w:pStyle w:val="NoSpacing"/>
      </w:pPr>
    </w:p>
    <w:p w14:paraId="4B0048EE" w14:textId="0A21FDA0" w:rsidR="008C28C3" w:rsidRPr="008C28C3" w:rsidRDefault="008C28C3" w:rsidP="008C28C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803EB" w:rsidRPr="006803E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C28C3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8C28C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กรุงมาดริด (</w:t>
      </w:r>
      <w:r w:rsidRPr="008C28C3">
        <w:rPr>
          <w:rFonts w:ascii="TH SarabunPSK" w:hAnsi="TH SarabunPSK" w:cs="TH SarabunPSK"/>
          <w:b/>
          <w:bCs/>
          <w:color w:val="0070C0"/>
          <w:sz w:val="32"/>
          <w:szCs w:val="32"/>
        </w:rPr>
        <w:t>Madrid)</w:t>
      </w:r>
      <w:r w:rsidRPr="008C28C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8C28C3">
        <w:rPr>
          <w:rFonts w:ascii="TH SarabunPSK" w:hAnsi="TH SarabunPSK" w:cs="TH SarabunPSK"/>
          <w:sz w:val="32"/>
          <w:szCs w:val="32"/>
          <w:cs/>
        </w:rPr>
        <w:t>ประเทศสเปน</w:t>
      </w:r>
      <w:r w:rsidRPr="008C28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28C3">
        <w:rPr>
          <w:rFonts w:ascii="TH SarabunPSK" w:hAnsi="TH SarabunPSK" w:cs="TH SarabunPSK"/>
          <w:sz w:val="32"/>
          <w:szCs w:val="32"/>
          <w:cs/>
        </w:rPr>
        <w:t>เมืองหลวงอันมีชีวิตชีวาของประเทศสเปน และเป็นศูนย์กลางทางการเมือง เศรษฐกิจ และวัฒนธรรมของประเทศ โดดเด่นด้วยสถาปัตยกรรมอันสง่างาม จัตุรัสประวัติศาสตร์ และถนนสายสำคัญที่เต็มไปด้วยสีสันของวิถีชีวิตชาวสเปน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28C3">
        <w:rPr>
          <w:rFonts w:ascii="TH SarabunPSK" w:hAnsi="TH SarabunPSK" w:cs="TH SarabunPSK"/>
          <w:sz w:val="32"/>
          <w:szCs w:val="32"/>
          <w:cs/>
        </w:rPr>
        <w:t>กรุงมาดริดผสมผสานเสน่ห์ของอดีตเข้ากับความทันสมัยได้อย่างลงตัว เต็มไปด้วยสถานที่สำคัญ นอกจากนี้ มาดริดยังเป็นเมืองแห่งศิลปะ ดนตรี และการแสดงพื้นเมืองอย่างระบำฟลามิงโก้ สะท้อนเอกลักษณ์และจิตวิญญาณของสเปนได้อย่างชัดเจน เหมาะสำหรับการท่องเที่ยวเชิงประวัติศาสตร์ วัฒนธรรม และการพักผ่อนอย่างครบครันในเมืองเดียว</w:t>
      </w:r>
    </w:p>
    <w:p w14:paraId="29772907" w14:textId="77777777" w:rsidR="008C28C3" w:rsidRDefault="008C28C3" w:rsidP="006803EB">
      <w:pPr>
        <w:pStyle w:val="NoSpacing"/>
      </w:pPr>
    </w:p>
    <w:p w14:paraId="1A3AC640" w14:textId="32F2952E" w:rsidR="003A422E" w:rsidRPr="003A422E" w:rsidRDefault="003A422E" w:rsidP="003A422E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A422E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ประตูอัลกาลา (</w:t>
      </w:r>
      <w:r w:rsidRPr="003A422E">
        <w:rPr>
          <w:rFonts w:ascii="TH SarabunPSK" w:hAnsi="TH SarabunPSK" w:cs="TH SarabunPSK"/>
          <w:b/>
          <w:bCs/>
          <w:color w:val="0070C0"/>
          <w:sz w:val="32"/>
          <w:szCs w:val="32"/>
        </w:rPr>
        <w:t>Puerta de Alcalá)</w:t>
      </w:r>
      <w:r w:rsidRPr="003A422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หนึ่งในสัญลักษณ์สำคัญของกรุงมาดริด และเป็นประตูเมืองโบราณที่มีชื่อเสียงที่สุดของสเปน สร้างขึ้นในคริสต์ศตวรรษที่ </w:t>
      </w:r>
      <w:r w:rsidRPr="003A422E">
        <w:rPr>
          <w:rFonts w:ascii="TH SarabunPSK" w:hAnsi="TH SarabunPSK" w:cs="TH SarabunPSK"/>
          <w:sz w:val="32"/>
          <w:szCs w:val="32"/>
        </w:rPr>
        <w:t xml:space="preserve">18 </w:t>
      </w:r>
      <w:r w:rsidRPr="003A422E">
        <w:rPr>
          <w:rFonts w:ascii="TH SarabunPSK" w:hAnsi="TH SarabunPSK" w:cs="TH SarabunPSK"/>
          <w:sz w:val="32"/>
          <w:szCs w:val="32"/>
          <w:cs/>
        </w:rPr>
        <w:t xml:space="preserve">ในสมัยพระเจ้าชาร์ลส์ที่ </w:t>
      </w:r>
      <w:r w:rsidRPr="003A422E">
        <w:rPr>
          <w:rFonts w:ascii="TH SarabunPSK" w:hAnsi="TH SarabunPSK" w:cs="TH SarabunPSK"/>
          <w:sz w:val="32"/>
          <w:szCs w:val="32"/>
        </w:rPr>
        <w:t xml:space="preserve">3 </w:t>
      </w:r>
      <w:r w:rsidRPr="003A422E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โดดเด่นด้วยสถาปัตยกรรมนีโอคลาสสิกจากหินแกรนิตอันสง่างาม ตั้งอยู่ใกล้สวนเรติโร (</w:t>
      </w:r>
      <w:r w:rsidRPr="003A422E">
        <w:rPr>
          <w:rFonts w:ascii="TH SarabunPSK" w:hAnsi="TH SarabunPSK" w:cs="TH SarabunPSK"/>
          <w:sz w:val="32"/>
          <w:szCs w:val="32"/>
        </w:rPr>
        <w:t>Retiro Park)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sz w:val="32"/>
          <w:szCs w:val="32"/>
          <w:cs/>
        </w:rPr>
        <w:t xml:space="preserve">ประตูอัลกาลาเคยเป็นทางเข้าสู่กรุงมาดริดจากทิศตะวันออก และปัจจุบันเป็นแลนด์มาร์กสำคัญที่สะท้อนถึงความรุ่งเรืองทางประวัติศาสตร์ของราชอาณาจักรสเปน </w:t>
      </w:r>
      <w:r w:rsidRPr="003A422E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อิสระถ่ายภาพเพื่อเก็บความประทับใจของเมืองหลวงที่เปี่ยมด้วยเสน่ห์และความคลาสสิก</w:t>
      </w:r>
    </w:p>
    <w:p w14:paraId="1EAC11CF" w14:textId="39CBCC39" w:rsidR="003A422E" w:rsidRPr="003A422E" w:rsidRDefault="003A422E" w:rsidP="003A422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3A422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27D5ED7" wp14:editId="56AC5ED7">
            <wp:extent cx="6846570" cy="3971925"/>
            <wp:effectExtent l="0" t="0" r="0" b="9525"/>
            <wp:docPr id="13866115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218" b="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C7DF6" w14:textId="77777777" w:rsidR="008C28C3" w:rsidRDefault="008C28C3" w:rsidP="003A422E">
      <w:pPr>
        <w:pStyle w:val="NoSpacing"/>
      </w:pPr>
    </w:p>
    <w:p w14:paraId="6BBCACAC" w14:textId="33C31FBE" w:rsidR="003A422E" w:rsidRPr="003A422E" w:rsidRDefault="003A422E" w:rsidP="003A422E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A422E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น้ำพุไซเบเลส (</w:t>
      </w:r>
      <w:r w:rsidRPr="003A422E">
        <w:rPr>
          <w:rFonts w:ascii="TH SarabunPSK" w:hAnsi="TH SarabunPSK" w:cs="TH SarabunPSK"/>
          <w:b/>
          <w:bCs/>
          <w:color w:val="0070C0"/>
          <w:sz w:val="32"/>
          <w:szCs w:val="32"/>
        </w:rPr>
        <w:t>Fuente de Cibeles)</w:t>
      </w:r>
      <w:r w:rsidRPr="003A422E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sz w:val="32"/>
          <w:szCs w:val="32"/>
          <w:cs/>
        </w:rPr>
        <w:t>หนึ่งในแลนด์มาร์กสำคัญและงดงามที่สุดของกรุงมาดริด ตั้งอยู่บริเวณจัตุรัสไซเบเลส โดดเด่นด้วยประติมากรรมเทพีไซเบเลส เทพีแห่งความอุดมสมบูรณ์ ประทับบนราชรถเทียมสิงโต สะท้อนถึงพลัง อำนาจ และความรุ่งเรืองของเมืองหลวงสเปน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22E">
        <w:rPr>
          <w:rFonts w:ascii="TH SarabunPSK" w:hAnsi="TH SarabunPSK" w:cs="TH SarabunPSK"/>
          <w:sz w:val="32"/>
          <w:szCs w:val="32"/>
          <w:cs/>
        </w:rPr>
        <w:t xml:space="preserve">น้ำพุแห่งนี้รายล้อมด้วยอาคารสำคัญทางประวัติศาสตร์ </w:t>
      </w:r>
      <w:r w:rsidRPr="003A422E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อิสระถ่ายภาพเพื่อเก็บความประทับใจ</w:t>
      </w:r>
    </w:p>
    <w:p w14:paraId="3AAF23C5" w14:textId="77777777" w:rsidR="007979FE" w:rsidRDefault="007979FE" w:rsidP="007979FE">
      <w:pPr>
        <w:pStyle w:val="NoSpacing"/>
      </w:pPr>
    </w:p>
    <w:p w14:paraId="670C6CA6" w14:textId="77777777" w:rsidR="0035158B" w:rsidRDefault="0035158B" w:rsidP="0035158B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29F5F00" w14:textId="77777777" w:rsidR="0035158B" w:rsidRDefault="0035158B" w:rsidP="0035158B">
      <w:pPr>
        <w:pStyle w:val="NoSpacing"/>
      </w:pPr>
    </w:p>
    <w:p w14:paraId="44DCC3C0" w14:textId="4D54D103" w:rsidR="0035158B" w:rsidRPr="0035158B" w:rsidRDefault="0035158B" w:rsidP="0035158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35158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พระราชวังหลวงแห่งกรุงมาดริด (</w:t>
      </w:r>
      <w:r w:rsidRPr="0035158B">
        <w:rPr>
          <w:rFonts w:ascii="TH SarabunPSK" w:hAnsi="TH SarabunPSK" w:cs="TH SarabunPSK"/>
          <w:b/>
          <w:bCs/>
          <w:color w:val="0070C0"/>
          <w:sz w:val="32"/>
          <w:szCs w:val="32"/>
        </w:rPr>
        <w:t>Royal Palace of Madrid)</w:t>
      </w:r>
      <w:r w:rsidRPr="0035158B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5158B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พระราชวังอันโอ่อ่าและยิ่งใหญ่ที่สุดแห่งหนึ่งของทวีปยุโรป เป็นที่ประทับอย่างเป็นทางการของพระมหากษัตริย์สเปนในอดีต และปัจจุบันใช้สำหรับประกอบพระราชพิธีสำคัญ โดดเด่นด้วยสถาปัตยกรรมสไตล์บาโรกอันสง่างาม ตั้งตระหง่านใจกลางกรุงมาดริด</w:t>
      </w:r>
      <w:r w:rsidRPr="003515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พระราชวังแห่งนี้ล้อมรอบด้วยลานกว้างและสวนสวยงาม ภายนอกอาคารประดับด้วยรายละเอียดทางศิลปะอย่างประณีต สะท้อนถึงความรุ่งเรืองของราชวงศ์สเปน เหมาะแก่การแวะชมบริเวณภายนอกและ</w:t>
      </w:r>
      <w:r w:rsidRPr="0035158B">
        <w:rPr>
          <w:rFonts w:ascii="TH SarabunPSK" w:hAnsi="TH SarabunPSK" w:cs="TH SarabunPSK"/>
          <w:sz w:val="32"/>
          <w:szCs w:val="32"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อิสระถ่ายภาพ</w:t>
      </w:r>
      <w:r w:rsidRPr="0035158B">
        <w:rPr>
          <w:rFonts w:ascii="TH SarabunPSK" w:hAnsi="TH SarabunPSK" w:cs="TH SarabunPSK"/>
          <w:sz w:val="32"/>
          <w:szCs w:val="32"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 xml:space="preserve">เพื่อเก็บความประทับใจ </w:t>
      </w:r>
      <w:r w:rsidRPr="0035158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(ไม่รวมค่าเข้าชมภายใน)</w:t>
      </w:r>
    </w:p>
    <w:p w14:paraId="1C58CEBB" w14:textId="4F8FA9E1" w:rsidR="0035158B" w:rsidRPr="0035158B" w:rsidRDefault="0035158B" w:rsidP="0035158B">
      <w:pPr>
        <w:pStyle w:val="NoSpacing"/>
      </w:pPr>
      <w:r w:rsidRPr="0035158B">
        <w:rPr>
          <w:noProof/>
        </w:rPr>
        <w:lastRenderedPageBreak/>
        <w:drawing>
          <wp:inline distT="0" distB="0" distL="0" distR="0" wp14:anchorId="2CD5ACF4" wp14:editId="2181AC5A">
            <wp:extent cx="6846570" cy="2381250"/>
            <wp:effectExtent l="0" t="0" r="0" b="0"/>
            <wp:docPr id="8549530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28" b="3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2FAA3" w14:textId="77777777" w:rsidR="0035158B" w:rsidRDefault="0035158B" w:rsidP="0035158B">
      <w:pPr>
        <w:pStyle w:val="NoSpacing"/>
      </w:pPr>
    </w:p>
    <w:p w14:paraId="489282DB" w14:textId="6B9AB8CC" w:rsidR="0035158B" w:rsidRPr="0035158B" w:rsidRDefault="0035158B" w:rsidP="0035158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5158B">
        <w:rPr>
          <w:rFonts w:ascii="TH SarabunPSK" w:hAnsi="TH SarabunPSK" w:cs="TH SarabunPSK" w:hint="cs"/>
          <w:sz w:val="32"/>
          <w:szCs w:val="32"/>
          <w:cs/>
        </w:rPr>
        <w:t xml:space="preserve">อิสระทุกท่านที่ </w:t>
      </w:r>
      <w:r w:rsidRPr="0035158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จัตุรัสพลาซา มายอร์ (</w:t>
      </w:r>
      <w:r w:rsidRPr="0035158B">
        <w:rPr>
          <w:rFonts w:ascii="TH SarabunPSK" w:hAnsi="TH SarabunPSK" w:cs="TH SarabunPSK"/>
          <w:b/>
          <w:bCs/>
          <w:color w:val="0070C0"/>
          <w:sz w:val="32"/>
          <w:szCs w:val="32"/>
        </w:rPr>
        <w:t>Plaza Mayor)</w:t>
      </w:r>
      <w:r w:rsidRPr="0035158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 xml:space="preserve">จัตุรัสประวัติศาสตร์ใจกลางกรุงมาดริด สร้างขึ้นในคริสต์ศตวรรษที่ </w:t>
      </w:r>
      <w:r w:rsidRPr="0035158B">
        <w:rPr>
          <w:rFonts w:ascii="TH SarabunPSK" w:hAnsi="TH SarabunPSK" w:cs="TH SarabunPSK"/>
          <w:sz w:val="32"/>
          <w:szCs w:val="32"/>
        </w:rPr>
        <w:t xml:space="preserve">17 </w:t>
      </w:r>
      <w:r w:rsidRPr="0035158B">
        <w:rPr>
          <w:rFonts w:ascii="TH SarabunPSK" w:hAnsi="TH SarabunPSK" w:cs="TH SarabunPSK"/>
          <w:sz w:val="32"/>
          <w:szCs w:val="32"/>
          <w:cs/>
        </w:rPr>
        <w:t>เคยใช้เป็นสถานที่จัดพระราชพิธี งานเฉลิมฉลอง และกิจกรรมสำคัญของเมืองในอดีต ปัจจุบันเป็นจุดศูนย์รวมของชีวิตชาวมาดริดและนักท่องเที่ยว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จัตุรัสแห่งนี้รายล้อมด้วยอาคารสถาปัตยกรรมสเปนดั้งเดิม โดดเด่นด้วยระเบียงและซุ้มโค้งอันเป็นเอกลักษณ์ บรรยากาศคลาสสิกและคึกคัก เหมาะแก่การเดินเล่น พักผ่อน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</w:t>
      </w:r>
      <w:r w:rsidRPr="0035158B">
        <w:rPr>
          <w:rFonts w:ascii="TH SarabunPSK" w:hAnsi="TH SarabunPSK" w:cs="TH SarabunPSK"/>
          <w:sz w:val="32"/>
          <w:szCs w:val="32"/>
          <w:cs/>
        </w:rPr>
        <w:t>บริเวณโดยรอบรายล้อมด้วยร้านอาหาร คาเฟ่ และ</w:t>
      </w:r>
      <w:r w:rsidRPr="0035158B">
        <w:rPr>
          <w:rFonts w:ascii="TH SarabunPSK" w:hAnsi="TH SarabunPSK" w:cs="TH SarabunPSK"/>
          <w:sz w:val="32"/>
          <w:szCs w:val="32"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ร้านค้าของที่ระลึก</w:t>
      </w:r>
      <w:r w:rsidRPr="0035158B">
        <w:rPr>
          <w:rFonts w:ascii="TH SarabunPSK" w:hAnsi="TH SarabunPSK" w:cs="TH SarabunPSK"/>
          <w:sz w:val="32"/>
          <w:szCs w:val="32"/>
        </w:rPr>
        <w:t xml:space="preserve"> </w:t>
      </w:r>
      <w:r w:rsidRPr="0035158B">
        <w:rPr>
          <w:rFonts w:ascii="TH SarabunPSK" w:hAnsi="TH SarabunPSK" w:cs="TH SarabunPSK"/>
          <w:sz w:val="32"/>
          <w:szCs w:val="32"/>
          <w:cs/>
        </w:rPr>
        <w:t>จำหน่ายสินค้าพื้นเมือง งานหัตถศิลป์ ของฝาก และสินค้าที่สะท้อนเอกลักษณ์ของสเปน อีกทั้งยังเชื่อมต่อกับถนนสายช้อปปิ้งในย่านเมืองเก่า</w:t>
      </w:r>
      <w:r w:rsidRPr="0035158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ให้ท่านอิสระเดินเล่นเลือกซื้อสินค้า และถ่ายภาพท่ามกลางบรรยากาศคลาสสิกอันมีเสน่ห์ของกรุงมาดริด</w:t>
      </w:r>
    </w:p>
    <w:p w14:paraId="1D07B524" w14:textId="05186BDA" w:rsidR="0035158B" w:rsidRPr="0035158B" w:rsidRDefault="0035158B" w:rsidP="0035158B">
      <w:pPr>
        <w:pStyle w:val="NoSpacing"/>
      </w:pPr>
      <w:r w:rsidRPr="0035158B">
        <w:rPr>
          <w:noProof/>
        </w:rPr>
        <w:drawing>
          <wp:inline distT="0" distB="0" distL="0" distR="0" wp14:anchorId="39E4E3E6" wp14:editId="3DB7C2F1">
            <wp:extent cx="6846570" cy="4264660"/>
            <wp:effectExtent l="0" t="0" r="0" b="2540"/>
            <wp:docPr id="163454239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5EE4C" w14:textId="62262409" w:rsidR="007979FE" w:rsidRDefault="007979FE" w:rsidP="007979F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</w:t>
      </w:r>
      <w:r w:rsidR="0035158B"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 w:rsidR="0035158B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3D1D68B0" w14:textId="02FF8D02" w:rsidR="007979FE" w:rsidRDefault="00157121" w:rsidP="007979FE">
      <w:pPr>
        <w:pStyle w:val="NoSpacing"/>
      </w:pPr>
      <w:r>
        <w:rPr>
          <w:noProof/>
        </w:rPr>
        <w:drawing>
          <wp:anchor distT="0" distB="0" distL="114300" distR="114300" simplePos="0" relativeHeight="251800064" behindDoc="0" locked="0" layoutInCell="1" allowOverlap="1" wp14:anchorId="2C80D35C" wp14:editId="2637281E">
            <wp:simplePos x="0" y="0"/>
            <wp:positionH relativeFrom="column">
              <wp:posOffset>3319780</wp:posOffset>
            </wp:positionH>
            <wp:positionV relativeFrom="paragraph">
              <wp:posOffset>124460</wp:posOffset>
            </wp:positionV>
            <wp:extent cx="3484245" cy="3484245"/>
            <wp:effectExtent l="0" t="0" r="1905" b="1905"/>
            <wp:wrapSquare wrapText="bothSides"/>
            <wp:docPr id="2132658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5897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ACE75" w14:textId="4EC336F1" w:rsidR="003F6DAC" w:rsidRPr="003F6DAC" w:rsidRDefault="003F6DAC" w:rsidP="003F6DAC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F6DAC">
        <w:rPr>
          <w:rFonts w:ascii="TH SarabunPSK" w:hAnsi="TH SarabunPSK" w:cs="TH SarabunPSK"/>
          <w:sz w:val="32"/>
          <w:szCs w:val="32"/>
          <w:cs/>
        </w:rPr>
        <w:t>นำท่านสัมผัสมนตร์เสน่ห์แห่งศิลปวัฒนธรรมสเปนอันเลื่องชื่อกับ</w:t>
      </w:r>
      <w:r w:rsidRPr="003F6DAC">
        <w:rPr>
          <w:rFonts w:ascii="TH SarabunPSK" w:hAnsi="TH SarabunPSK" w:cs="TH SarabunPSK"/>
          <w:sz w:val="32"/>
          <w:szCs w:val="32"/>
        </w:rPr>
        <w:t xml:space="preserve"> </w:t>
      </w:r>
      <w:r w:rsidRPr="003F6DA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การแสดงระบำฟลามิงโก้</w:t>
      </w:r>
      <w:r w:rsidRPr="003F6DAC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F6DAC">
        <w:rPr>
          <w:rFonts w:ascii="TH SarabunPSK" w:hAnsi="TH SarabunPSK" w:cs="TH SarabunPSK"/>
          <w:sz w:val="32"/>
          <w:szCs w:val="32"/>
          <w:cs/>
        </w:rPr>
        <w:t>ศิลปะการแสดงพื้นเมืองที่ผสมผสานเสียงดนตรีกีตาร์ การร้องเพลงอันทรงพลัง และจังหวะการเต้นที่เร่าร้อน ถ่ายทอดอารมณ์ ความหลงใหล และเรื่องราวของชีวิตตามแบบฉบับสเปนอย่างลึกซึ้ง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6DAC">
        <w:rPr>
          <w:rFonts w:ascii="TH SarabunPSK" w:hAnsi="TH SarabunPSK" w:cs="TH SarabunPSK"/>
          <w:sz w:val="32"/>
          <w:szCs w:val="32"/>
          <w:cs/>
        </w:rPr>
        <w:t>การแสดงฟลามิงโก้โดดเด่นด้วยท่วงท่าที่แข็งแรงแต่สง่างาม การเคาะเท้าอย่างมีจังหวะ พร้อมเครื่องแต่งกายสีสันสดใส เป็นประสบการณ์ทางวัฒนธรรมที่นักท่องเที่ยวไม่ควรพลาดเมื่อมาเยือนประเทศสเปน ให้ท่านได้เพลิดเพลินกับการแสดงอย่างใกล้ชิด สร้างความประทับใจและความทรงจำอันงดงาม</w:t>
      </w:r>
    </w:p>
    <w:p w14:paraId="6A6BC5D3" w14:textId="4B472266" w:rsidR="003F6DAC" w:rsidRPr="003F6DAC" w:rsidRDefault="003F6DAC" w:rsidP="003F6DAC">
      <w:pPr>
        <w:pStyle w:val="NoSpacing"/>
      </w:pPr>
    </w:p>
    <w:p w14:paraId="71C0A964" w14:textId="77777777" w:rsidR="004F2FE6" w:rsidRDefault="004F2FE6" w:rsidP="004F2FE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8D3A692" w14:textId="77777777" w:rsidR="00FF1BFC" w:rsidRDefault="00FF1BFC" w:rsidP="00E11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0F0BBC" w14:textId="21F0766A" w:rsidR="004E0281" w:rsidRDefault="004E0281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524F1" w:rsidRPr="00B02A5F">
        <w:rPr>
          <w:rFonts w:ascii="TH SarabunPSK" w:hAnsi="TH SarabunPSK" w:cs="TH SarabunPSK"/>
          <w:b/>
          <w:bCs/>
          <w:sz w:val="32"/>
          <w:szCs w:val="32"/>
          <w:cs/>
        </w:rPr>
        <w:t>เมืองโตเลโด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24F1" w:rsidRPr="00B02A5F">
        <w:rPr>
          <w:rFonts w:ascii="TH SarabunPSK" w:hAnsi="TH SarabunPSK" w:cs="TH SarabunPSK"/>
          <w:b/>
          <w:bCs/>
          <w:sz w:val="32"/>
          <w:szCs w:val="32"/>
          <w:cs/>
        </w:rPr>
        <w:t xml:space="preserve">– มหาวิหารแห่งโตเลโด – 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ย่านเมืองเก่า - </w:t>
      </w:r>
      <w:r w:rsidR="004524F1" w:rsidRPr="00B02A5F">
        <w:rPr>
          <w:rFonts w:ascii="TH SarabunPSK" w:hAnsi="TH SarabunPSK" w:cs="TH SarabunPSK"/>
          <w:b/>
          <w:bCs/>
          <w:sz w:val="32"/>
          <w:szCs w:val="32"/>
          <w:cs/>
        </w:rPr>
        <w:t>เมืองวาเลนเซีย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45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</w:t>
      </w:r>
      <w:r w:rsidR="00452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>D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D4227D5" w14:textId="77777777" w:rsidR="004E0281" w:rsidRDefault="004E0281" w:rsidP="004E028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7EB2B57" w14:textId="77777777" w:rsidR="00A52F8F" w:rsidRDefault="00A52F8F" w:rsidP="00621BF4">
      <w:pPr>
        <w:pStyle w:val="NoSpacing"/>
      </w:pPr>
    </w:p>
    <w:p w14:paraId="18F410C7" w14:textId="5DF2CA23" w:rsidR="004524F1" w:rsidRPr="004524F1" w:rsidRDefault="004524F1" w:rsidP="004524F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524F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4524F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โตเลโด (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</w:rPr>
        <w:t>Toledo)</w:t>
      </w:r>
      <w:r w:rsidRPr="004524F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.15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เมืองประวัติศาสตร์สำคัญของประเทศสเปน ตั้งอยู่บนเนินเขาเหนือแม่น้ำทาโฮ (</w:t>
      </w:r>
      <w:r w:rsidRPr="004524F1">
        <w:rPr>
          <w:rFonts w:ascii="TH SarabunPSK" w:hAnsi="TH SarabunPSK" w:cs="TH SarabunPSK"/>
          <w:sz w:val="32"/>
          <w:szCs w:val="32"/>
        </w:rPr>
        <w:t xml:space="preserve">Tagus River) </w:t>
      </w:r>
      <w:r w:rsidRPr="004524F1">
        <w:rPr>
          <w:rFonts w:ascii="TH SarabunPSK" w:hAnsi="TH SarabunPSK" w:cs="TH SarabunPSK"/>
          <w:sz w:val="32"/>
          <w:szCs w:val="32"/>
          <w:cs/>
        </w:rPr>
        <w:t>และได้รับการขึ้นทะเบียนเป็น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มรดกโลกโดยองค์การยูเนสโก (</w:t>
      </w:r>
      <w:r w:rsidRPr="004524F1">
        <w:rPr>
          <w:rFonts w:ascii="TH SarabunPSK" w:hAnsi="TH SarabunPSK" w:cs="TH SarabunPSK"/>
          <w:sz w:val="32"/>
          <w:szCs w:val="32"/>
        </w:rPr>
        <w:t xml:space="preserve">UNESCO World Heritage Site) </w:t>
      </w:r>
      <w:r w:rsidRPr="004524F1">
        <w:rPr>
          <w:rFonts w:ascii="TH SarabunPSK" w:hAnsi="TH SarabunPSK" w:cs="TH SarabunPSK"/>
          <w:sz w:val="32"/>
          <w:szCs w:val="32"/>
          <w:cs/>
        </w:rPr>
        <w:t>โตเลโดได้รับการขนานนามว่าเป็น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524F1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เมืองแห่งสามศาสนา”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เนื่องจากเคยเป็นศูนย์กลางการอยู่ร่วมกันของศาสนาคริสต์ อิสลาม และยิว สะท้อนให้เห็นผ่านสถาปัตยกรรม ศิลปะ และวัฒนธรรมอันทรงคุณค่า</w:t>
      </w:r>
    </w:p>
    <w:p w14:paraId="6ED5ED59" w14:textId="77777777" w:rsidR="004524F1" w:rsidRPr="004524F1" w:rsidRDefault="004524F1" w:rsidP="00157121">
      <w:pPr>
        <w:pStyle w:val="NoSpacing"/>
      </w:pPr>
    </w:p>
    <w:p w14:paraId="2F8DF16A" w14:textId="2BE915B4" w:rsidR="003641DB" w:rsidRDefault="003641DB" w:rsidP="003641DB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641D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มหาวิหารโตเลโด (</w:t>
      </w:r>
      <w:r w:rsidRPr="003641DB">
        <w:rPr>
          <w:rFonts w:ascii="TH SarabunPSK" w:hAnsi="TH SarabunPSK" w:cs="TH SarabunPSK"/>
          <w:b/>
          <w:bCs/>
          <w:color w:val="0070C0"/>
          <w:sz w:val="32"/>
          <w:szCs w:val="32"/>
        </w:rPr>
        <w:t>Toledo Cathedral)</w:t>
      </w:r>
      <w:r w:rsidRPr="003641DB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641DB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มหาวิหารสำคัญของสเปน สร้างขึ้นในคริสต์ศตวรรษที่ </w:t>
      </w:r>
      <w:r w:rsidRPr="003641DB">
        <w:rPr>
          <w:rFonts w:ascii="TH SarabunPSK" w:hAnsi="TH SarabunPSK" w:cs="TH SarabunPSK"/>
          <w:sz w:val="32"/>
          <w:szCs w:val="32"/>
        </w:rPr>
        <w:t xml:space="preserve">13 </w:t>
      </w:r>
      <w:r w:rsidRPr="003641DB">
        <w:rPr>
          <w:rFonts w:ascii="TH SarabunPSK" w:hAnsi="TH SarabunPSK" w:cs="TH SarabunPSK"/>
          <w:sz w:val="32"/>
          <w:szCs w:val="32"/>
          <w:cs/>
        </w:rPr>
        <w:t>ในรูปแบบสถาปัตยกรรมโกธิกอันงดงาม และได้รับการยกย่องว่าเป็นหนึ่งในมหาวิหารโกธิกที่สวยที่สุดของยุโรป ตัวอาคารโดดเด่นด้วยหน้าจั่วและหอระฆังสูงตระหง่าน ภายในประดับด้วยกระจกสีโบราณ แท่นบูชาหลักที่แกะสลักอย่างวิจิตร และผลงานศิลปะล้ำค่าจำนวนมาก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41DB">
        <w:rPr>
          <w:rFonts w:ascii="TH SarabunPSK" w:hAnsi="TH SarabunPSK" w:cs="TH SarabunPSK"/>
          <w:sz w:val="32"/>
          <w:szCs w:val="32"/>
          <w:cs/>
        </w:rPr>
        <w:t xml:space="preserve">มหาวิหารแห่งนี้เป็นศูนย์กลางทางศาสนาที่สำคัญของเมืองโทเลโด และสะท้อนถึงความรุ่งเรืองทางประวัติศาสตร์ ศิลปะ และวัฒนธรรมของสเปนอย่างชัดเจน เหมาะแก่การแวะชมและถ่ายภาพ </w:t>
      </w:r>
      <w:r w:rsidRPr="003641D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(ไม่รวมค่าเข้าชม</w:t>
      </w:r>
      <w:r w:rsidRPr="0015712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ภายใน</w:t>
      </w:r>
      <w:r w:rsidRPr="003641D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063A9A07" w14:textId="3346243F" w:rsidR="003641DB" w:rsidRPr="003641DB" w:rsidRDefault="003641DB" w:rsidP="003641DB">
      <w:pPr>
        <w:pStyle w:val="NoSpacing"/>
      </w:pPr>
      <w:r w:rsidRPr="003641DB">
        <w:rPr>
          <w:noProof/>
        </w:rPr>
        <w:lastRenderedPageBreak/>
        <w:drawing>
          <wp:inline distT="0" distB="0" distL="0" distR="0" wp14:anchorId="52AB070F" wp14:editId="792060A5">
            <wp:extent cx="6846570" cy="5210175"/>
            <wp:effectExtent l="0" t="0" r="0" b="9525"/>
            <wp:docPr id="7075110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D1CD4" w14:textId="77777777" w:rsidR="003641DB" w:rsidRPr="003641DB" w:rsidRDefault="003641DB" w:rsidP="003641DB">
      <w:pPr>
        <w:pStyle w:val="NoSpacing"/>
      </w:pPr>
    </w:p>
    <w:p w14:paraId="200A4D43" w14:textId="77777777" w:rsidR="004524F1" w:rsidRPr="004524F1" w:rsidRDefault="004524F1" w:rsidP="003641D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524F1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อัลกาซาร์แห่งโทเลโด (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</w:rPr>
        <w:t>Alcázar of Toledo)</w:t>
      </w:r>
      <w:r w:rsidRPr="004524F1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ป้อมปราการเก่าแก่ซึ่งตั้งตระหง่านบนจุดสูงสุดของเมือง และเป็นสัญลักษณ์ทางประวัติศาสตร์ที่สำคัญของโทเลโด จากนั้นให้ท่าน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อิสระเดินเล่นและถ่ายภาพ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ตามจุดชมวิวรอบเมือง ซึ่งสามารถมองเห็นทิวทัศน์ของเมืองโทเลโดทั้งเมืองโค้งรับกับสายน้ำของแม่น้ำทากุสอย่างสวยงาม</w:t>
      </w:r>
    </w:p>
    <w:p w14:paraId="21D495A5" w14:textId="77777777" w:rsidR="004524F1" w:rsidRDefault="004524F1" w:rsidP="00621BF4">
      <w:pPr>
        <w:pStyle w:val="NoSpacing"/>
      </w:pPr>
    </w:p>
    <w:p w14:paraId="5CD4C756" w14:textId="77777777" w:rsidR="00157121" w:rsidRDefault="00157121" w:rsidP="00157121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3947621" w14:textId="77777777" w:rsidR="00157121" w:rsidRDefault="00157121" w:rsidP="00157121">
      <w:pPr>
        <w:pStyle w:val="NoSpacing"/>
      </w:pPr>
    </w:p>
    <w:p w14:paraId="0F09BCAF" w14:textId="3CEF9F2D" w:rsidR="00157121" w:rsidRPr="00157121" w:rsidRDefault="00157121" w:rsidP="0015712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5712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57121">
        <w:rPr>
          <w:rFonts w:ascii="TH SarabunPSK" w:hAnsi="TH SarabunPSK" w:cs="TH SarabunPSK"/>
          <w:sz w:val="32"/>
          <w:szCs w:val="32"/>
        </w:rPr>
        <w:t xml:space="preserve"> </w:t>
      </w:r>
      <w:r w:rsidRPr="0015712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เมืองวาเลนเซีย</w:t>
      </w:r>
      <w:r w:rsidRPr="00157121">
        <w:rPr>
          <w:rFonts w:ascii="TH SarabunPSK" w:hAnsi="TH SarabunPSK" w:cs="TH SarabunPSK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5.30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57121">
        <w:rPr>
          <w:rFonts w:ascii="TH SarabunPSK" w:hAnsi="TH SarabunPSK" w:cs="TH SarabunPSK"/>
          <w:sz w:val="32"/>
          <w:szCs w:val="32"/>
          <w:cs/>
        </w:rPr>
        <w:t xml:space="preserve">เมืองใหญ่อันดับสามของประเทศสเปน ตั้งอยู่ริมชายฝั่งทะเลเมดิเตอร์เรเนียน เมืองแห่งนี้มีประวัติศาสตร์ยาวนานกว่า </w:t>
      </w:r>
      <w:r w:rsidRPr="00157121">
        <w:rPr>
          <w:rFonts w:ascii="TH SarabunPSK" w:hAnsi="TH SarabunPSK" w:cs="TH SarabunPSK"/>
          <w:sz w:val="32"/>
          <w:szCs w:val="32"/>
        </w:rPr>
        <w:t xml:space="preserve">2,000 </w:t>
      </w:r>
      <w:r w:rsidRPr="00157121">
        <w:rPr>
          <w:rFonts w:ascii="TH SarabunPSK" w:hAnsi="TH SarabunPSK" w:cs="TH SarabunPSK"/>
          <w:sz w:val="32"/>
          <w:szCs w:val="32"/>
          <w:cs/>
        </w:rPr>
        <w:t>ปี เคยอยู่ภายใต้อิทธิพลของอารยธรรมโรมัน อาหรับ และคริสเตียน จึงทำให้วาเลนเซียมีเอกลักษณ์โดดเด่นทั้งด้านสถาปัตยกรรม วัฒนธรรม และวิถีชีวิตของผู้คน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121">
        <w:rPr>
          <w:rFonts w:ascii="TH SarabunPSK" w:hAnsi="TH SarabunPSK" w:cs="TH SarabunPSK"/>
          <w:sz w:val="32"/>
          <w:szCs w:val="32"/>
          <w:cs/>
        </w:rPr>
        <w:t>วาเลนเซียเป็นเมืองที่ผสมผสานความเก่าแก่ของย่านประวัติศาสตร์เข้ากับความทันสมัยได้อย่างลงตัว อาคารโบราณ โบสถ์ และจัตุรัสเก่าแก่ ตั้งอยู่เคียงข้างสถาปัตยกรรมร่วมสมัยที่มีรูปทรงล้ำสมัย สะท้อนความคิดสร้างสรรค์และความเจริญก้าวหน้าของเมือง นอกจากนี้ยังเป็นเมืองที่มีบรรยากาศผ่อนคลาย ผู้คนใช้ชีวิตอย่างเรียบง่าย แต่เปี่ยมด้วยสีสันแบบสเปน</w:t>
      </w:r>
    </w:p>
    <w:p w14:paraId="6BD0C2DE" w14:textId="77777777" w:rsidR="00157121" w:rsidRDefault="00157121" w:rsidP="0015712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589DBF7D" w14:textId="69F027A0" w:rsidR="000C6136" w:rsidRDefault="00090860" w:rsidP="00423A3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6D03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="00E86D03"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6D03"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7578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7063DC" w14:textId="77777777" w:rsidR="00621BF4" w:rsidRDefault="00621BF4" w:rsidP="003F5FD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F182C" w14:textId="4ECF3D4D" w:rsidR="00D82743" w:rsidRDefault="00642BD7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57121" w:rsidRPr="00B02A5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เมืองบาร์เซโลนา - </w:t>
      </w:r>
      <w:r w:rsidR="00CE29AB" w:rsidRPr="00ED4F82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มหาวิหารซากราดา ฟามิเลีย</w:t>
      </w:r>
      <w:r w:rsidR="00CE29AB" w:rsidRPr="00ED4F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E29AB" w:rsidRPr="00CE29A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จัตุรัสปลาซา เด กาตาลุญญา </w:t>
      </w:r>
      <w:r w:rsidR="00CE29AB" w:rsidRP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E29AB" w:rsidRPr="00CE29AB">
        <w:rPr>
          <w:rFonts w:ascii="TH SarabunPSK" w:hAnsi="TH SarabunPSK" w:cs="TH SarabunPSK"/>
          <w:b/>
          <w:bCs/>
          <w:sz w:val="32"/>
          <w:szCs w:val="32"/>
          <w:cs/>
        </w:rPr>
        <w:t>ถนนลารัมบลา</w:t>
      </w:r>
      <w:r w:rsidR="00CE29AB" w:rsidRPr="00CE29A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="00CE29AB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1B4776EB" w14:textId="62D8B50A" w:rsidR="00242813" w:rsidRDefault="00A157F3" w:rsidP="00A157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BD202B8" w14:textId="48BAF448" w:rsidR="00A32DDF" w:rsidRDefault="00A32DDF" w:rsidP="00A32DDF">
      <w:pPr>
        <w:pStyle w:val="NoSpacing"/>
        <w:rPr>
          <w:lang w:eastAsia="zh-TW"/>
        </w:rPr>
      </w:pPr>
    </w:p>
    <w:p w14:paraId="0FDC50CE" w14:textId="1FFD2D2E" w:rsidR="001E0D97" w:rsidRPr="001E0D97" w:rsidRDefault="001E0D97" w:rsidP="001E0D9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E0D9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E0D97">
        <w:rPr>
          <w:rFonts w:ascii="TH SarabunPSK" w:hAnsi="TH SarabunPSK" w:cs="TH SarabunPSK"/>
          <w:sz w:val="32"/>
          <w:szCs w:val="32"/>
        </w:rPr>
        <w:t xml:space="preserve"> </w:t>
      </w:r>
      <w:r w:rsidRPr="0055624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เมืองบาร์เซโลนา</w:t>
      </w:r>
      <w:r w:rsidRPr="00556246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E0D97">
        <w:rPr>
          <w:rFonts w:ascii="TH SarabunPSK" w:hAnsi="TH SarabunPSK" w:cs="TH SarabunPSK"/>
          <w:sz w:val="32"/>
          <w:szCs w:val="32"/>
          <w:cs/>
        </w:rPr>
        <w:t>เมืองเอกแห่งแคว้นกาตาลุญญา (</w:t>
      </w:r>
      <w:r w:rsidRPr="001E0D97">
        <w:rPr>
          <w:rFonts w:ascii="TH SarabunPSK" w:hAnsi="TH SarabunPSK" w:cs="TH SarabunPSK"/>
          <w:sz w:val="32"/>
          <w:szCs w:val="32"/>
        </w:rPr>
        <w:t xml:space="preserve">Catalonia) </w:t>
      </w:r>
      <w:r w:rsidRPr="001E0D97">
        <w:rPr>
          <w:rFonts w:ascii="TH SarabunPSK" w:hAnsi="TH SarabunPSK" w:cs="TH SarabunPSK"/>
          <w:sz w:val="32"/>
          <w:szCs w:val="32"/>
          <w:cs/>
        </w:rPr>
        <w:t>และหนึ่งในเมืองท่องเที่ยวที่มีชื่อเสียงมากที่สุดของประเทศสเปน ตั้งอยู่ริมชายฝั่งทะเลเมดิเตอร์เรเนียน เมืองแห่งนี้มีประวัติศาสตร์ยาวนานหลายพันปี เคยเป็นศูนย์กลางสำคัญทั้งทางการค้า ศิลปวัฒนธรรม และการเมือง ทำให้บาร์เซโลนาเต็มไปด้วยเรื่องราวทางประวัติศาสตร์และอิทธิพลจากหลายอารยธรรม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0D97">
        <w:rPr>
          <w:rFonts w:ascii="TH SarabunPSK" w:hAnsi="TH SarabunPSK" w:cs="TH SarabunPSK"/>
          <w:sz w:val="32"/>
          <w:szCs w:val="32"/>
          <w:cs/>
        </w:rPr>
        <w:t>บาร์เซโลนาเป็นเมืองที่มีเอกลักษณ์โดดเด่นด้าน</w:t>
      </w:r>
      <w:r w:rsidRPr="001E0D97">
        <w:rPr>
          <w:rFonts w:ascii="TH SarabunPSK" w:hAnsi="TH SarabunPSK" w:cs="TH SarabunPSK"/>
          <w:sz w:val="32"/>
          <w:szCs w:val="32"/>
        </w:rPr>
        <w:t xml:space="preserve"> </w:t>
      </w:r>
      <w:r w:rsidRPr="001E0D97">
        <w:rPr>
          <w:rFonts w:ascii="TH SarabunPSK" w:hAnsi="TH SarabunPSK" w:cs="TH SarabunPSK"/>
          <w:sz w:val="32"/>
          <w:szCs w:val="32"/>
          <w:cs/>
        </w:rPr>
        <w:t>ศิลปะ สถาปัตยกรรม และความคิดสร้างสรรค์</w:t>
      </w:r>
      <w:r w:rsidRPr="001E0D97">
        <w:rPr>
          <w:rFonts w:ascii="TH SarabunPSK" w:hAnsi="TH SarabunPSK" w:cs="TH SarabunPSK"/>
          <w:sz w:val="32"/>
          <w:szCs w:val="32"/>
        </w:rPr>
        <w:t xml:space="preserve"> </w:t>
      </w:r>
      <w:r w:rsidRPr="001E0D97">
        <w:rPr>
          <w:rFonts w:ascii="TH SarabunPSK" w:hAnsi="TH SarabunPSK" w:cs="TH SarabunPSK"/>
          <w:sz w:val="32"/>
          <w:szCs w:val="32"/>
          <w:cs/>
        </w:rPr>
        <w:t>โดยสามารถผสมผสานความงดงามของอาคารเก่าแก่ในย่านประวัติศาสตร์ เข้ากับสถาปัตยกรรมร่วมสมัยและผลงานระดับโลกได้อย่างลงตัว บรรยากาศของเมืองเต็มไปด้วยพลัง ความมีชีวิตชีวา และวิถีชีวิตที่เปิดกว้าง ผู้คนใช้ชีวิตอย่างสนุกสนาน มีสีสัน และให้ความสำคัญกับวัฒนธรรม อาหาร และกิจกรรมกลางแจ้ง</w:t>
      </w:r>
    </w:p>
    <w:p w14:paraId="74969480" w14:textId="77777777" w:rsidR="001E0D97" w:rsidRDefault="001E0D97" w:rsidP="004331FE">
      <w:pPr>
        <w:pStyle w:val="NoSpacing"/>
        <w:rPr>
          <w:lang w:eastAsia="zh-TW"/>
        </w:rPr>
      </w:pPr>
    </w:p>
    <w:p w14:paraId="0F2C8DF9" w14:textId="77777777" w:rsidR="0055077C" w:rsidRDefault="0055077C" w:rsidP="0055077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3731DE5E" w14:textId="77777777" w:rsidR="0055077C" w:rsidRDefault="0055077C" w:rsidP="004331FE">
      <w:pPr>
        <w:pStyle w:val="NoSpacing"/>
        <w:rPr>
          <w:lang w:eastAsia="zh-TW"/>
        </w:rPr>
      </w:pPr>
    </w:p>
    <w:p w14:paraId="5623BF1B" w14:textId="2BC9DBF9" w:rsidR="00ED4F82" w:rsidRPr="00ED4F82" w:rsidRDefault="00ED4F82" w:rsidP="008D66B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D4F82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ED4F82">
        <w:rPr>
          <w:rFonts w:ascii="TH SarabunPSK" w:hAnsi="TH SarabunPSK" w:cs="TH SarabunPSK"/>
          <w:sz w:val="32"/>
          <w:szCs w:val="32"/>
        </w:rPr>
        <w:t xml:space="preserve"> </w:t>
      </w:r>
      <w:r w:rsidRPr="00ED4F8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มหาวิหารซากราดา ฟามิเลีย</w:t>
      </w:r>
      <w:r w:rsidRPr="00ED4F82">
        <w:rPr>
          <w:rFonts w:ascii="TH SarabunPSK" w:hAnsi="TH SarabunPSK" w:cs="TH SarabunPSK"/>
          <w:sz w:val="32"/>
          <w:szCs w:val="32"/>
        </w:rPr>
        <w:t xml:space="preserve"> </w:t>
      </w:r>
      <w:r w:rsidRPr="00ED4F82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4F82">
        <w:rPr>
          <w:rFonts w:ascii="TH SarabunPSK" w:hAnsi="TH SarabunPSK" w:cs="TH SarabunPSK"/>
          <w:sz w:val="32"/>
          <w:szCs w:val="32"/>
          <w:cs/>
        </w:rPr>
        <w:t>สัญลักษณ์อันโดดเด่นที่สุดของเมืองบาร์เซโลนา และหนึ่งในผลงานสถาปัตยกรรมที่ยิ่งใหญ่ที่สุดของโลก ออกแบบโดยสถาปนิกเอก</w:t>
      </w:r>
      <w:r w:rsidRPr="00ED4F82">
        <w:rPr>
          <w:rFonts w:ascii="TH SarabunPSK" w:hAnsi="TH SarabunPSK" w:cs="TH SarabunPSK"/>
          <w:sz w:val="32"/>
          <w:szCs w:val="32"/>
        </w:rPr>
        <w:t xml:space="preserve"> </w:t>
      </w:r>
      <w:r w:rsidRPr="00ED4F82">
        <w:rPr>
          <w:rFonts w:ascii="TH SarabunPSK" w:hAnsi="TH SarabunPSK" w:cs="TH SarabunPSK"/>
          <w:sz w:val="32"/>
          <w:szCs w:val="32"/>
          <w:cs/>
        </w:rPr>
        <w:t>อันโตนี เกาดี (</w:t>
      </w:r>
      <w:r w:rsidRPr="00ED4F82">
        <w:rPr>
          <w:rFonts w:ascii="TH SarabunPSK" w:hAnsi="TH SarabunPSK" w:cs="TH SarabunPSK"/>
          <w:sz w:val="32"/>
          <w:szCs w:val="32"/>
        </w:rPr>
        <w:t xml:space="preserve">Antoni Gaudí) </w:t>
      </w:r>
      <w:r w:rsidRPr="00ED4F82">
        <w:rPr>
          <w:rFonts w:ascii="TH SarabunPSK" w:hAnsi="TH SarabunPSK" w:cs="TH SarabunPSK"/>
          <w:sz w:val="32"/>
          <w:szCs w:val="32"/>
          <w:cs/>
        </w:rPr>
        <w:t xml:space="preserve">เริ่มก่อสร้างตั้งแต่ปี ค.ศ. </w:t>
      </w:r>
      <w:r w:rsidRPr="00ED4F82">
        <w:rPr>
          <w:rFonts w:ascii="TH SarabunPSK" w:hAnsi="TH SarabunPSK" w:cs="TH SarabunPSK"/>
          <w:sz w:val="32"/>
          <w:szCs w:val="32"/>
        </w:rPr>
        <w:t xml:space="preserve">1882 </w:t>
      </w:r>
      <w:r w:rsidRPr="00ED4F82">
        <w:rPr>
          <w:rFonts w:ascii="TH SarabunPSK" w:hAnsi="TH SarabunPSK" w:cs="TH SarabunPSK"/>
          <w:sz w:val="32"/>
          <w:szCs w:val="32"/>
          <w:cs/>
        </w:rPr>
        <w:t>และยังคงดำเนินการก่อสร้างต่อเนื่องจนถึงปัจจุบัน มหาวิหารแห่งนี้ได้รับการขึ้นทะเบียนเป็นมรดกโลกโดยองค์การยูเนสโก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4F82">
        <w:rPr>
          <w:rFonts w:ascii="TH SarabunPSK" w:hAnsi="TH SarabunPSK" w:cs="TH SarabunPSK"/>
          <w:sz w:val="32"/>
          <w:szCs w:val="32"/>
          <w:cs/>
        </w:rPr>
        <w:t>สถาปัตยกรรมของซากราดา ฟามิเลีย มีเอกลักษณ์เฉพาะตัว โดดเด่นด้วยหอคอยสูงตระหง่านและรายละเอียดประติมากรรมที่ถ่ายทอดเรื่องราวทางศาสนาคริสต์อย่างลึกซึ้ง โดยแบ่งออกเป็นด้านหน้า (</w:t>
      </w:r>
      <w:r w:rsidRPr="00ED4F82">
        <w:rPr>
          <w:rFonts w:ascii="TH SarabunPSK" w:hAnsi="TH SarabunPSK" w:cs="TH SarabunPSK"/>
          <w:sz w:val="32"/>
          <w:szCs w:val="32"/>
        </w:rPr>
        <w:t xml:space="preserve">Façade) </w:t>
      </w:r>
      <w:r w:rsidRPr="00ED4F82">
        <w:rPr>
          <w:rFonts w:ascii="TH SarabunPSK" w:hAnsi="TH SarabunPSK" w:cs="TH SarabunPSK"/>
          <w:sz w:val="32"/>
          <w:szCs w:val="32"/>
          <w:cs/>
        </w:rPr>
        <w:t>ที่สำคัญ ได้แก่ ด้านกำเนิด ด้านทรมาน และด้านรุ่งเรือง สะท้อนวงจรชีวิตของพระเยซูคริสต์อย่างงดงามและทรงพลัง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4F82">
        <w:rPr>
          <w:rFonts w:ascii="TH SarabunPSK" w:hAnsi="TH SarabunPSK" w:cs="TH SarabunPSK"/>
          <w:sz w:val="32"/>
          <w:szCs w:val="32"/>
          <w:cs/>
        </w:rPr>
        <w:t>ภายในมหาวิหารเต็มไปด้วยความอลังการ เสาโครงสร้างถูกออกแบบให้คล้ายต้นไม้ในธรรมชาติ แสงที่ส่องผ่านกระจกสีสร้างบรรยากาศศักดิ์สิทธิ์และสงบงาม เปรียบเสมือนการผสมผสานระหว่างศิลปะ ศาสนา และธรรมชาติได้อย่างลงตัว</w:t>
      </w:r>
      <w:r w:rsidRPr="00ED4F82">
        <w:rPr>
          <w:rFonts w:ascii="TH SarabunPSK" w:hAnsi="TH SarabunPSK" w:cs="TH SarabunPSK"/>
          <w:sz w:val="32"/>
          <w:szCs w:val="32"/>
        </w:rPr>
        <w:t xml:space="preserve"> </w:t>
      </w:r>
      <w:r w:rsidR="008D66B2" w:rsidRPr="008D66B2">
        <w:rPr>
          <w:rFonts w:ascii="TH SarabunPSK" w:hAnsi="TH SarabunPSK" w:cs="TH SarabunPSK"/>
          <w:sz w:val="32"/>
          <w:szCs w:val="32"/>
          <w:cs/>
        </w:rPr>
        <w:t>ปัจจุบัน ซากราดา ฟามิเลีย ยังคงอยู่ระหว่างการก่อสร้าง และถือเป็นมหาวิหารที่ใช้ระยะเวลาการก่อสร้างยาวนานที่สุดแห่งหนึ่งของโลก สะท้อนถึงความศรัทธา ความมุ่งมั่น และอัจฉริยภาพทางสถาปัตยกรรมของมนุษยชาติ ทำให้สถานที่แห่งนี้ไม่เพียงเป็นศาสนสถาน แต่ยังเป็นสัญลักษณ์ของศิลปะและประวัติศาสตร์ที่มีชีวิต</w:t>
      </w:r>
      <w:r w:rsidR="008D66B2" w:rsidRPr="008D66B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Pr="00ED4F8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ไม่รวมค่าเข้าชมภายในมหาวิหาร</w:t>
      </w:r>
      <w:r w:rsidR="008D66B2" w:rsidRPr="008D66B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Pr="00ED4F82">
        <w:rPr>
          <w:rFonts w:ascii="TH SarabunPSK" w:hAnsi="TH SarabunPSK" w:cs="TH SarabunPSK"/>
          <w:sz w:val="32"/>
          <w:szCs w:val="32"/>
        </w:rPr>
        <w:t xml:space="preserve"> </w:t>
      </w:r>
    </w:p>
    <w:p w14:paraId="63A28F66" w14:textId="1879D840" w:rsidR="008D66B2" w:rsidRPr="008D66B2" w:rsidRDefault="008D66B2" w:rsidP="008D66B2">
      <w:pPr>
        <w:pStyle w:val="NoSpacing"/>
        <w:rPr>
          <w:lang w:eastAsia="zh-TW"/>
        </w:rPr>
      </w:pPr>
      <w:r w:rsidRPr="008D66B2">
        <w:rPr>
          <w:noProof/>
          <w:lang w:eastAsia="zh-TW"/>
        </w:rPr>
        <w:lastRenderedPageBreak/>
        <w:drawing>
          <wp:inline distT="0" distB="0" distL="0" distR="0" wp14:anchorId="4D5F7F46" wp14:editId="4BF1BC6E">
            <wp:extent cx="6846570" cy="4564380"/>
            <wp:effectExtent l="0" t="0" r="0" b="7620"/>
            <wp:docPr id="188554369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B3466" w14:textId="77777777" w:rsidR="00ED4F82" w:rsidRPr="00CE29AB" w:rsidRDefault="00ED4F82" w:rsidP="00CE29AB">
      <w:pPr>
        <w:pStyle w:val="NoSpacing"/>
      </w:pPr>
    </w:p>
    <w:p w14:paraId="0D509461" w14:textId="2F69713C" w:rsidR="00CE29AB" w:rsidRPr="00CE29AB" w:rsidRDefault="00CE29AB" w:rsidP="00CE29A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E29AB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จัตุรัสปลาซา เด กาตาลุญญา (</w:t>
      </w:r>
      <w:r w:rsidRPr="00CE29AB">
        <w:rPr>
          <w:rFonts w:ascii="TH SarabunPSK" w:hAnsi="TH SarabunPSK" w:cs="TH SarabunPSK"/>
          <w:b/>
          <w:bCs/>
          <w:color w:val="0070C0"/>
          <w:sz w:val="32"/>
          <w:szCs w:val="32"/>
        </w:rPr>
        <w:t>Plaça de Catalunya)</w:t>
      </w:r>
      <w:r w:rsidRPr="00CE29AB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>จัตุรัสสำคัญใจกลางเมืองบาร์เซโลนา และถือเป็นหัวใจของการคมนาคมและการใช้ชีวิตของชาวเมือง ทำหน้าที่เป็นจุดเชื่อมต่อระหว่าง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 xml:space="preserve">ย่านเมืองเก่า </w:t>
      </w:r>
      <w:r w:rsidRPr="00CE29AB">
        <w:rPr>
          <w:rFonts w:ascii="TH SarabunPSK" w:hAnsi="TH SarabunPSK" w:cs="TH SarabunPSK"/>
          <w:sz w:val="32"/>
          <w:szCs w:val="32"/>
        </w:rPr>
        <w:t xml:space="preserve">Ciutat Vella </w:t>
      </w:r>
      <w:r w:rsidRPr="00CE29AB">
        <w:rPr>
          <w:rFonts w:ascii="TH SarabunPSK" w:hAnsi="TH SarabunPSK" w:cs="TH SarabunPSK"/>
          <w:sz w:val="32"/>
          <w:szCs w:val="32"/>
          <w:cs/>
        </w:rPr>
        <w:t>ซึ่งเต็มไปด้วยประวัติศาสตร์และเสน่ห์แบบดั้งเดิม กับ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 xml:space="preserve">ย่านเมืองใหม่ </w:t>
      </w:r>
      <w:r w:rsidRPr="00CE29AB">
        <w:rPr>
          <w:rFonts w:ascii="TH SarabunPSK" w:hAnsi="TH SarabunPSK" w:cs="TH SarabunPSK"/>
          <w:sz w:val="32"/>
          <w:szCs w:val="32"/>
        </w:rPr>
        <w:t xml:space="preserve">Eixample </w:t>
      </w:r>
      <w:r w:rsidRPr="00CE29AB">
        <w:rPr>
          <w:rFonts w:ascii="TH SarabunPSK" w:hAnsi="TH SarabunPSK" w:cs="TH SarabunPSK"/>
          <w:sz w:val="32"/>
          <w:szCs w:val="32"/>
          <w:cs/>
        </w:rPr>
        <w:t>ที่มีผังเมืองทันสมัย ถนนกว้าง และอาคารสไตล์คลาสสิก</w:t>
      </w:r>
      <w:r w:rsidRPr="00CE29A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35956C" w14:textId="77777777" w:rsidR="00CE29AB" w:rsidRPr="00ED4F82" w:rsidRDefault="00CE29AB" w:rsidP="004331FE">
      <w:pPr>
        <w:pStyle w:val="NoSpacing"/>
        <w:rPr>
          <w:lang w:eastAsia="zh-TW"/>
        </w:rPr>
      </w:pPr>
    </w:p>
    <w:p w14:paraId="40306D6E" w14:textId="5783A1FC" w:rsidR="00CE29AB" w:rsidRPr="00CE29AB" w:rsidRDefault="00CE29AB" w:rsidP="00CE29A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E29AB">
        <w:rPr>
          <w:rFonts w:ascii="TH SarabunPSK" w:hAnsi="TH SarabunPSK" w:cs="TH SarabunPSK"/>
          <w:sz w:val="32"/>
          <w:szCs w:val="32"/>
          <w:cs/>
        </w:rPr>
        <w:t>นำท่านเดินเล่นบน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ถนนลารัมบลา (</w:t>
      </w:r>
      <w:r w:rsidRPr="00CE29AB">
        <w:rPr>
          <w:rFonts w:ascii="TH SarabunPSK" w:hAnsi="TH SarabunPSK" w:cs="TH SarabunPSK"/>
          <w:b/>
          <w:bCs/>
          <w:color w:val="0070C0"/>
          <w:sz w:val="32"/>
          <w:szCs w:val="32"/>
        </w:rPr>
        <w:t>La Rambla)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>ถนนคนเดินที่มีชื่อเสียงและมีชีวิตชีวาที่สุดแห่งหนึ่งของเมืองบาร์เซโลนา ทอดยาวจาก</w:t>
      </w:r>
      <w:r w:rsidRPr="00CE29AB">
        <w:rPr>
          <w:rFonts w:ascii="TH SarabunPSK" w:hAnsi="TH SarabunPSK" w:cs="TH SarabunPSK"/>
          <w:sz w:val="32"/>
          <w:szCs w:val="32"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 xml:space="preserve">จัตุรัส </w:t>
      </w:r>
      <w:r w:rsidRPr="00CE29AB">
        <w:rPr>
          <w:rFonts w:ascii="TH SarabunPSK" w:hAnsi="TH SarabunPSK" w:cs="TH SarabunPSK"/>
          <w:sz w:val="32"/>
          <w:szCs w:val="32"/>
        </w:rPr>
        <w:t xml:space="preserve">Plaça de Catalunya </w:t>
      </w:r>
      <w:r w:rsidRPr="00CE29AB">
        <w:rPr>
          <w:rFonts w:ascii="TH SarabunPSK" w:hAnsi="TH SarabunPSK" w:cs="TH SarabunPSK"/>
          <w:sz w:val="32"/>
          <w:szCs w:val="32"/>
          <w:cs/>
        </w:rPr>
        <w:t>ไปจนถึงท่าเรือ</w:t>
      </w:r>
      <w:r w:rsidRPr="00CE29AB">
        <w:rPr>
          <w:rFonts w:ascii="TH SarabunPSK" w:hAnsi="TH SarabunPSK" w:cs="TH SarabunPSK"/>
          <w:sz w:val="32"/>
          <w:szCs w:val="32"/>
        </w:rPr>
        <w:t xml:space="preserve"> Port Vell </w:t>
      </w:r>
      <w:r w:rsidRPr="00CE29AB">
        <w:rPr>
          <w:rFonts w:ascii="TH SarabunPSK" w:hAnsi="TH SarabunPSK" w:cs="TH SarabunPSK"/>
          <w:sz w:val="32"/>
          <w:szCs w:val="32"/>
          <w:cs/>
        </w:rPr>
        <w:t xml:space="preserve">ระยะทางประมาณ </w:t>
      </w:r>
      <w:r w:rsidRPr="00CE29AB">
        <w:rPr>
          <w:rFonts w:ascii="TH SarabunPSK" w:hAnsi="TH SarabunPSK" w:cs="TH SarabunPSK"/>
          <w:sz w:val="32"/>
          <w:szCs w:val="32"/>
        </w:rPr>
        <w:t xml:space="preserve">1.2 </w:t>
      </w:r>
      <w:r w:rsidRPr="00CE29AB">
        <w:rPr>
          <w:rFonts w:ascii="TH SarabunPSK" w:hAnsi="TH SarabunPSK" w:cs="TH SarabunPSK"/>
          <w:sz w:val="32"/>
          <w:szCs w:val="32"/>
          <w:cs/>
        </w:rPr>
        <w:t>กิโลเมตร ถนนสายนี้ถือเป็นหัวใจของเมืองที่สะท้อนวิถีชีวิตและบรรยากาศแบบชาวกาตาลันได้อย่างชัดเจน</w:t>
      </w:r>
      <w:r w:rsidRPr="00CE29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29AB">
        <w:rPr>
          <w:rFonts w:ascii="TH SarabunPSK" w:hAnsi="TH SarabunPSK" w:cs="TH SarabunPSK"/>
          <w:sz w:val="32"/>
          <w:szCs w:val="32"/>
          <w:cs/>
        </w:rPr>
        <w:t>ถนน</w:t>
      </w:r>
      <w:r w:rsidRPr="00CE29AB">
        <w:rPr>
          <w:rFonts w:ascii="TH SarabunPSK" w:hAnsi="TH SarabunPSK" w:cs="TH SarabunPSK"/>
          <w:sz w:val="32"/>
          <w:szCs w:val="32"/>
        </w:rPr>
        <w:t xml:space="preserve"> La Rambla </w:t>
      </w:r>
      <w:r w:rsidRPr="00CE29AB">
        <w:rPr>
          <w:rFonts w:ascii="TH SarabunPSK" w:hAnsi="TH SarabunPSK" w:cs="TH SarabunPSK"/>
          <w:sz w:val="32"/>
          <w:szCs w:val="32"/>
          <w:cs/>
        </w:rPr>
        <w:t>ถือเป็นหนึ่งในแหล่งช้อปปิ้งยอดนิยมของเมืองบาร์เซโลนา เหมาะสำหรับการเดินเลือกซื้อสินค้าและของฝากควบคู่ไปกับการชมบรรยากาศเมือง ร้านค้าตลอดสองข้างทางมีทั้งร้านค้าท้องถิ่น ร้านขายของที่ระลึก เสื้อผ้า เครื่องประดับ งานแฮนด์เมด ไปจนถึงร้านแบรนด์สากลและร้านแฟรนไชส์ชื่อดัง</w:t>
      </w:r>
    </w:p>
    <w:p w14:paraId="3C492648" w14:textId="352BB7E0" w:rsidR="008F2A4B" w:rsidRPr="008F2A4B" w:rsidRDefault="008F2A4B" w:rsidP="008F2A4B">
      <w:pPr>
        <w:pStyle w:val="NoSpacing"/>
      </w:pPr>
      <w:r w:rsidRPr="008F2A4B">
        <w:rPr>
          <w:noProof/>
        </w:rPr>
        <w:lastRenderedPageBreak/>
        <w:drawing>
          <wp:inline distT="0" distB="0" distL="0" distR="0" wp14:anchorId="6CD82D27" wp14:editId="1427A695">
            <wp:extent cx="6846570" cy="3811905"/>
            <wp:effectExtent l="0" t="0" r="0" b="0"/>
            <wp:docPr id="14755613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7C56E" w14:textId="77777777" w:rsidR="00F05E16" w:rsidRPr="00F05E16" w:rsidRDefault="00F05E16" w:rsidP="00F05E16">
      <w:pPr>
        <w:pStyle w:val="NoSpacing"/>
      </w:pPr>
    </w:p>
    <w:p w14:paraId="37A519AA" w14:textId="77777777" w:rsidR="00C71FE6" w:rsidRDefault="00C71FE6" w:rsidP="00C71FE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53D662C0" w14:textId="77777777" w:rsidR="00C71FE6" w:rsidRDefault="00C71FE6" w:rsidP="00C71FE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2296E23" w14:textId="77777777" w:rsidR="00751481" w:rsidRDefault="00751481" w:rsidP="007605F1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22E9EF" w14:textId="44D0A5D1" w:rsidR="00912516" w:rsidRDefault="00642BD7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230E7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E29AB" w:rsidRPr="00B02A5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เมืองบาร์เซโลนา - ประตูชัยบาร์เซโลนา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อนุเสาวรีย์โคลัมบัส </w:t>
      </w:r>
      <w:r w:rsidR="00B83C0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3C02" w:rsidRPr="00B83C02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ย่านเมืองเก่าโกธิก</w:t>
      </w:r>
      <w:r w:rsidR="00B83C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</w:rPr>
        <w:t xml:space="preserve">Shopping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B83C02" w:rsidRPr="00B83C02">
        <w:rPr>
          <w:rFonts w:ascii="TH SarabunPSK" w:hAnsi="TH SarabunPSK" w:cs="TH SarabunPSK"/>
          <w:b/>
          <w:bCs/>
          <w:sz w:val="32"/>
          <w:szCs w:val="32"/>
        </w:rPr>
        <w:t xml:space="preserve">La Roca Village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29AB" w:rsidRPr="00B02A5F">
        <w:rPr>
          <w:rFonts w:ascii="TH SarabunPSK" w:hAnsi="TH SarabunPSK" w:cs="TH SarabunPSK"/>
          <w:b/>
          <w:bCs/>
          <w:sz w:val="32"/>
          <w:szCs w:val="32"/>
          <w:cs/>
        </w:rPr>
        <w:t>เมืองซาราโกซ่า</w:t>
      </w:r>
      <w:r w:rsid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46C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</w:t>
      </w:r>
      <w:r w:rsidR="00B83C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</w:t>
      </w:r>
      <w:r w:rsidR="00746C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E29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51481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5148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>D</w:t>
      </w:r>
      <w:r w:rsidR="00751481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755177" w14:textId="50435C99" w:rsidR="00912516" w:rsidRDefault="00912516" w:rsidP="0091251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F3A3AF3" w14:textId="77777777" w:rsidR="00751481" w:rsidRDefault="00751481" w:rsidP="00751481">
      <w:pPr>
        <w:pStyle w:val="NoSpacing"/>
      </w:pPr>
    </w:p>
    <w:p w14:paraId="7615BA03" w14:textId="207FCD9B" w:rsidR="000F4AA4" w:rsidRDefault="000F4AA4" w:rsidP="000F4AA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F4AA4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0F4AA4">
        <w:rPr>
          <w:rFonts w:ascii="TH SarabunPSK" w:hAnsi="TH SarabunPSK" w:cs="TH SarabunPSK"/>
          <w:sz w:val="32"/>
          <w:szCs w:val="32"/>
        </w:rPr>
        <w:t xml:space="preserve"> </w:t>
      </w:r>
      <w:r w:rsidRPr="000F4AA4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ประตูชัยบาร์เซโลนา</w:t>
      </w:r>
      <w:r w:rsidRPr="000F4AA4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0F4AA4">
        <w:rPr>
          <w:rFonts w:ascii="TH SarabunPSK" w:hAnsi="TH SarabunPSK" w:cs="TH SarabunPSK"/>
          <w:sz w:val="32"/>
          <w:szCs w:val="32"/>
          <w:cs/>
        </w:rPr>
        <w:t>หนึ่งในแลนด์มาร์กสำคัญของเมือง ตั้งอยู่บริเวณทางเข้าสวนสาธารณะซิอูตาเดลลา (</w:t>
      </w:r>
      <w:r w:rsidRPr="000F4AA4">
        <w:rPr>
          <w:rFonts w:ascii="TH SarabunPSK" w:hAnsi="TH SarabunPSK" w:cs="TH SarabunPSK"/>
          <w:sz w:val="32"/>
          <w:szCs w:val="32"/>
        </w:rPr>
        <w:t xml:space="preserve">Parc de la Ciutadella) </w:t>
      </w:r>
      <w:r w:rsidRPr="000F4AA4">
        <w:rPr>
          <w:rFonts w:ascii="TH SarabunPSK" w:hAnsi="TH SarabunPSK" w:cs="TH SarabunPSK"/>
          <w:sz w:val="32"/>
          <w:szCs w:val="32"/>
          <w:cs/>
        </w:rPr>
        <w:t xml:space="preserve">สร้างขึ้นในปี ค.ศ. </w:t>
      </w:r>
      <w:r w:rsidRPr="000F4AA4">
        <w:rPr>
          <w:rFonts w:ascii="TH SarabunPSK" w:hAnsi="TH SarabunPSK" w:cs="TH SarabunPSK"/>
          <w:sz w:val="32"/>
          <w:szCs w:val="32"/>
        </w:rPr>
        <w:t xml:space="preserve">1888 </w:t>
      </w:r>
      <w:r w:rsidRPr="000F4AA4">
        <w:rPr>
          <w:rFonts w:ascii="TH SarabunPSK" w:hAnsi="TH SarabunPSK" w:cs="TH SarabunPSK"/>
          <w:sz w:val="32"/>
          <w:szCs w:val="32"/>
          <w:cs/>
        </w:rPr>
        <w:t>เพื่อใช้เป็นประตูทางเข้างานนิทรรศการโลก (</w:t>
      </w:r>
      <w:r w:rsidRPr="000F4AA4">
        <w:rPr>
          <w:rFonts w:ascii="TH SarabunPSK" w:hAnsi="TH SarabunPSK" w:cs="TH SarabunPSK"/>
          <w:sz w:val="32"/>
          <w:szCs w:val="32"/>
        </w:rPr>
        <w:t xml:space="preserve">World Exposition) </w:t>
      </w:r>
      <w:r w:rsidRPr="000F4AA4">
        <w:rPr>
          <w:rFonts w:ascii="TH SarabunPSK" w:hAnsi="TH SarabunPSK" w:cs="TH SarabunPSK"/>
          <w:sz w:val="32"/>
          <w:szCs w:val="32"/>
          <w:cs/>
        </w:rPr>
        <w:t xml:space="preserve">ซึ่งสะท้อนถึงความเจริญรุ่งเรืองและความก้าวหน้าของเมืองบาร์เซโลนาในช่วงปลายศตวรรษที่ </w:t>
      </w:r>
      <w:r w:rsidRPr="000F4AA4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AA4">
        <w:rPr>
          <w:rFonts w:ascii="TH SarabunPSK" w:hAnsi="TH SarabunPSK" w:cs="TH SarabunPSK"/>
          <w:sz w:val="32"/>
          <w:szCs w:val="32"/>
          <w:cs/>
        </w:rPr>
        <w:t>ประตูชัยแห่งนี้โดดเด่นด้วย</w:t>
      </w:r>
      <w:r w:rsidRPr="000F4AA4">
        <w:rPr>
          <w:rFonts w:ascii="TH SarabunPSK" w:hAnsi="TH SarabunPSK" w:cs="TH SarabunPSK"/>
          <w:sz w:val="32"/>
          <w:szCs w:val="32"/>
        </w:rPr>
        <w:t xml:space="preserve"> </w:t>
      </w:r>
      <w:r w:rsidRPr="000F4AA4">
        <w:rPr>
          <w:rFonts w:ascii="TH SarabunPSK" w:hAnsi="TH SarabunPSK" w:cs="TH SarabunPSK"/>
          <w:sz w:val="32"/>
          <w:szCs w:val="32"/>
          <w:cs/>
        </w:rPr>
        <w:t>สถาปัตยกรรมนีโอ-มูเดฆาร์</w:t>
      </w:r>
      <w:r w:rsidRPr="000F4AA4">
        <w:rPr>
          <w:rFonts w:ascii="TH SarabunPSK" w:hAnsi="TH SarabunPSK" w:cs="TH SarabunPSK"/>
          <w:sz w:val="32"/>
          <w:szCs w:val="32"/>
        </w:rPr>
        <w:t xml:space="preserve"> (Neo-Mudéjar) </w:t>
      </w:r>
      <w:r w:rsidRPr="000F4AA4">
        <w:rPr>
          <w:rFonts w:ascii="TH SarabunPSK" w:hAnsi="TH SarabunPSK" w:cs="TH SarabunPSK"/>
          <w:sz w:val="32"/>
          <w:szCs w:val="32"/>
          <w:cs/>
        </w:rPr>
        <w:t>ใช้อิฐสีแดงเป็นวัสดุหลัก แตกต่างจากประตูชัยในประเทศยุโรปอื่น ๆ ที่มักสร้างด้วยหินอ่อน รายละเอียดการแกะสลักบนซุ้มประตูถ่ายทอดเรื่องราวเกี่ยวกับศิลปะ อุตสาหกรรม การค้า และอารยธรรมของสเปนในยุคนั้น แสดงถึงอัตลักษณ์และความภาคภูมิใจของชาวกาตาลัน</w:t>
      </w:r>
    </w:p>
    <w:p w14:paraId="7E77A1F8" w14:textId="77777777" w:rsidR="00135FC9" w:rsidRDefault="00135FC9" w:rsidP="00135FC9">
      <w:pPr>
        <w:pStyle w:val="NoSpacing"/>
      </w:pPr>
    </w:p>
    <w:p w14:paraId="2D858745" w14:textId="0BE0D12D" w:rsidR="00135FC9" w:rsidRPr="000F4AA4" w:rsidRDefault="00135FC9" w:rsidP="000F4AA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35FC9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135FC9">
        <w:rPr>
          <w:rFonts w:ascii="TH SarabunPSK" w:hAnsi="TH SarabunPSK" w:cs="TH SarabunPSK"/>
          <w:sz w:val="32"/>
          <w:szCs w:val="32"/>
        </w:rPr>
        <w:t xml:space="preserve"> </w:t>
      </w:r>
      <w:r w:rsidRPr="00135FC9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อนุสาวรีย์คริสโตเฟอร์ โคลัมบัส</w:t>
      </w:r>
      <w:r w:rsidRPr="00135FC9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135FC9">
        <w:rPr>
          <w:rFonts w:ascii="TH SarabunPSK" w:hAnsi="TH SarabunPSK" w:cs="TH SarabunPSK"/>
          <w:sz w:val="32"/>
          <w:szCs w:val="32"/>
          <w:cs/>
        </w:rPr>
        <w:t>ตั้งอยู่ปลายถนนลารัมบลาใกล้ท่าเรือ เป็นอนุสาวรีย์สูงสง่าที่สร้างขึ้นเพื่อรำลึกถึงนักสำรวจผู้ค้นพบทวีปอเมริกา รูปปั้นโคลัมบัสยืนชี้ออกสู่ทะเลเมดิเตอร์เรเนียน สื่อถึงการเดินเรือและการค้นพบโลกใหม่ของสเปนในอดีต บริเวณโดยรอบเป็นจุดชมวิวและถ่ายภาพยอดนิยมของเมือง</w:t>
      </w:r>
    </w:p>
    <w:p w14:paraId="4545D760" w14:textId="21463404" w:rsidR="00340301" w:rsidRDefault="00340301" w:rsidP="00340301">
      <w:pPr>
        <w:pStyle w:val="NoSpacing"/>
        <w:rPr>
          <w:lang w:eastAsia="zh-TW"/>
        </w:rPr>
      </w:pPr>
    </w:p>
    <w:p w14:paraId="26446469" w14:textId="7FD0DFAA" w:rsidR="00B83C02" w:rsidRDefault="00B83C02" w:rsidP="00B83C0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B83C02">
        <w:rPr>
          <w:rFonts w:ascii="TH SarabunPSK" w:hAnsi="TH SarabunPSK" w:cs="TH SarabunPSK"/>
          <w:sz w:val="32"/>
          <w:szCs w:val="32"/>
          <w:cs/>
        </w:rPr>
        <w:t>นำท่านเดินชม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ย่านเมืองเก่าโกธิก (</w:t>
      </w:r>
      <w:r w:rsidRPr="00B83C02">
        <w:rPr>
          <w:rFonts w:ascii="TH SarabunPSK" w:hAnsi="TH SarabunPSK" w:cs="TH SarabunPSK"/>
          <w:b/>
          <w:bCs/>
          <w:color w:val="0070C0"/>
          <w:sz w:val="32"/>
          <w:szCs w:val="32"/>
        </w:rPr>
        <w:t>Barri Gòtic)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 xml:space="preserve">หัวใจทางประวัติศาสตร์ของเมืองบาร์เซโลนา ย่านเก่าแก่ที่มีอายุกว่า </w:t>
      </w:r>
      <w:r w:rsidRPr="00B83C02">
        <w:rPr>
          <w:rFonts w:ascii="TH SarabunPSK" w:hAnsi="TH SarabunPSK" w:cs="TH SarabunPSK"/>
          <w:sz w:val="32"/>
          <w:szCs w:val="32"/>
        </w:rPr>
        <w:t xml:space="preserve">2,000 </w:t>
      </w:r>
      <w:r w:rsidRPr="00B83C02">
        <w:rPr>
          <w:rFonts w:ascii="TH SarabunPSK" w:hAnsi="TH SarabunPSK" w:cs="TH SarabunPSK"/>
          <w:sz w:val="32"/>
          <w:szCs w:val="32"/>
          <w:cs/>
        </w:rPr>
        <w:t>ปี ซึ่งเคยเป็นศูนย์กลางของอาณานิคมโรมันในอดีต ปัจจุบันยังคงอนุรักษ์ผังเมืองดั้งเดิมไว้ได้อย่างสมบูรณ์ ด้วยถนนหินแคบ ๆ ซอกซอยคดเคี้ยว และอาคารหินโบราณที่เรียงรายอย่างมีเสน่ห์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 xml:space="preserve">ภายในย่านนี้เต็มไปด้วยสถาปัตยกรรมสไตล์โกธิกยุคกลาง โบสถ์เก่าแก่ จัตุรัสเล็ก ๆ และอาคารประวัติศาสตร์สำคัญ นอกจากคุณค่าทางประวัติศาสตร์แล้ว </w:t>
      </w:r>
      <w:r w:rsidRPr="00B83C02">
        <w:rPr>
          <w:rFonts w:ascii="TH SarabunPSK" w:hAnsi="TH SarabunPSK" w:cs="TH SarabunPSK"/>
          <w:sz w:val="32"/>
          <w:szCs w:val="32"/>
        </w:rPr>
        <w:t xml:space="preserve">Barri Gòtic </w:t>
      </w:r>
      <w:r w:rsidRPr="00B83C02">
        <w:rPr>
          <w:rFonts w:ascii="TH SarabunPSK" w:hAnsi="TH SarabunPSK" w:cs="TH SarabunPSK"/>
          <w:sz w:val="32"/>
          <w:szCs w:val="32"/>
          <w:cs/>
        </w:rPr>
        <w:t xml:space="preserve">ยังเป็นย่านที่มีชีวิตชีวา เต็มไปด้วยร้านค้าเล็กๆ คาเฟ่เก๋ๆ แกลเลอรีศิลปะ และร้านขายของที่ระลึกสไตล์ท้องถิ่น </w:t>
      </w:r>
      <w:r w:rsidRPr="00B83C0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ให้ท่านได้อิสระเดินเล่น ช้อปปิ้ง และถ่ายภาพเป็นที่ระลึก</w:t>
      </w:r>
      <w:r w:rsidRPr="00B83C0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พร้อมสัมผัสวิถีชีวิตและวัฒนธรรมแบบชาวกาตาลันอย่างใกล้ชิด</w:t>
      </w:r>
    </w:p>
    <w:p w14:paraId="77112FCF" w14:textId="77777777" w:rsidR="00B83C02" w:rsidRDefault="00B83C02" w:rsidP="00B83C02">
      <w:pPr>
        <w:pStyle w:val="NoSpacing"/>
      </w:pPr>
    </w:p>
    <w:p w14:paraId="1BD1098C" w14:textId="5E5822F7" w:rsidR="00B83C02" w:rsidRPr="00B83C02" w:rsidRDefault="00B83C02" w:rsidP="00B83C0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83C02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color w:val="0070C0"/>
          <w:sz w:val="32"/>
          <w:szCs w:val="32"/>
        </w:rPr>
        <w:t>La Roca Village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 xml:space="preserve">เอาท์เล็ทช้อปปิ้งชื่อดังใกล้เมืองบาร์เซโลนา แหล่งรวมร้านค้าแบรนด์แฟชั่นระดับโลกและยุโรปกว่า </w:t>
      </w:r>
      <w:r w:rsidRPr="00B83C02">
        <w:rPr>
          <w:rFonts w:ascii="TH SarabunPSK" w:hAnsi="TH SarabunPSK" w:cs="TH SarabunPSK"/>
          <w:sz w:val="32"/>
          <w:szCs w:val="32"/>
        </w:rPr>
        <w:t xml:space="preserve">100 </w:t>
      </w:r>
      <w:r w:rsidRPr="00B83C02">
        <w:rPr>
          <w:rFonts w:ascii="TH SarabunPSK" w:hAnsi="TH SarabunPSK" w:cs="TH SarabunPSK"/>
          <w:sz w:val="32"/>
          <w:szCs w:val="32"/>
          <w:cs/>
        </w:rPr>
        <w:t>ร้าน ในบรรยากาศหมู่บ้านสไตล์ยุโรป ถนนคนเดินโปร่งโล่ง ตกแต่งอย่างสวยงาม เหมาะสำหรับการเดินเล่นและเลือกซื้อสินค้าอย่างผ่อนคลาย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ภายในโครงการมีร้านค้าแบรนด์ชั้นนำ อาทิ</w:t>
      </w:r>
      <w:r w:rsidRPr="00B83C02">
        <w:rPr>
          <w:rFonts w:ascii="TH SarabunPSK" w:hAnsi="TH SarabunPSK" w:cs="TH SarabunPSK"/>
          <w:sz w:val="32"/>
          <w:szCs w:val="32"/>
        </w:rPr>
        <w:br/>
      </w:r>
      <w:r w:rsidRPr="00B83C02">
        <w:rPr>
          <w:rFonts w:ascii="TH SarabunPSK" w:hAnsi="TH SarabunPSK" w:cs="TH SarabunPSK"/>
          <w:b/>
          <w:bCs/>
          <w:sz w:val="32"/>
          <w:szCs w:val="32"/>
        </w:rPr>
        <w:t xml:space="preserve">Gucci, Prada, Burberry, Saint Laurent, Balenciaga, Versace, Loewe, BOSS, Armani, Michael Kors, Coach, Longchamp, Furla, Polo Ralph Lauren, Karl Lagerfeld, Calvin Klein, Lacoste, Adidas, Nike </w:t>
      </w:r>
      <w:r w:rsidRPr="00B83C0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B83C02">
        <w:rPr>
          <w:rFonts w:ascii="TH SarabunPSK" w:hAnsi="TH SarabunPSK" w:cs="TH SarabunPSK"/>
          <w:b/>
          <w:bCs/>
          <w:sz w:val="32"/>
          <w:szCs w:val="32"/>
        </w:rPr>
        <w:t>Puma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ให้ท่านเลือกซื้อสินค้าแฟชั่น เสื้อผ้า กระเป๋า รองเท้า และเครื่องประดับในราคาพิเศษตลอดทั้งปี</w:t>
      </w:r>
    </w:p>
    <w:p w14:paraId="7BB5E0BE" w14:textId="77777777" w:rsidR="00B83C02" w:rsidRDefault="00B83C02" w:rsidP="00B83C02">
      <w:pPr>
        <w:pStyle w:val="NoSpacing"/>
      </w:pPr>
    </w:p>
    <w:p w14:paraId="5D2AB3D5" w14:textId="0213C902" w:rsidR="00B83C02" w:rsidRDefault="00B83C02" w:rsidP="00B83C02">
      <w:pPr>
        <w:spacing w:after="0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582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EA099B4" w14:textId="77777777" w:rsidR="00B83C02" w:rsidRDefault="00B83C02" w:rsidP="00B83C02">
      <w:pPr>
        <w:pStyle w:val="NoSpacing"/>
      </w:pPr>
    </w:p>
    <w:p w14:paraId="34650ED7" w14:textId="22505BC8" w:rsidR="00B83C02" w:rsidRPr="00B83C02" w:rsidRDefault="00B83C02" w:rsidP="00B83C0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83C0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เมืองซาราโกซ่า (</w:t>
      </w:r>
      <w:r w:rsidRPr="00B83C02">
        <w:rPr>
          <w:rFonts w:ascii="TH SarabunPSK" w:hAnsi="TH SarabunPSK" w:cs="TH SarabunPSK"/>
          <w:b/>
          <w:bCs/>
          <w:color w:val="0070C0"/>
          <w:sz w:val="32"/>
          <w:szCs w:val="32"/>
        </w:rPr>
        <w:t>Zaragoza)</w:t>
      </w:r>
      <w:r w:rsidRPr="00B83C02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4902C7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4902C7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4902C7">
        <w:rPr>
          <w:rFonts w:ascii="TH SarabunPSK" w:hAnsi="TH SarabunPSK" w:cs="TH SarabunPSK" w:hint="cs"/>
          <w:i/>
          <w:iCs/>
          <w:sz w:val="32"/>
          <w:szCs w:val="32"/>
          <w:cs/>
        </w:rPr>
        <w:t>4.45</w:t>
      </w:r>
      <w:r w:rsidR="004902C7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4902C7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4902C7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4902C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เมืองประวัติศาสตร์สำคัญทางตะวันออกเฉียงเหนือของประเทศสเปน ตั้งอยู่ริมฝั่ง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sz w:val="32"/>
          <w:szCs w:val="32"/>
          <w:cs/>
        </w:rPr>
        <w:t>แม่น้ำเอโบร (</w:t>
      </w:r>
      <w:r w:rsidRPr="00B83C02">
        <w:rPr>
          <w:rFonts w:ascii="TH SarabunPSK" w:hAnsi="TH SarabunPSK" w:cs="TH SarabunPSK"/>
          <w:b/>
          <w:bCs/>
          <w:sz w:val="32"/>
          <w:szCs w:val="32"/>
        </w:rPr>
        <w:t>Ebro River)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 xml:space="preserve">ซึ่งเป็นแม่น้ำสายใหญ่และยาวที่สุดสายหนึ่งของประเทศ เมืองแห่งนี้มีประวัติความเป็นมายาวนานกว่า </w:t>
      </w:r>
      <w:r w:rsidRPr="00B83C02">
        <w:rPr>
          <w:rFonts w:ascii="TH SarabunPSK" w:hAnsi="TH SarabunPSK" w:cs="TH SarabunPSK"/>
          <w:sz w:val="32"/>
          <w:szCs w:val="32"/>
        </w:rPr>
        <w:t xml:space="preserve">2,000 </w:t>
      </w:r>
      <w:r w:rsidRPr="00B83C02">
        <w:rPr>
          <w:rFonts w:ascii="TH SarabunPSK" w:hAnsi="TH SarabunPSK" w:cs="TH SarabunPSK"/>
          <w:sz w:val="32"/>
          <w:szCs w:val="32"/>
          <w:cs/>
        </w:rPr>
        <w:t>ปี เคยเป็นศูนย์กลางอารยธรรมสำคัญในหลายยุคสมัย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ซาราโกซ่าเป็นเมืองที่สะท้อนการผสมผสานของอารยธรรม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sz w:val="32"/>
          <w:szCs w:val="32"/>
          <w:cs/>
        </w:rPr>
        <w:t>โรมัน มัวร์ และคริสต์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ได้อย่างกลมกลืน ผ่านสถาปัตยกรรมอันโดดเด่น อาคารโบราณ ป้อมปราการ โบสถ์ และจัตุรัสเก่าแก่ รวมถึงวิถีชีวิตของชาวเมืองที่ยังคงรักษาขนบธรรมเนียมดั้งเดิมไว้ได้เป็นอย่างดี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บรรยากาศของเมืองเต็มไปด้วยความสงบ เรียบง่าย แต่แฝงไว้ด้วยเสน่ห์ทางวัฒนธรรมและศาสนา ทำให้ซาราโกซ่าเป็นเมืองแวะพักยอดนิยมสำหรับนักท่องเที่ยวที่เดินทางระหว่าง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b/>
          <w:bCs/>
          <w:sz w:val="32"/>
          <w:szCs w:val="32"/>
          <w:cs/>
        </w:rPr>
        <w:t>บาร์เซโลนา</w:t>
      </w:r>
      <w:r w:rsidR="004902C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902C7" w:rsidRPr="00B83C02">
        <w:rPr>
          <w:rFonts w:ascii="TH SarabunPSK" w:hAnsi="TH SarabunPSK" w:cs="TH SarabunPSK"/>
          <w:b/>
          <w:bCs/>
          <w:sz w:val="32"/>
          <w:szCs w:val="32"/>
          <w:cs/>
        </w:rPr>
        <w:t>มาดริด</w:t>
      </w:r>
      <w:r w:rsidRPr="00B83C02">
        <w:rPr>
          <w:rFonts w:ascii="TH SarabunPSK" w:hAnsi="TH SarabunPSK" w:cs="TH SarabunPSK"/>
          <w:sz w:val="32"/>
          <w:szCs w:val="32"/>
        </w:rPr>
        <w:t xml:space="preserve"> </w:t>
      </w:r>
      <w:r w:rsidRPr="00B83C02">
        <w:rPr>
          <w:rFonts w:ascii="TH SarabunPSK" w:hAnsi="TH SarabunPSK" w:cs="TH SarabunPSK"/>
          <w:sz w:val="32"/>
          <w:szCs w:val="32"/>
          <w:cs/>
        </w:rPr>
        <w:t>และเป็นอีกหนึ่งจุดหมายที่ช่วยเติมเต็มประสบการณ์การท่องเที่ยวสเปนให้สมบูรณ์ยิ่งขึ้น</w:t>
      </w:r>
    </w:p>
    <w:p w14:paraId="6469A9D0" w14:textId="77777777" w:rsidR="00B83C02" w:rsidRPr="00B83C02" w:rsidRDefault="00B83C02" w:rsidP="00B83C02">
      <w:pPr>
        <w:pStyle w:val="NoSpacing"/>
      </w:pPr>
    </w:p>
    <w:p w14:paraId="0ACD367A" w14:textId="77777777" w:rsidR="004902C7" w:rsidRDefault="004902C7" w:rsidP="004902C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2E215A27" w14:textId="77777777" w:rsidR="007F2808" w:rsidRDefault="00397C05" w:rsidP="007F2808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2808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="007F2808"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2808"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4A6AA4E" w14:textId="77777777" w:rsidR="00294316" w:rsidRDefault="00294316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32574F92" w14:textId="77777777" w:rsidR="008F2A4B" w:rsidRDefault="008F2A4B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0790AD39" w14:textId="77777777" w:rsidR="008F2A4B" w:rsidRDefault="008F2A4B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69B275E0" w14:textId="77777777" w:rsidR="008F2A4B" w:rsidRDefault="008F2A4B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6D2C6845" w14:textId="77777777" w:rsidR="008F2A4B" w:rsidRDefault="008F2A4B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0243EA44" w14:textId="77777777" w:rsidR="008F2A4B" w:rsidRDefault="008F2A4B" w:rsidP="005A0723">
      <w:pPr>
        <w:spacing w:after="0" w:line="240" w:lineRule="auto"/>
        <w:ind w:left="1170" w:hanging="36"/>
        <w:rPr>
          <w:rFonts w:ascii="TH SarabunPSK" w:hAnsi="TH SarabunPSK" w:cs="TH SarabunPSK"/>
          <w:b/>
          <w:bCs/>
          <w:sz w:val="32"/>
          <w:szCs w:val="32"/>
        </w:rPr>
      </w:pPr>
    </w:p>
    <w:p w14:paraId="510D3837" w14:textId="565F8315" w:rsidR="00E56779" w:rsidRPr="00B058F4" w:rsidRDefault="0043058E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F2A4B" w:rsidRPr="008F2A4B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 </w:t>
      </w:r>
      <w:r w:rsidR="008F2A4B" w:rsidRPr="008F2A4B">
        <w:rPr>
          <w:rFonts w:ascii="TH SarabunPSK" w:hAnsi="TH SarabunPSK" w:cs="TH SarabunPSK"/>
          <w:b/>
          <w:bCs/>
          <w:sz w:val="32"/>
          <w:szCs w:val="32"/>
        </w:rPr>
        <w:t>Catedral-Basílica de Nuestra Señora del Pilar</w:t>
      </w:r>
      <w:r w:rsidR="008F2A4B" w:rsidRPr="008F2A4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F2A4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F2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F2A4B" w:rsidRPr="008F2A4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 </w:t>
      </w:r>
      <w:r w:rsidR="008F2A4B" w:rsidRPr="008F2A4B">
        <w:rPr>
          <w:rFonts w:ascii="TH SarabunPSK" w:hAnsi="TH SarabunPSK" w:cs="TH SarabunPSK"/>
          <w:b/>
          <w:bCs/>
          <w:sz w:val="32"/>
          <w:szCs w:val="32"/>
        </w:rPr>
        <w:t>Puente de Piedra</w:t>
      </w:r>
      <w:r w:rsidR="008F2A4B" w:rsidRPr="008F2A4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D05A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F2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7121" w:rsidRPr="00B02A5F">
        <w:rPr>
          <w:rFonts w:ascii="TH SarabunPSK" w:hAnsi="TH SarabunPSK" w:cs="TH SarabunPSK"/>
          <w:b/>
          <w:bCs/>
          <w:sz w:val="32"/>
          <w:szCs w:val="32"/>
          <w:cs/>
        </w:rPr>
        <w:t>กรุงมาดริด</w:t>
      </w:r>
      <w:r w:rsidR="00BD05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BD05A4" w:rsidRPr="00BD05A4">
        <w:rPr>
          <w:rFonts w:ascii="TH SarabunPSK" w:hAnsi="TH SarabunPSK" w:cs="TH SarabunPSK"/>
          <w:b/>
          <w:bCs/>
          <w:sz w:val="32"/>
          <w:szCs w:val="32"/>
          <w:cs/>
        </w:rPr>
        <w:t>จัตุรัสปูเอร์ตา เดล โซล</w:t>
      </w:r>
      <w:r w:rsidR="008F2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BD05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05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>L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CE488B0" w14:textId="458FEBFB" w:rsidR="00E11E2F" w:rsidRPr="00E11E2F" w:rsidRDefault="00C93673" w:rsidP="00E11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รับประทานอาหารเช้า ณ โรงแรมที่พั</w:t>
      </w:r>
      <w:r w:rsidR="00E11E2F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16E76164" w14:textId="77777777" w:rsidR="00397C05" w:rsidRDefault="00397C05" w:rsidP="00E9065B">
      <w:pPr>
        <w:pStyle w:val="NoSpacing"/>
      </w:pPr>
    </w:p>
    <w:p w14:paraId="68E2885E" w14:textId="699D2865" w:rsidR="0070177A" w:rsidRPr="0070177A" w:rsidRDefault="0070177A" w:rsidP="0070177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017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มหาวิหารแม่พระแห่งเสาหลัก (</w:t>
      </w:r>
      <w:r w:rsidRPr="0070177A">
        <w:rPr>
          <w:rFonts w:ascii="TH SarabunPSK" w:hAnsi="TH SarabunPSK" w:cs="TH SarabunPSK"/>
          <w:b/>
          <w:bCs/>
          <w:color w:val="0070C0"/>
          <w:sz w:val="32"/>
          <w:szCs w:val="32"/>
        </w:rPr>
        <w:t>Catedral-Basílica de Nuestra Señora del Pilar)</w:t>
      </w:r>
      <w:r w:rsidRPr="0070177A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70177A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 w:rsidRPr="007017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มหาวิหารคู่บ้านคู่เมืองซาราโกซ่า และหนึ่งในศาสนสถานที่ศักดิ์สิทธิ์ที่สุดของประเทศสเปน ตั้งตระหง่านอย่างงดงามริมฝั่งแม่น้ำเอโบร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มหาวิหารแห่งนี้สร้างขึ้นเพื่ออุทิศแด่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b/>
          <w:bCs/>
          <w:sz w:val="32"/>
          <w:szCs w:val="32"/>
          <w:cs/>
        </w:rPr>
        <w:t>พระแม่มารีย์แห่งเสาหลัก (</w:t>
      </w:r>
      <w:r w:rsidRPr="0070177A">
        <w:rPr>
          <w:rFonts w:ascii="TH SarabunPSK" w:hAnsi="TH SarabunPSK" w:cs="TH SarabunPSK"/>
          <w:b/>
          <w:bCs/>
          <w:sz w:val="32"/>
          <w:szCs w:val="32"/>
        </w:rPr>
        <w:t>Virgen del Pilar)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ซึ่งตามความเชื่อของคริสตศาสนิกชน ถือเป็นสถานที่ที่พระแม่มารีย์เสด็จมาปรากฏองค์ เป็นจุดกำเนิดความศรัทธาที่สำคัญยิ่งของชาวสเปน โดยเฉพาะในแคว้นอารากอน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ตัวอาคารโดดเด่นด้วยสถาปัตยกรรมสไตล์บาโรกอันยิ่งใหญ่ มี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โดมหลากสีและหอคอยสูงหลายยอด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เรียงรายอย่างสง่างาม สร้างภาพลักษณ์อันงดงามเมื่อมองจากสะพานและสองฝั่งแม่น้ำเอโบร นับเป็นหนึ่งในทิวทัศน์ที่สวยงามที่สุดของเมืองซาราโกซ่า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บริเวณโดยรอบมหาวิหารเป็นลานกว้างและจัตุรัสสำคัญ</w:t>
      </w:r>
      <w:r w:rsidRPr="0070177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อิสระเดินชม ถ่ายภาพเป็นที่ระลึก และสัมผัสบรรยากาศแห่งศรัทธาและประวัติศาสตร์</w:t>
      </w:r>
      <w:r w:rsidRPr="0070177A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ที่สืบทอดมายาวนานกว่า </w:t>
      </w:r>
      <w:r w:rsidRPr="0070177A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300 </w:t>
      </w:r>
      <w:r w:rsidRPr="0070177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ปี</w:t>
      </w:r>
    </w:p>
    <w:p w14:paraId="0A3CB6AC" w14:textId="5E1B54E3" w:rsidR="0070177A" w:rsidRPr="0070177A" w:rsidRDefault="0070177A" w:rsidP="0070177A">
      <w:pPr>
        <w:pStyle w:val="NoSpacing"/>
      </w:pPr>
      <w:r w:rsidRPr="0070177A">
        <w:rPr>
          <w:noProof/>
        </w:rPr>
        <w:drawing>
          <wp:inline distT="0" distB="0" distL="0" distR="0" wp14:anchorId="5E1FEFBB" wp14:editId="0764D98A">
            <wp:extent cx="6846570" cy="2461260"/>
            <wp:effectExtent l="0" t="0" r="0" b="0"/>
            <wp:docPr id="112636136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62663" w14:textId="77777777" w:rsidR="0070177A" w:rsidRDefault="0070177A" w:rsidP="00E9065B">
      <w:pPr>
        <w:pStyle w:val="NoSpacing"/>
      </w:pPr>
    </w:p>
    <w:p w14:paraId="78ADEFB9" w14:textId="3344CBD6" w:rsidR="0070177A" w:rsidRPr="0070177A" w:rsidRDefault="0070177A" w:rsidP="0070177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017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สะพาน </w:t>
      </w:r>
      <w:r w:rsidRPr="0070177A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Puente de Piedra </w:t>
      </w:r>
      <w:r w:rsidRPr="0070177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หรือ “สะพานหิน”</w:t>
      </w:r>
      <w:r w:rsidRPr="0070177A">
        <w:rPr>
          <w:rFonts w:ascii="TH SarabunPSK" w:hAnsi="TH SarabunPSK" w:cs="TH SarabunPSK"/>
          <w:sz w:val="32"/>
          <w:szCs w:val="32"/>
          <w:cs/>
        </w:rPr>
        <w:t xml:space="preserve"> สะพานโบราณที่เก่าแก่และมีชื่อเสียงที่สุดของเมืองซาราโกซ่า เชื่อมต่อสองฝั่งของแม่น้ำเอโบร สร้างขึ้นตั้งแต่สมัยยุคกลาง และได้รับการบูรณะหลายครั้งตลอดประวัติศาสตร์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สะพานแห่งนี้โดดเด่นด้วยโครงสร้างหินแบบดั้งเดิม มีซุ้มโค้งหลายช่วงทอดยาวข้ามแม่น้ำเอโบร มอบทัศนียภาพอันงดงามของเมือง โดยเฉพาะมุมมองที่สามารถเห็น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 </w:t>
      </w:r>
      <w:r w:rsidRPr="0070177A">
        <w:rPr>
          <w:rFonts w:ascii="TH SarabunPSK" w:hAnsi="TH SarabunPSK" w:cs="TH SarabunPSK"/>
          <w:b/>
          <w:bCs/>
          <w:sz w:val="32"/>
          <w:szCs w:val="32"/>
        </w:rPr>
        <w:t>Nuestra Señora del Pilar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ตั้งตระหง่านอยู่เบื้องหลัง ถือเป็นจุดถ่ายภาพยอดนิยมของซาราโกซ่า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บนสะพานประดับด้วยรูปปั้นสิงโต ซึ่งเป็นสัญลักษณ์ของเมือง เพิ่มความสง่างามและสะท้อนอัตลักษณ์ท้องถิ่นอย่างชัดเจน บรรยากาศโดยรอบเหมาะสำหรับการ</w:t>
      </w:r>
      <w:r w:rsidRPr="0070177A">
        <w:rPr>
          <w:rFonts w:ascii="TH SarabunPSK" w:hAnsi="TH SarabunPSK" w:cs="TH SarabunPSK"/>
          <w:sz w:val="32"/>
          <w:szCs w:val="32"/>
        </w:rPr>
        <w:t xml:space="preserve"> </w:t>
      </w:r>
      <w:r w:rsidRPr="0070177A">
        <w:rPr>
          <w:rFonts w:ascii="TH SarabunPSK" w:hAnsi="TH SarabunPSK" w:cs="TH SarabunPSK"/>
          <w:sz w:val="32"/>
          <w:szCs w:val="32"/>
          <w:cs/>
        </w:rPr>
        <w:t>อิสระเดินเล่น ถ่ายภาพเป็นที่ระลึก และชมวิวแม่น้ำเอโบร</w:t>
      </w:r>
    </w:p>
    <w:p w14:paraId="166C550F" w14:textId="77777777" w:rsidR="0070177A" w:rsidRDefault="0070177A" w:rsidP="00E9065B">
      <w:pPr>
        <w:pStyle w:val="NoSpacing"/>
      </w:pPr>
    </w:p>
    <w:p w14:paraId="227007E0" w14:textId="77777777" w:rsidR="0070177A" w:rsidRDefault="0070177A" w:rsidP="0070177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54D805F7" w14:textId="77777777" w:rsidR="0070177A" w:rsidRDefault="0070177A" w:rsidP="0070177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559EE0C" w14:textId="2109FB55" w:rsidR="005820D8" w:rsidRPr="005820D8" w:rsidRDefault="005820D8" w:rsidP="005820D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20D8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5820D8">
        <w:rPr>
          <w:rFonts w:ascii="TH SarabunPSK" w:hAnsi="TH SarabunPSK" w:cs="TH SarabunPSK"/>
          <w:sz w:val="32"/>
          <w:szCs w:val="32"/>
        </w:rPr>
        <w:t xml:space="preserve"> </w:t>
      </w:r>
      <w:r w:rsidRPr="005820D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กรุงมาดริด (</w:t>
      </w:r>
      <w:r w:rsidRPr="005820D8">
        <w:rPr>
          <w:rFonts w:ascii="TH SarabunPSK" w:hAnsi="TH SarabunPSK" w:cs="TH SarabunPSK"/>
          <w:b/>
          <w:bCs/>
          <w:color w:val="0070C0"/>
          <w:sz w:val="32"/>
          <w:szCs w:val="32"/>
        </w:rPr>
        <w:t>Madrid)</w:t>
      </w:r>
      <w:r w:rsidRPr="005820D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820D8">
        <w:rPr>
          <w:rFonts w:ascii="TH SarabunPSK" w:hAnsi="TH SarabunPSK" w:cs="TH SarabunPSK"/>
          <w:sz w:val="32"/>
          <w:szCs w:val="32"/>
          <w:cs/>
        </w:rPr>
        <w:t>เมืองหลวงและศูนย์กลางทางการเมือง เศรษฐกิจ และวัฒนธรรมของประเทศสเปน เมืองที่มีประวัติศาสตร์ยาวนานและบทบาทสำคัญต่อการพัฒนาประเทศมาอย่างต่อเนื่อง มาดริดโดดเด่นด้วยการผสมผสานความยิ่งใหญ่ของอดีตเข้ากับความทันสมัยของเมืองหลวงยุโรปได้อย่างกลมกล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0D8">
        <w:rPr>
          <w:rFonts w:ascii="TH SarabunPSK" w:hAnsi="TH SarabunPSK" w:cs="TH SarabunPSK"/>
          <w:sz w:val="32"/>
          <w:szCs w:val="32"/>
          <w:cs/>
        </w:rPr>
        <w:t>ภายในเมืองเต็มไปด้วยสถาปัตยกรรมอันงดงาม ทั้งพระราชวัง อาคารประวัติศาสตร์ จัตุรัสสำคัญ และถนนสายหลักที่สะท้อนความรุ่งเรืองในยุคต่าง ๆ ควบคู่ไปกับย่านธุรกิจ แหล่งช้อปปิ้ง และศูนย์รวมความบันเทิงที่มีชีวิตชีวา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20D8">
        <w:rPr>
          <w:rFonts w:ascii="TH SarabunPSK" w:hAnsi="TH SarabunPSK" w:cs="TH SarabunPSK"/>
          <w:sz w:val="32"/>
          <w:szCs w:val="32"/>
          <w:cs/>
        </w:rPr>
        <w:t>กรุงมาดริดยังเป็นเมืองแห่งศิลปะและวัฒนธรรม มีพิพิธภัณฑ์ระดับโลก โรงละคร และการแสดงพื้นเมืองที่สะท้อนอัตลักษณ์ของชาวสเปนได้อย่างชัดเจน พร้อมบรรยากาศเมืองที่คึกคัก เป็นกันเอง และเปี่ยมด้วยเสน่ห์ ทำให้มาดริดเป็นหนึ่งในเมืองท่องเที่ยวสำคัญที่นักเดินทางจากทั่วโลกต้องมาเยือน</w:t>
      </w:r>
    </w:p>
    <w:p w14:paraId="38691C8E" w14:textId="5EDB4113" w:rsidR="0070177A" w:rsidRDefault="0070177A" w:rsidP="00BD05A4">
      <w:pPr>
        <w:pStyle w:val="NoSpacing"/>
      </w:pPr>
    </w:p>
    <w:p w14:paraId="41040BC5" w14:textId="135D1561" w:rsidR="00BD05A4" w:rsidRPr="00BD05A4" w:rsidRDefault="00BD05A4" w:rsidP="00BD05A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D05A4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BD05A4">
        <w:rPr>
          <w:rFonts w:ascii="TH SarabunPSK" w:hAnsi="TH SarabunPSK" w:cs="TH SarabunPSK"/>
          <w:sz w:val="32"/>
          <w:szCs w:val="32"/>
        </w:rPr>
        <w:t xml:space="preserve"> </w:t>
      </w:r>
      <w:r w:rsidRPr="00BD05A4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จัตุรัสปูเอร์ตา เดล โซล (</w:t>
      </w:r>
      <w:r w:rsidRPr="00BD05A4">
        <w:rPr>
          <w:rFonts w:ascii="TH SarabunPSK" w:hAnsi="TH SarabunPSK" w:cs="TH SarabunPSK"/>
          <w:b/>
          <w:bCs/>
          <w:color w:val="0070C0"/>
          <w:sz w:val="32"/>
          <w:szCs w:val="32"/>
        </w:rPr>
        <w:t>Puerta del Sol)</w:t>
      </w:r>
      <w:r w:rsidRPr="00BD05A4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BD05A4">
        <w:rPr>
          <w:rFonts w:ascii="TH SarabunPSK" w:hAnsi="TH SarabunPSK" w:cs="TH SarabunPSK"/>
          <w:sz w:val="32"/>
          <w:szCs w:val="32"/>
          <w:cs/>
        </w:rPr>
        <w:t>จัตุรัสใจกลางกรุงมาดริดและจุดนัดพบที่สำคัญที่สุดของเมือง ถือเป็นศูนย์กลางการคมนาคมและชีวิตประจำวันของชาวมาดริด อีกทั้งยังเป็นที่ตั้งของ</w:t>
      </w:r>
      <w:r w:rsidRPr="00BD05A4">
        <w:rPr>
          <w:rFonts w:ascii="TH SarabunPSK" w:hAnsi="TH SarabunPSK" w:cs="TH SarabunPSK"/>
          <w:sz w:val="32"/>
          <w:szCs w:val="32"/>
        </w:rPr>
        <w:t xml:space="preserve"> </w:t>
      </w:r>
      <w:r w:rsidRPr="00BD05A4">
        <w:rPr>
          <w:rFonts w:ascii="TH SarabunPSK" w:hAnsi="TH SarabunPSK" w:cs="TH SarabunPSK"/>
          <w:sz w:val="32"/>
          <w:szCs w:val="32"/>
          <w:cs/>
        </w:rPr>
        <w:t>กิโลเมตรที่ศูนย์ (</w:t>
      </w:r>
      <w:r w:rsidRPr="00BD05A4">
        <w:rPr>
          <w:rFonts w:ascii="TH SarabunPSK" w:hAnsi="TH SarabunPSK" w:cs="TH SarabunPSK"/>
          <w:sz w:val="32"/>
          <w:szCs w:val="32"/>
        </w:rPr>
        <w:t xml:space="preserve">Kilómetro Cero) </w:t>
      </w:r>
      <w:r w:rsidRPr="00BD05A4">
        <w:rPr>
          <w:rFonts w:ascii="TH SarabunPSK" w:hAnsi="TH SarabunPSK" w:cs="TH SarabunPSK"/>
          <w:sz w:val="32"/>
          <w:szCs w:val="32"/>
          <w:cs/>
        </w:rPr>
        <w:t>ซึ่งใช้เป็นจุดอ้างอิงระยะทางของถนนทุกสายทั่วประเทศสเปน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5A4">
        <w:rPr>
          <w:rFonts w:ascii="TH SarabunPSK" w:hAnsi="TH SarabunPSK" w:cs="TH SarabunPSK"/>
          <w:sz w:val="32"/>
          <w:szCs w:val="32"/>
          <w:cs/>
        </w:rPr>
        <w:t>บริเวณโดยรอบจัตุรัสรายล้อมด้วยร้านค้า ร้านของฝาก คาเฟ่ และห้างสรรพสินค้า ทำให้เป็นย่านที่เหมาะสำหรับการ</w:t>
      </w:r>
      <w:r w:rsidRPr="00BD05A4">
        <w:rPr>
          <w:rFonts w:ascii="TH SarabunPSK" w:hAnsi="TH SarabunPSK" w:cs="TH SarabunPSK"/>
          <w:sz w:val="32"/>
          <w:szCs w:val="32"/>
        </w:rPr>
        <w:t xml:space="preserve"> </w:t>
      </w:r>
      <w:r w:rsidRPr="00BD05A4">
        <w:rPr>
          <w:rFonts w:ascii="TH SarabunPSK" w:hAnsi="TH SarabunPSK" w:cs="TH SarabunPSK"/>
          <w:sz w:val="32"/>
          <w:szCs w:val="32"/>
          <w:cs/>
        </w:rPr>
        <w:t>อิสระช้อปปิ้ง เดินเล่น และถ่ายภาพแลนด์มาร์กสำคัญ</w:t>
      </w:r>
      <w:r w:rsidRPr="00BD05A4">
        <w:rPr>
          <w:rFonts w:ascii="TH SarabunPSK" w:hAnsi="TH SarabunPSK" w:cs="TH SarabunPSK"/>
          <w:sz w:val="32"/>
          <w:szCs w:val="32"/>
        </w:rPr>
        <w:t xml:space="preserve"> </w:t>
      </w:r>
      <w:r w:rsidRPr="00BD05A4">
        <w:rPr>
          <w:rFonts w:ascii="TH SarabunPSK" w:hAnsi="TH SarabunPSK" w:cs="TH SarabunPSK"/>
          <w:sz w:val="32"/>
          <w:szCs w:val="32"/>
          <w:cs/>
        </w:rPr>
        <w:t>บรรยากาศคึกคัก มีชีวิตชีวา สะท้อนวิถีชีวิตของชาวเมืองอย่างแท้จริง</w:t>
      </w:r>
    </w:p>
    <w:p w14:paraId="7C18D6F5" w14:textId="77777777" w:rsidR="00BD05A4" w:rsidRDefault="00BD05A4" w:rsidP="00BD05A4">
      <w:pPr>
        <w:pStyle w:val="NoSpacing"/>
      </w:pPr>
    </w:p>
    <w:p w14:paraId="0E9F05E2" w14:textId="0C5719B2" w:rsidR="005820D8" w:rsidRDefault="005820D8" w:rsidP="005820D8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0B5B463C" w14:textId="77777777" w:rsidR="00034008" w:rsidRDefault="00034008" w:rsidP="00034008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65E838A" w14:textId="77777777" w:rsidR="00A05343" w:rsidRDefault="00A05343" w:rsidP="002A64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DA4342" w14:textId="5693B090" w:rsidR="00864054" w:rsidRDefault="00864054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57121" w:rsidRPr="007F178A">
        <w:rPr>
          <w:rFonts w:ascii="TH SarabunPSK" w:hAnsi="TH SarabunPSK" w:cs="TH SarabunPSK"/>
          <w:b/>
          <w:bCs/>
          <w:sz w:val="32"/>
          <w:szCs w:val="32"/>
          <w:cs/>
        </w:rPr>
        <w:t>เมืองเซโกเวีย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57121" w:rsidRPr="007F178A">
        <w:rPr>
          <w:rFonts w:ascii="TH SarabunPSK" w:hAnsi="TH SarabunPSK" w:cs="TH SarabunPSK"/>
          <w:b/>
          <w:bCs/>
          <w:sz w:val="32"/>
          <w:szCs w:val="32"/>
          <w:cs/>
        </w:rPr>
        <w:t>สะพานส่งน้ำโรมันแห่งเซโกเวีย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57121" w:rsidRPr="007F178A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57121" w:rsidRPr="00B02A5F">
        <w:rPr>
          <w:rFonts w:ascii="TH SarabunPSK" w:hAnsi="TH SarabunPSK" w:cs="TH SarabunPSK"/>
          <w:b/>
          <w:bCs/>
          <w:sz w:val="32"/>
          <w:szCs w:val="32"/>
        </w:rPr>
        <w:t xml:space="preserve"> Shopping Las Rozas Village Outlet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712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5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</w:t>
      </w:r>
      <w:r w:rsidR="00157121" w:rsidRPr="0018444F">
        <w:rPr>
          <w:rFonts w:ascii="TH SarabunPSK" w:hAnsi="TH SarabunPSK" w:cs="TH SarabunPSK"/>
          <w:b/>
          <w:bCs/>
          <w:sz w:val="32"/>
          <w:szCs w:val="32"/>
          <w:cs/>
        </w:rPr>
        <w:t>มาดริดบาราคัส</w:t>
      </w:r>
      <w:r w:rsidR="0015712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(B/-/-)</w:t>
      </w:r>
    </w:p>
    <w:p w14:paraId="2D96F9FB" w14:textId="2E2FA5F7" w:rsidR="00A84CF4" w:rsidRDefault="00864054" w:rsidP="00E11E2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A344A93" w14:textId="29FA2B27" w:rsidR="00034008" w:rsidRDefault="00034008" w:rsidP="00034008">
      <w:pPr>
        <w:pStyle w:val="NoSpacing"/>
      </w:pPr>
    </w:p>
    <w:p w14:paraId="1043EECB" w14:textId="5E8D26B8" w:rsidR="00B4657A" w:rsidRPr="00B4657A" w:rsidRDefault="00B4657A" w:rsidP="00B4657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4657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4657A">
        <w:rPr>
          <w:rFonts w:ascii="TH SarabunPSK" w:hAnsi="TH SarabunPSK" w:cs="TH SarabunPSK"/>
          <w:sz w:val="32"/>
          <w:szCs w:val="32"/>
        </w:rPr>
        <w:t xml:space="preserve"> </w:t>
      </w:r>
      <w:r w:rsidRPr="00B4657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เมืองเซโกเวีย</w:t>
      </w:r>
      <w:r w:rsidRPr="00B4657A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3326C8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3326C8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3326C8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 w:rsidR="003326C8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3326C8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3326C8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3326C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B4657A">
        <w:rPr>
          <w:rFonts w:ascii="TH SarabunPSK" w:hAnsi="TH SarabunPSK" w:cs="TH SarabunPSK"/>
          <w:sz w:val="32"/>
          <w:szCs w:val="32"/>
          <w:cs/>
        </w:rPr>
        <w:t>เมืองมรดกโลกของยูเนสโก (</w:t>
      </w:r>
      <w:r w:rsidRPr="00B4657A">
        <w:rPr>
          <w:rFonts w:ascii="TH SarabunPSK" w:hAnsi="TH SarabunPSK" w:cs="TH SarabunPSK"/>
          <w:sz w:val="32"/>
          <w:szCs w:val="32"/>
        </w:rPr>
        <w:t xml:space="preserve">UNESCO World Heritage Site) </w:t>
      </w:r>
      <w:r w:rsidRPr="00B4657A">
        <w:rPr>
          <w:rFonts w:ascii="TH SarabunPSK" w:hAnsi="TH SarabunPSK" w:cs="TH SarabunPSK"/>
          <w:sz w:val="32"/>
          <w:szCs w:val="32"/>
          <w:cs/>
        </w:rPr>
        <w:t>ตั้งอยู่ทางตอนเหนือของกรุงมาดริด เมืองเล็กแต่อุดมไปด้วยคุณค่าทางประวัติศาสตร์และสถาปัตยกรรมอันยิ่งใหญ่ โดดเด่นด้วยโบราณสถานจากยุคโรมัน ยุคกลาง และยุคคริสต์ศาสนา ที่ยังคงสภาพสมบูรณ์อย่างน่าทึ่ง</w:t>
      </w:r>
    </w:p>
    <w:p w14:paraId="02AC4F95" w14:textId="6AB25E07" w:rsidR="00B4657A" w:rsidRDefault="003326C8" w:rsidP="00B4657A">
      <w:pPr>
        <w:pStyle w:val="NoSpacing"/>
      </w:pPr>
      <w:r w:rsidRPr="00B4657A">
        <w:rPr>
          <w:noProof/>
        </w:rPr>
        <w:drawing>
          <wp:anchor distT="0" distB="0" distL="114300" distR="114300" simplePos="0" relativeHeight="251801088" behindDoc="0" locked="0" layoutInCell="1" allowOverlap="1" wp14:anchorId="3EEC05A5" wp14:editId="6C745C42">
            <wp:simplePos x="0" y="0"/>
            <wp:positionH relativeFrom="column">
              <wp:posOffset>-27305</wp:posOffset>
            </wp:positionH>
            <wp:positionV relativeFrom="paragraph">
              <wp:posOffset>33655</wp:posOffset>
            </wp:positionV>
            <wp:extent cx="3827780" cy="2006600"/>
            <wp:effectExtent l="0" t="0" r="1270" b="0"/>
            <wp:wrapSquare wrapText="bothSides"/>
            <wp:docPr id="122711453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3" b="1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C9CCB" w14:textId="236166D2" w:rsidR="00B4657A" w:rsidRDefault="00B4657A" w:rsidP="00B4657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465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B4657A">
        <w:rPr>
          <w:rFonts w:ascii="TH SarabunPSK" w:hAnsi="TH SarabunPSK" w:cs="TH SarabunPSK"/>
          <w:sz w:val="32"/>
          <w:szCs w:val="32"/>
        </w:rPr>
        <w:t xml:space="preserve"> </w:t>
      </w:r>
      <w:r w:rsidRPr="00B4657A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สะพานส่งน้ำโรมัน (</w:t>
      </w:r>
      <w:r w:rsidRPr="00B4657A">
        <w:rPr>
          <w:rFonts w:ascii="TH SarabunPSK" w:hAnsi="TH SarabunPSK" w:cs="TH SarabunPSK"/>
          <w:b/>
          <w:bCs/>
          <w:color w:val="0070C0"/>
          <w:sz w:val="32"/>
          <w:szCs w:val="32"/>
        </w:rPr>
        <w:t>Roman Aqueduct of Segovia)</w:t>
      </w:r>
      <w:r w:rsidRPr="00B4657A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B4657A">
        <w:rPr>
          <w:rFonts w:ascii="TH SarabunPSK" w:hAnsi="TH SarabunPSK" w:cs="TH SarabunPSK"/>
          <w:sz w:val="32"/>
          <w:szCs w:val="32"/>
          <w:cs/>
        </w:rPr>
        <w:t xml:space="preserve">สัญลักษณ์สำคัญของเมือง สร้างขึ้นตั้งแต่สมัยจักรวรรดิโรมันกว่า </w:t>
      </w:r>
      <w:r w:rsidRPr="00B4657A">
        <w:rPr>
          <w:rFonts w:ascii="TH SarabunPSK" w:hAnsi="TH SarabunPSK" w:cs="TH SarabunPSK"/>
          <w:sz w:val="32"/>
          <w:szCs w:val="32"/>
        </w:rPr>
        <w:t xml:space="preserve">2,000 </w:t>
      </w:r>
      <w:r w:rsidRPr="00B4657A">
        <w:rPr>
          <w:rFonts w:ascii="TH SarabunPSK" w:hAnsi="TH SarabunPSK" w:cs="TH SarabunPSK"/>
          <w:sz w:val="32"/>
          <w:szCs w:val="32"/>
          <w:cs/>
        </w:rPr>
        <w:t>ปีมาแล้ว โดยไม่ใช้ปูนยึด ถือเป็นผลงานวิศวกรรมโบราณที่ยิ่งใหญ่และน่าทึ่งแห่งหนึ่งของโลก</w:t>
      </w:r>
    </w:p>
    <w:p w14:paraId="7FA14E4C" w14:textId="1EE237AF" w:rsidR="00B4657A" w:rsidRPr="00B4657A" w:rsidRDefault="00B4657A" w:rsidP="00B4657A">
      <w:pPr>
        <w:pStyle w:val="NoSpacing"/>
      </w:pPr>
    </w:p>
    <w:p w14:paraId="3641FBC1" w14:textId="06305F79" w:rsidR="003326C8" w:rsidRPr="003326C8" w:rsidRDefault="003326C8" w:rsidP="003326C8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326C8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จากนั้นนำท่านเดินเล่นสู่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ย่านเมืองเก่า (</w:t>
      </w:r>
      <w:r w:rsidRPr="003326C8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Old Quarter) </w:t>
      </w:r>
      <w:r w:rsidRPr="003326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ของเมืองเซโกเวีย</w:t>
      </w:r>
      <w:r w:rsidRPr="003326C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ย่านประวัติศาสตร์ที่ได้รับการขึ้นทะเบียนเป็นมรดกโลกโดยองค์การยูเนสโก เต็มไปด้วยเสน่ห์ของเมืองยุคกลางที่ยังคงได้รับการอนุรักษ์ไว้อย่างสมบูรณ์ตลอดเส้นทางเป็น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ถนนหินแคบๆ คดเคี้ยว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รายล้อมด้วยอาคารหินโบราณ บ้านเรือนเก่าแก่ โบสถ์ และกำแพงเมืองที่สะท้อนเรื่องราวความรุ่งเรืองในอดีต ให้บรรยากาศราวกับย้อนเวลากลับไปหลายร้อยปีก่อนภายในย่านเมืองเก่ายังมี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จัตุรัสเล็ก ๆ ร้านค้าท้องถิ่น คาเฟ่ และร้านขายของที่ระลึก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 xml:space="preserve">แทรกตัวอยู่ตามซอกซอย </w:t>
      </w:r>
      <w:r w:rsidRPr="003326C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ให้ท่านได้</w:t>
      </w:r>
      <w:r w:rsidRPr="003326C8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อิสระเดินชม ถ่ายภาพเป็นที่ระลึก และสัมผัสวิถีชีวิตของชาวเมืองเซโกเวียอย่างใกล้ชิด</w:t>
      </w:r>
    </w:p>
    <w:p w14:paraId="0F34B3BE" w14:textId="77777777" w:rsidR="00512483" w:rsidRDefault="00512483" w:rsidP="00512483">
      <w:pPr>
        <w:pStyle w:val="NoSpacing"/>
      </w:pPr>
    </w:p>
    <w:p w14:paraId="1E547F4F" w14:textId="77777777" w:rsidR="00512483" w:rsidRDefault="00512483" w:rsidP="00512483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D0276AB" w14:textId="77777777" w:rsidR="003326C8" w:rsidRDefault="003326C8" w:rsidP="003326C8">
      <w:pPr>
        <w:pStyle w:val="NoSpacing"/>
      </w:pPr>
    </w:p>
    <w:p w14:paraId="2B313239" w14:textId="17511FC2" w:rsidR="003326C8" w:rsidRPr="003326C8" w:rsidRDefault="003326C8" w:rsidP="003326C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326C8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b/>
          <w:bCs/>
          <w:color w:val="0070C0"/>
          <w:sz w:val="32"/>
          <w:szCs w:val="32"/>
        </w:rPr>
        <w:t>Las Rozas Village Outlet</w:t>
      </w:r>
      <w:r w:rsidRPr="003326C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1.15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 xml:space="preserve">เอาท์เล็ทช้อปปิ้งชื่อดังใกล้กรุงมาดริด แหล่งรวมร้านค้าแบรนด์แฟชั่นระดับโลกและยุโรปกว่า </w:t>
      </w:r>
      <w:r w:rsidRPr="003326C8">
        <w:rPr>
          <w:rFonts w:ascii="TH SarabunPSK" w:hAnsi="TH SarabunPSK" w:cs="TH SarabunPSK"/>
          <w:sz w:val="32"/>
          <w:szCs w:val="32"/>
        </w:rPr>
        <w:t xml:space="preserve">100 </w:t>
      </w:r>
      <w:r w:rsidRPr="003326C8">
        <w:rPr>
          <w:rFonts w:ascii="TH SarabunPSK" w:hAnsi="TH SarabunPSK" w:cs="TH SarabunPSK"/>
          <w:sz w:val="32"/>
          <w:szCs w:val="32"/>
          <w:cs/>
        </w:rPr>
        <w:t>ร้าน จัดเรียงในบรรยากาศแบบหมู่บ้านสไตล์ยุโรป ถนนคนเดินโปร่งโล่ง ตกแต่งอย่างสวยงาม เหมาะสำหรับการเดินเล่นและช้อปปิ้งอย่างผ่อนคลาย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ภายในโครงการมีร้านค้าแบรนด์ชั้นนำ อาทิ</w:t>
      </w:r>
      <w:r w:rsidRPr="003326C8">
        <w:rPr>
          <w:rFonts w:ascii="TH SarabunPSK" w:hAnsi="TH SarabunPSK" w:cs="TH SarabunPSK"/>
          <w:sz w:val="32"/>
          <w:szCs w:val="32"/>
        </w:rPr>
        <w:t xml:space="preserve"> Gucci, Prada, Burberry, BOSS, Armani, Michael Kors, Coach, Longchamp, Furla, Polo Ralph Lauren, Karl Lagerfeld, Calvin Klein, Lacoste, Adidas, Nike </w:t>
      </w:r>
      <w:r w:rsidRPr="003326C8">
        <w:rPr>
          <w:rFonts w:ascii="TH SarabunPSK" w:hAnsi="TH SarabunPSK" w:cs="TH SarabunPSK"/>
          <w:sz w:val="32"/>
          <w:szCs w:val="32"/>
          <w:cs/>
        </w:rPr>
        <w:t>และแบรนด์ยอดนิยมอีกมากมาย ให้ท่านเลือกซื้อสินค้าแฟชั่น เสื้อผ้า กระเป๋า รองเท้า และเครื่องประดับ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ในราคาพิเศษตลอดทั้งปี</w:t>
      </w:r>
    </w:p>
    <w:p w14:paraId="259EBFFE" w14:textId="77777777" w:rsidR="00512483" w:rsidRPr="007121BA" w:rsidRDefault="00512483" w:rsidP="00512483">
      <w:pPr>
        <w:pStyle w:val="NoSpacing"/>
        <w:rPr>
          <w:lang w:eastAsia="zh-CN"/>
        </w:rPr>
      </w:pPr>
    </w:p>
    <w:p w14:paraId="7CCD580E" w14:textId="1DD7BBE1" w:rsidR="00864054" w:rsidRDefault="00E01598" w:rsidP="00E01598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="00E079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C28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C28C3" w:rsidRPr="0018444F">
        <w:rPr>
          <w:rFonts w:ascii="TH SarabunPSK" w:hAnsi="TH SarabunPSK" w:cs="TH SarabunPSK"/>
          <w:b/>
          <w:bCs/>
          <w:sz w:val="32"/>
          <w:szCs w:val="32"/>
          <w:cs/>
        </w:rPr>
        <w:t>มาดริดบาราคัส</w:t>
      </w:r>
      <w:r w:rsidR="008C28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51248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30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1248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7BBE08B" w14:textId="77777777" w:rsidR="00E01598" w:rsidRDefault="00E01598" w:rsidP="00E01598">
      <w:pPr>
        <w:pStyle w:val="NoSpacing"/>
      </w:pPr>
    </w:p>
    <w:p w14:paraId="666C9CBC" w14:textId="399A8220" w:rsidR="00E01598" w:rsidRPr="00D5059F" w:rsidRDefault="006803EB" w:rsidP="00E01598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21.45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ประเทศไทย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IBEROJET</w:t>
      </w:r>
      <w:r w:rsidR="00981B19" w:rsidRPr="008C48A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E9</w:t>
      </w:r>
      <w:r w:rsidR="00981B19" w:rsidRPr="008C48A7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81B19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981B19" w:rsidRPr="00981B19">
        <w:rPr>
          <w:rFonts w:ascii="TH SarabunPSK" w:hAnsi="TH SarabunPSK" w:cs="TH SarabunPSK"/>
          <w:b/>
          <w:bCs/>
          <w:sz w:val="32"/>
          <w:szCs w:val="32"/>
        </w:rPr>
        <w:t>E9</w:t>
      </w:r>
      <w:r w:rsidR="00981B19">
        <w:rPr>
          <w:rFonts w:ascii="TH SarabunPSK" w:hAnsi="TH SarabunPSK" w:cs="TH SarabunPSK"/>
          <w:b/>
          <w:bCs/>
          <w:sz w:val="32"/>
          <w:szCs w:val="32"/>
        </w:rPr>
        <w:t>-</w:t>
      </w:r>
      <w:r w:rsidR="00981B19" w:rsidRPr="00981B19">
        <w:rPr>
          <w:rFonts w:ascii="TH SarabunPSK" w:hAnsi="TH SarabunPSK" w:cs="TH SarabunPSK"/>
          <w:b/>
          <w:bCs/>
          <w:sz w:val="32"/>
          <w:szCs w:val="32"/>
        </w:rPr>
        <w:t>845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E01598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E01598" w:rsidRPr="008C28C3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01598" w:rsidRPr="008C28C3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FF480D" w:rsidRPr="008C28C3"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25</w:t>
      </w:r>
      <w:r w:rsidR="00E01598" w:rsidRPr="008C28C3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 </w:t>
      </w:r>
    </w:p>
    <w:p w14:paraId="556C1A27" w14:textId="77777777" w:rsidR="00423A34" w:rsidRDefault="00423A34" w:rsidP="00E90B50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1C7DCA" w14:textId="2F2BF0E5" w:rsidR="00C93673" w:rsidRDefault="0043058E" w:rsidP="0018444F">
      <w:pPr>
        <w:pBdr>
          <w:top w:val="thickThinSmallGap" w:sz="12" w:space="1" w:color="auto"/>
          <w:left w:val="thickThinSmallGap" w:sz="12" w:space="4" w:color="auto"/>
          <w:bottom w:val="thinThickSmallGap" w:sz="12" w:space="0" w:color="auto"/>
          <w:right w:val="thinThickSmallGap" w:sz="12" w:space="4" w:color="auto"/>
        </w:pBdr>
        <w:shd w:val="clear" w:color="auto" w:fill="FF967A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864054" w:rsidRPr="00D5059F"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1598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E01598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36136DCE" w14:textId="316AB737" w:rsidR="00125EA6" w:rsidRDefault="00E01598" w:rsidP="00A2662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803EB">
        <w:rPr>
          <w:rFonts w:ascii="TH SarabunPSK" w:hAnsi="TH SarabunPSK" w:cs="TH SarabunPSK" w:hint="cs"/>
          <w:b/>
          <w:bCs/>
          <w:sz w:val="32"/>
          <w:szCs w:val="32"/>
          <w:cs/>
        </w:rPr>
        <w:t>5.30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45A592A1" w14:textId="77777777" w:rsidR="00B45014" w:rsidRPr="00B45014" w:rsidRDefault="00B45014" w:rsidP="00E01598">
      <w:pPr>
        <w:pStyle w:val="NoSpacing"/>
      </w:pP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04F0D9EF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26E55661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72F95B0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078E6199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7C42EA31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2E1F622C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0505FBF1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519F0AB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5D6BEBB8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103EE3BD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57B380B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1C5E732E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6E757F1B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9A0F05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2D3EEEFC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62630DE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0D19B815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FB717" w14:textId="77777777" w:rsidR="00E01598" w:rsidRDefault="00E01598" w:rsidP="00E01598">
      <w:pPr>
        <w:pStyle w:val="NoSpacing"/>
        <w:rPr>
          <w:lang w:eastAsia="zh-CN"/>
        </w:rPr>
      </w:pPr>
    </w:p>
    <w:p w14:paraId="205EE1B7" w14:textId="77777777" w:rsidR="00FF480D" w:rsidRDefault="00FF480D" w:rsidP="00E01598">
      <w:pPr>
        <w:pStyle w:val="NoSpacing"/>
        <w:rPr>
          <w:lang w:eastAsia="zh-CN"/>
        </w:rPr>
      </w:pPr>
    </w:p>
    <w:p w14:paraId="5F5ADA0F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B6C587A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468B10C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01018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491A7B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A489DA9" w14:textId="77777777" w:rsidR="00E01598" w:rsidRDefault="00E01598" w:rsidP="00E01598">
      <w:pPr>
        <w:pStyle w:val="NoSpacing"/>
      </w:pPr>
    </w:p>
    <w:p w14:paraId="4A5654B9" w14:textId="77777777" w:rsidR="009B5A91" w:rsidRDefault="009B5A91" w:rsidP="00E01598">
      <w:pPr>
        <w:pStyle w:val="NoSpacing"/>
      </w:pPr>
    </w:p>
    <w:p w14:paraId="4BDBBACC" w14:textId="77777777" w:rsidR="00FF480D" w:rsidRPr="006417AE" w:rsidRDefault="00FF480D" w:rsidP="00DE6961">
      <w:pPr>
        <w:shd w:val="clear" w:color="auto" w:fill="78230C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79A1075" w14:textId="6229F30E" w:rsidR="00FF480D" w:rsidRPr="00BB6BE5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2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C762501" w14:textId="4FEC5A40" w:rsidR="00FF480D" w:rsidRDefault="00FF480D" w:rsidP="00FF480D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056A3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5B7682A9" w14:textId="77777777" w:rsidR="00FF480D" w:rsidRPr="00C30963" w:rsidRDefault="00FF480D" w:rsidP="00FF480D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C7F6B6D" w14:textId="77777777" w:rsidR="00FF480D" w:rsidRPr="00BB6BE5" w:rsidRDefault="00FF480D" w:rsidP="00FF480D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6F493339" w14:textId="77777777" w:rsidR="00FF480D" w:rsidRDefault="00FF480D" w:rsidP="00FF48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63F1102" w14:textId="77777777" w:rsidR="00FF480D" w:rsidRDefault="00FF480D" w:rsidP="00FF480D">
      <w:pPr>
        <w:pStyle w:val="NoSpacing"/>
        <w:rPr>
          <w:lang w:eastAsia="ja-JP"/>
        </w:rPr>
      </w:pPr>
    </w:p>
    <w:bookmarkEnd w:id="2"/>
    <w:p w14:paraId="1C7C6AF2" w14:textId="77777777" w:rsidR="00FF480D" w:rsidRDefault="00FF480D" w:rsidP="00DE6961">
      <w:pPr>
        <w:shd w:val="clear" w:color="auto" w:fill="78230C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6C1F8AFF" w14:textId="77777777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1124449D" w14:textId="76974EE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23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B339D7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1 </w:t>
      </w:r>
      <w:r w:rsidR="00B339D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3768E4C5" w14:textId="77777777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E1D3A13" w14:textId="77777777" w:rsidR="00FF480D" w:rsidRPr="005865AC" w:rsidRDefault="00FF480D" w:rsidP="00FF480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5249C2F1" w14:textId="77777777" w:rsidR="00FF480D" w:rsidRPr="005865AC" w:rsidRDefault="00FF480D" w:rsidP="00FF480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2C881CC" w14:textId="77777777" w:rsidR="00FF480D" w:rsidRPr="005865AC" w:rsidRDefault="00FF480D" w:rsidP="00FF480D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11285EAE" w14:textId="77777777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406CEDD9" w14:textId="77777777" w:rsidR="00FF480D" w:rsidRDefault="00FF480D" w:rsidP="00FF480D">
      <w:pPr>
        <w:pStyle w:val="NoSpacing"/>
        <w:rPr>
          <w:lang w:eastAsia="ja-JP"/>
        </w:rPr>
      </w:pPr>
    </w:p>
    <w:p w14:paraId="6165D3DE" w14:textId="77777777" w:rsidR="00845F94" w:rsidRPr="006417AE" w:rsidRDefault="00845F94" w:rsidP="00845F94">
      <w:pPr>
        <w:shd w:val="clear" w:color="auto" w:fill="851C00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A7DC7AA" w14:textId="77777777" w:rsidR="00845F94" w:rsidRPr="005865AC" w:rsidRDefault="00845F94" w:rsidP="00845F94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66617A54" w14:textId="2ED0B503" w:rsidR="00845F94" w:rsidRPr="00E72AF9" w:rsidRDefault="00845F94" w:rsidP="00845F94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DE6961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449EE3D9" w14:textId="77777777" w:rsidR="00845F94" w:rsidRPr="005865AC" w:rsidRDefault="00845F94" w:rsidP="00845F94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1E97D4ED" w14:textId="77777777" w:rsidR="00845F94" w:rsidRPr="005865AC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41D03A73" w14:textId="77777777" w:rsidR="00845F94" w:rsidRPr="005865AC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6C5F2A03" w14:textId="77777777" w:rsidR="00845F94" w:rsidRPr="005865AC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19DBA5EF" w14:textId="77777777" w:rsidR="00845F94" w:rsidRPr="005865AC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1A798A95" w14:textId="77777777" w:rsidR="00845F94" w:rsidRPr="005865AC" w:rsidRDefault="00845F94" w:rsidP="00845F94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3C637EB" w14:textId="77777777" w:rsidR="00845F94" w:rsidRPr="005865AC" w:rsidRDefault="00845F94" w:rsidP="00845F94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265BF848" w14:textId="77777777" w:rsidR="00845F94" w:rsidRPr="005865AC" w:rsidRDefault="00845F94" w:rsidP="00845F94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E3DFA5A" w14:textId="77777777" w:rsidR="00845F94" w:rsidRDefault="00845F94" w:rsidP="00845F94">
      <w:pPr>
        <w:pStyle w:val="NoSpacing"/>
      </w:pPr>
    </w:p>
    <w:p w14:paraId="2ABA52B8" w14:textId="77777777" w:rsidR="00845F94" w:rsidRPr="006417AE" w:rsidRDefault="00845F94" w:rsidP="00845F94">
      <w:pPr>
        <w:shd w:val="clear" w:color="auto" w:fill="851C00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490438C8" w14:textId="77777777" w:rsidR="00845F94" w:rsidRPr="005865AC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420325A0" w14:textId="77777777" w:rsidR="00845F94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0DC74438" w14:textId="77777777" w:rsidR="00845F94" w:rsidRPr="00436752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3090CAB2" w14:textId="77777777" w:rsidR="00845F94" w:rsidRPr="005865AC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3DBCEAE7" w14:textId="77777777" w:rsidR="00845F94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138C6A66" w14:textId="77777777" w:rsidR="00845F94" w:rsidRPr="005865AC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0CDA93AA" w14:textId="77777777" w:rsidR="00845F94" w:rsidRPr="005865AC" w:rsidRDefault="00845F94" w:rsidP="00845F94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385F949C" w14:textId="77777777" w:rsidR="00845F94" w:rsidRDefault="00845F94" w:rsidP="00845F94">
      <w:pPr>
        <w:pStyle w:val="NoSpacing"/>
      </w:pPr>
    </w:p>
    <w:p w14:paraId="40655A1E" w14:textId="77777777" w:rsidR="00B339D7" w:rsidRDefault="00B339D7" w:rsidP="00845F94">
      <w:pPr>
        <w:pStyle w:val="NoSpacing"/>
      </w:pPr>
    </w:p>
    <w:p w14:paraId="0CAB64EA" w14:textId="77777777" w:rsidR="00B339D7" w:rsidRDefault="00B339D7" w:rsidP="00845F94">
      <w:pPr>
        <w:pStyle w:val="NoSpacing"/>
      </w:pPr>
    </w:p>
    <w:p w14:paraId="28DA8B86" w14:textId="77777777" w:rsidR="00B339D7" w:rsidRDefault="00B339D7" w:rsidP="00845F94">
      <w:pPr>
        <w:pStyle w:val="NoSpacing"/>
      </w:pPr>
    </w:p>
    <w:p w14:paraId="787691F2" w14:textId="77777777" w:rsidR="00B339D7" w:rsidRDefault="00B339D7" w:rsidP="00845F94">
      <w:pPr>
        <w:pStyle w:val="NoSpacing"/>
      </w:pPr>
    </w:p>
    <w:p w14:paraId="1798D011" w14:textId="77777777" w:rsidR="00B339D7" w:rsidRDefault="00B339D7" w:rsidP="00845F94">
      <w:pPr>
        <w:pStyle w:val="NoSpacing"/>
      </w:pPr>
    </w:p>
    <w:p w14:paraId="3D9A7410" w14:textId="77777777" w:rsidR="00B339D7" w:rsidRDefault="00B339D7" w:rsidP="00845F94">
      <w:pPr>
        <w:pStyle w:val="NoSpacing"/>
      </w:pPr>
    </w:p>
    <w:p w14:paraId="22F3265D" w14:textId="77777777" w:rsidR="00B339D7" w:rsidRDefault="00B339D7" w:rsidP="00845F94">
      <w:pPr>
        <w:pStyle w:val="NoSpacing"/>
      </w:pPr>
    </w:p>
    <w:p w14:paraId="368DE1C5" w14:textId="77777777" w:rsidR="00B339D7" w:rsidRDefault="00B339D7" w:rsidP="00845F94">
      <w:pPr>
        <w:pStyle w:val="NoSpacing"/>
      </w:pPr>
    </w:p>
    <w:p w14:paraId="45D4F2D2" w14:textId="77777777" w:rsidR="00845F94" w:rsidRPr="006417AE" w:rsidRDefault="00845F94" w:rsidP="00845F94">
      <w:pPr>
        <w:shd w:val="clear" w:color="auto" w:fill="851C00" w:themeFill="accent6" w:themeFillShade="BF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15744D70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29CB91CA" w14:textId="77777777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01A4AC88" w14:textId="77777777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57B8F16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102D02E2" w14:textId="77777777" w:rsidR="00845F94" w:rsidRPr="00DF786F" w:rsidRDefault="00845F94" w:rsidP="00845F94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29D44672" w14:textId="77777777" w:rsidR="00845F94" w:rsidRPr="00DF786F" w:rsidRDefault="00845F94" w:rsidP="00845F94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F9F574C" w14:textId="77777777" w:rsidR="00845F94" w:rsidRPr="00DF786F" w:rsidRDefault="00845F94" w:rsidP="00845F94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EE4D291" w14:textId="77777777" w:rsidR="00845F94" w:rsidRPr="00DF786F" w:rsidRDefault="00845F94" w:rsidP="00845F94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1B6EDFA4" w14:textId="77777777" w:rsidR="00845F94" w:rsidRPr="00DF786F" w:rsidRDefault="00845F94" w:rsidP="00845F94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07865DB0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48C4EAE0" w14:textId="77777777" w:rsidR="00845F94" w:rsidRPr="00DF786F" w:rsidRDefault="00845F94" w:rsidP="00845F94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45736738" w14:textId="77777777" w:rsidR="00845F94" w:rsidRPr="00DF786F" w:rsidRDefault="00845F94" w:rsidP="00845F94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74BB2FF" w14:textId="77777777" w:rsidR="00845F94" w:rsidRPr="0077737F" w:rsidRDefault="00845F94" w:rsidP="00845F94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E1ED0CE" w14:textId="77777777" w:rsidR="00845F94" w:rsidRPr="0077737F" w:rsidRDefault="00845F94" w:rsidP="00845F94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3" w:name="_Hlk150359025"/>
      <w:bookmarkStart w:id="4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3"/>
      <w:bookmarkEnd w:id="4"/>
    </w:p>
    <w:p w14:paraId="60E5EC10" w14:textId="77777777" w:rsidR="00B339D7" w:rsidRDefault="00B339D7" w:rsidP="00B339D7">
      <w:pPr>
        <w:pStyle w:val="NoSpacing"/>
      </w:pPr>
    </w:p>
    <w:p w14:paraId="6F9E0DEE" w14:textId="77777777" w:rsidR="00B339D7" w:rsidRPr="005865AC" w:rsidRDefault="00B339D7" w:rsidP="00B33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7BB89B23" wp14:editId="7424884B">
            <wp:extent cx="6731000" cy="8808785"/>
            <wp:effectExtent l="0" t="0" r="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5812" cy="88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67C9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88DABBE" wp14:editId="2E0273AA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5B78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1BF9DB" wp14:editId="5F4D09C5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CF14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97CA1C9" wp14:editId="2D575FFB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90CDA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09F05C" wp14:editId="7456BA88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F830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E3EEDB1" wp14:editId="0F316390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41FFB" w14:textId="77777777" w:rsidR="00B339D7" w:rsidRDefault="00B339D7" w:rsidP="00B33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4C550FE" wp14:editId="50C11DA1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BB227" w14:textId="77777777" w:rsidR="00B339D7" w:rsidRDefault="00B339D7" w:rsidP="00B339D7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9A7EFC" wp14:editId="110646B1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D4587" w14:textId="702C031A" w:rsidR="00845F94" w:rsidRPr="00B339D7" w:rsidRDefault="00B339D7" w:rsidP="00B339D7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8D2B02B" wp14:editId="05BD407C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5F94" w:rsidRPr="00B339D7" w:rsidSect="003E5BC8">
      <w:footerReference w:type="default" r:id="rId31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A6156" w14:textId="77777777" w:rsidR="005F35C6" w:rsidRDefault="005F35C6" w:rsidP="00D220A6">
      <w:pPr>
        <w:spacing w:after="0" w:line="240" w:lineRule="auto"/>
      </w:pPr>
      <w:r>
        <w:separator/>
      </w:r>
    </w:p>
  </w:endnote>
  <w:endnote w:type="continuationSeparator" w:id="0">
    <w:p w14:paraId="091928A8" w14:textId="77777777" w:rsidR="005F35C6" w:rsidRDefault="005F35C6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07560085" w:rsidR="004B6ABD" w:rsidRDefault="0018444F" w:rsidP="006417AE">
    <w:pPr>
      <w:pStyle w:val="Footer"/>
      <w:pBdr>
        <w:top w:val="single" w:sz="4" w:space="1" w:color="D9D9D9"/>
      </w:pBdr>
    </w:pPr>
    <w:r w:rsidRPr="0018444F">
      <w:rPr>
        <w:rFonts w:ascii="TH SarabunPSK" w:hAnsi="TH SarabunPSK" w:cs="TH SarabunPSK"/>
        <w:sz w:val="32"/>
        <w:szCs w:val="32"/>
      </w:rPr>
      <w:t>VMAD8</w:t>
    </w:r>
    <w:r w:rsidR="00B13FBF">
      <w:rPr>
        <w:rFonts w:ascii="TH SarabunPSK" w:hAnsi="TH SarabunPSK" w:cs="TH SarabunPSK"/>
        <w:sz w:val="32"/>
        <w:szCs w:val="32"/>
      </w:rPr>
      <w:t>6</w:t>
    </w:r>
    <w:r w:rsidRPr="0018444F">
      <w:rPr>
        <w:rFonts w:ascii="TH SarabunPSK" w:hAnsi="TH SarabunPSK" w:cs="TH SarabunPSK"/>
        <w:sz w:val="32"/>
        <w:szCs w:val="32"/>
      </w:rPr>
      <w:t>E9-</w:t>
    </w:r>
    <w:r w:rsidR="00BD4F8C">
      <w:rPr>
        <w:rFonts w:ascii="TH SarabunPSK" w:hAnsi="TH SarabunPSK" w:cs="TH SarabunPSK" w:hint="cs"/>
        <w:sz w:val="32"/>
        <w:szCs w:val="32"/>
        <w:cs/>
      </w:rPr>
      <w:t>4</w:t>
    </w:r>
    <w:r w:rsidRPr="0018444F">
      <w:rPr>
        <w:rFonts w:ascii="TH SarabunPSK" w:hAnsi="TH SarabunPSK" w:cs="TH SarabunPSK"/>
        <w:sz w:val="32"/>
        <w:szCs w:val="32"/>
      </w:rPr>
      <w:t xml:space="preserve"> </w:t>
    </w:r>
    <w:r w:rsidRPr="0018444F">
      <w:rPr>
        <w:rFonts w:ascii="TH SarabunPSK" w:hAnsi="TH SarabunPSK" w:cs="TH SarabunPSK"/>
        <w:sz w:val="32"/>
        <w:szCs w:val="32"/>
        <w:cs/>
      </w:rPr>
      <w:t>จัดจ้าน ย่านสเปน มาดริด-บาร์เซโลนา</w:t>
    </w:r>
    <w:r w:rsidR="00B13FBF">
      <w:rPr>
        <w:rFonts w:ascii="TH SarabunPSK" w:hAnsi="TH SarabunPSK" w:cs="TH SarabunPSK"/>
        <w:sz w:val="32"/>
        <w:szCs w:val="32"/>
      </w:rPr>
      <w:t xml:space="preserve"> (</w:t>
    </w:r>
    <w:r w:rsidR="00B13FBF" w:rsidRPr="00B13FBF">
      <w:rPr>
        <w:rFonts w:ascii="TH SarabunPSK" w:hAnsi="TH SarabunPSK" w:cs="TH SarabunPSK"/>
        <w:sz w:val="32"/>
        <w:szCs w:val="32"/>
      </w:rPr>
      <w:t>ES</w:t>
    </w:r>
    <w:r w:rsidR="00B13FBF">
      <w:rPr>
        <w:rFonts w:ascii="TH SarabunPSK" w:hAnsi="TH SarabunPSK" w:cs="TH SarabunPSK"/>
        <w:sz w:val="32"/>
        <w:szCs w:val="32"/>
      </w:rPr>
      <w:t>)</w:t>
    </w:r>
    <w:r w:rsidRPr="0018444F">
      <w:rPr>
        <w:rFonts w:ascii="TH SarabunPSK" w:hAnsi="TH SarabunPSK" w:cs="TH SarabunPSK"/>
        <w:sz w:val="32"/>
        <w:szCs w:val="32"/>
        <w:cs/>
      </w:rPr>
      <w:t xml:space="preserve"> </w:t>
    </w:r>
    <w:r w:rsidR="00B13FBF">
      <w:rPr>
        <w:rFonts w:ascii="TH SarabunPSK" w:hAnsi="TH SarabunPSK" w:cs="TH SarabunPSK" w:hint="cs"/>
        <w:sz w:val="32"/>
        <w:szCs w:val="32"/>
        <w:cs/>
      </w:rPr>
      <w:t>8 วัน 6 คืน</w:t>
    </w:r>
    <w:r w:rsidRPr="0018444F">
      <w:rPr>
        <w:rFonts w:ascii="TH SarabunPSK" w:hAnsi="TH SarabunPSK" w:cs="TH SarabunPSK"/>
        <w:sz w:val="32"/>
        <w:szCs w:val="32"/>
      </w:rPr>
      <w:t xml:space="preserve"> BY E9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5F54" w14:textId="77777777" w:rsidR="005F35C6" w:rsidRDefault="005F35C6" w:rsidP="00D220A6">
      <w:pPr>
        <w:spacing w:after="0" w:line="240" w:lineRule="auto"/>
      </w:pPr>
      <w:r>
        <w:separator/>
      </w:r>
    </w:p>
  </w:footnote>
  <w:footnote w:type="continuationSeparator" w:id="0">
    <w:p w14:paraId="29529DAC" w14:textId="77777777" w:rsidR="005F35C6" w:rsidRDefault="005F35C6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65pt;height:16pt;visibility:visible" o:bullet="t">
        <v:imagedata r:id="rId1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7"/>
  </w:num>
  <w:num w:numId="2" w16cid:durableId="11411882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5"/>
  </w:num>
  <w:num w:numId="6" w16cid:durableId="468205392">
    <w:abstractNumId w:val="10"/>
  </w:num>
  <w:num w:numId="7" w16cid:durableId="684357290">
    <w:abstractNumId w:val="5"/>
  </w:num>
  <w:num w:numId="8" w16cid:durableId="97918039">
    <w:abstractNumId w:val="13"/>
  </w:num>
  <w:num w:numId="9" w16cid:durableId="281888306">
    <w:abstractNumId w:val="4"/>
  </w:num>
  <w:num w:numId="10" w16cid:durableId="1000934703">
    <w:abstractNumId w:val="14"/>
  </w:num>
  <w:num w:numId="11" w16cid:durableId="750541398">
    <w:abstractNumId w:val="9"/>
  </w:num>
  <w:num w:numId="12" w16cid:durableId="1191334274">
    <w:abstractNumId w:val="2"/>
  </w:num>
  <w:num w:numId="13" w16cid:durableId="1552569132">
    <w:abstractNumId w:val="0"/>
  </w:num>
  <w:num w:numId="14" w16cid:durableId="2063626899">
    <w:abstractNumId w:val="6"/>
  </w:num>
  <w:num w:numId="15" w16cid:durableId="1435858001">
    <w:abstractNumId w:val="3"/>
  </w:num>
  <w:num w:numId="16" w16cid:durableId="499470430">
    <w:abstractNumId w:val="12"/>
  </w:num>
  <w:num w:numId="17" w16cid:durableId="2118058395">
    <w:abstractNumId w:val="8"/>
  </w:num>
  <w:num w:numId="18" w16cid:durableId="457185753">
    <w:abstractNumId w:val="11"/>
  </w:num>
  <w:num w:numId="19" w16cid:durableId="204205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21518"/>
    <w:rsid w:val="0002318E"/>
    <w:rsid w:val="0002402A"/>
    <w:rsid w:val="00034008"/>
    <w:rsid w:val="00037794"/>
    <w:rsid w:val="000410F7"/>
    <w:rsid w:val="00044404"/>
    <w:rsid w:val="00045F4A"/>
    <w:rsid w:val="00053AB9"/>
    <w:rsid w:val="0005683D"/>
    <w:rsid w:val="00056A3D"/>
    <w:rsid w:val="00056CC0"/>
    <w:rsid w:val="00057108"/>
    <w:rsid w:val="0006139D"/>
    <w:rsid w:val="00067FFC"/>
    <w:rsid w:val="00070EAA"/>
    <w:rsid w:val="000808C3"/>
    <w:rsid w:val="00082E1B"/>
    <w:rsid w:val="000839FB"/>
    <w:rsid w:val="000844A3"/>
    <w:rsid w:val="000846FE"/>
    <w:rsid w:val="00090860"/>
    <w:rsid w:val="00090EC7"/>
    <w:rsid w:val="000B0669"/>
    <w:rsid w:val="000B2F7D"/>
    <w:rsid w:val="000B525D"/>
    <w:rsid w:val="000C3A40"/>
    <w:rsid w:val="000C4492"/>
    <w:rsid w:val="000C4918"/>
    <w:rsid w:val="000C6136"/>
    <w:rsid w:val="000D1940"/>
    <w:rsid w:val="000D479C"/>
    <w:rsid w:val="000D551B"/>
    <w:rsid w:val="000E658B"/>
    <w:rsid w:val="000E69A2"/>
    <w:rsid w:val="000E7F09"/>
    <w:rsid w:val="000F4AA4"/>
    <w:rsid w:val="00103E82"/>
    <w:rsid w:val="00105B4F"/>
    <w:rsid w:val="00106247"/>
    <w:rsid w:val="00106DF0"/>
    <w:rsid w:val="001173F3"/>
    <w:rsid w:val="00117F9E"/>
    <w:rsid w:val="00125949"/>
    <w:rsid w:val="00125EA6"/>
    <w:rsid w:val="00126B3B"/>
    <w:rsid w:val="00135FC9"/>
    <w:rsid w:val="00147AB2"/>
    <w:rsid w:val="00150114"/>
    <w:rsid w:val="00154B0E"/>
    <w:rsid w:val="00157121"/>
    <w:rsid w:val="00160398"/>
    <w:rsid w:val="0017139C"/>
    <w:rsid w:val="0018444F"/>
    <w:rsid w:val="001861E5"/>
    <w:rsid w:val="001879CE"/>
    <w:rsid w:val="00190402"/>
    <w:rsid w:val="0019667B"/>
    <w:rsid w:val="001A2D52"/>
    <w:rsid w:val="001A396D"/>
    <w:rsid w:val="001A6601"/>
    <w:rsid w:val="001B3FD5"/>
    <w:rsid w:val="001D3BE7"/>
    <w:rsid w:val="001D3ED4"/>
    <w:rsid w:val="001D72ED"/>
    <w:rsid w:val="001E07FA"/>
    <w:rsid w:val="001E0D97"/>
    <w:rsid w:val="001E148E"/>
    <w:rsid w:val="001E39DD"/>
    <w:rsid w:val="001E3F30"/>
    <w:rsid w:val="001F2D32"/>
    <w:rsid w:val="0020280C"/>
    <w:rsid w:val="00205702"/>
    <w:rsid w:val="00207D59"/>
    <w:rsid w:val="0021523F"/>
    <w:rsid w:val="002164C6"/>
    <w:rsid w:val="002167D7"/>
    <w:rsid w:val="002206B8"/>
    <w:rsid w:val="00222D0E"/>
    <w:rsid w:val="002307D6"/>
    <w:rsid w:val="002351B8"/>
    <w:rsid w:val="00242813"/>
    <w:rsid w:val="002553D2"/>
    <w:rsid w:val="00255D48"/>
    <w:rsid w:val="00266438"/>
    <w:rsid w:val="00273008"/>
    <w:rsid w:val="002744E3"/>
    <w:rsid w:val="00285F5C"/>
    <w:rsid w:val="00290B86"/>
    <w:rsid w:val="00294316"/>
    <w:rsid w:val="002949F1"/>
    <w:rsid w:val="002A16AE"/>
    <w:rsid w:val="002A3DC2"/>
    <w:rsid w:val="002A6494"/>
    <w:rsid w:val="002B1263"/>
    <w:rsid w:val="002E5A41"/>
    <w:rsid w:val="002F232F"/>
    <w:rsid w:val="002F24AD"/>
    <w:rsid w:val="002F72C5"/>
    <w:rsid w:val="00300089"/>
    <w:rsid w:val="00300BAC"/>
    <w:rsid w:val="0030690B"/>
    <w:rsid w:val="00307B22"/>
    <w:rsid w:val="00325886"/>
    <w:rsid w:val="00325B6A"/>
    <w:rsid w:val="0032675D"/>
    <w:rsid w:val="003326C8"/>
    <w:rsid w:val="00340301"/>
    <w:rsid w:val="00342579"/>
    <w:rsid w:val="00344289"/>
    <w:rsid w:val="00346B78"/>
    <w:rsid w:val="0035158B"/>
    <w:rsid w:val="00353C18"/>
    <w:rsid w:val="003545C9"/>
    <w:rsid w:val="00357242"/>
    <w:rsid w:val="003575B4"/>
    <w:rsid w:val="00357933"/>
    <w:rsid w:val="00361EAF"/>
    <w:rsid w:val="003628F9"/>
    <w:rsid w:val="003641DB"/>
    <w:rsid w:val="003708F1"/>
    <w:rsid w:val="003737F7"/>
    <w:rsid w:val="00382FB3"/>
    <w:rsid w:val="003846C6"/>
    <w:rsid w:val="003934E1"/>
    <w:rsid w:val="00396853"/>
    <w:rsid w:val="00397C05"/>
    <w:rsid w:val="003A0BFE"/>
    <w:rsid w:val="003A422E"/>
    <w:rsid w:val="003A5F82"/>
    <w:rsid w:val="003B2709"/>
    <w:rsid w:val="003B4661"/>
    <w:rsid w:val="003B70D0"/>
    <w:rsid w:val="003D012E"/>
    <w:rsid w:val="003E04E2"/>
    <w:rsid w:val="003E3458"/>
    <w:rsid w:val="003E5BC8"/>
    <w:rsid w:val="003E5F24"/>
    <w:rsid w:val="003F1399"/>
    <w:rsid w:val="003F3404"/>
    <w:rsid w:val="003F440F"/>
    <w:rsid w:val="003F5FDF"/>
    <w:rsid w:val="003F6AAD"/>
    <w:rsid w:val="003F6DAC"/>
    <w:rsid w:val="00403077"/>
    <w:rsid w:val="00403575"/>
    <w:rsid w:val="00407285"/>
    <w:rsid w:val="00407674"/>
    <w:rsid w:val="00411032"/>
    <w:rsid w:val="00413404"/>
    <w:rsid w:val="004134F1"/>
    <w:rsid w:val="004175EA"/>
    <w:rsid w:val="004232C9"/>
    <w:rsid w:val="00423A34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24F1"/>
    <w:rsid w:val="00457B02"/>
    <w:rsid w:val="0046740F"/>
    <w:rsid w:val="0047323F"/>
    <w:rsid w:val="004740F3"/>
    <w:rsid w:val="00477A22"/>
    <w:rsid w:val="004876EE"/>
    <w:rsid w:val="004902C7"/>
    <w:rsid w:val="004A1A5A"/>
    <w:rsid w:val="004A29EF"/>
    <w:rsid w:val="004A7A0F"/>
    <w:rsid w:val="004B0F26"/>
    <w:rsid w:val="004B336B"/>
    <w:rsid w:val="004B52DD"/>
    <w:rsid w:val="004B6ABD"/>
    <w:rsid w:val="004C76B3"/>
    <w:rsid w:val="004D3701"/>
    <w:rsid w:val="004E0281"/>
    <w:rsid w:val="004E2870"/>
    <w:rsid w:val="004E585C"/>
    <w:rsid w:val="004F1E79"/>
    <w:rsid w:val="004F2FE6"/>
    <w:rsid w:val="004F489B"/>
    <w:rsid w:val="005013DF"/>
    <w:rsid w:val="00502291"/>
    <w:rsid w:val="00504CA3"/>
    <w:rsid w:val="00512483"/>
    <w:rsid w:val="00514726"/>
    <w:rsid w:val="0051565E"/>
    <w:rsid w:val="00515F3D"/>
    <w:rsid w:val="00522A23"/>
    <w:rsid w:val="00525BE2"/>
    <w:rsid w:val="00530A9B"/>
    <w:rsid w:val="0053107C"/>
    <w:rsid w:val="00532F53"/>
    <w:rsid w:val="00537F08"/>
    <w:rsid w:val="005418FE"/>
    <w:rsid w:val="0055077C"/>
    <w:rsid w:val="00556246"/>
    <w:rsid w:val="00560176"/>
    <w:rsid w:val="005775EC"/>
    <w:rsid w:val="005820D8"/>
    <w:rsid w:val="00586DE3"/>
    <w:rsid w:val="00594C5D"/>
    <w:rsid w:val="00595192"/>
    <w:rsid w:val="005A0723"/>
    <w:rsid w:val="005A1326"/>
    <w:rsid w:val="005A36FD"/>
    <w:rsid w:val="005A6C1E"/>
    <w:rsid w:val="005B07E7"/>
    <w:rsid w:val="005B1D3A"/>
    <w:rsid w:val="005B600D"/>
    <w:rsid w:val="005C34C9"/>
    <w:rsid w:val="005C68C8"/>
    <w:rsid w:val="005D1A2F"/>
    <w:rsid w:val="005D4ACC"/>
    <w:rsid w:val="005E3D9D"/>
    <w:rsid w:val="005F35C6"/>
    <w:rsid w:val="005F413D"/>
    <w:rsid w:val="00601E0A"/>
    <w:rsid w:val="00614756"/>
    <w:rsid w:val="006171BC"/>
    <w:rsid w:val="00621BF4"/>
    <w:rsid w:val="00621F38"/>
    <w:rsid w:val="006224DD"/>
    <w:rsid w:val="00623AC7"/>
    <w:rsid w:val="006241C8"/>
    <w:rsid w:val="006417AE"/>
    <w:rsid w:val="00642BD7"/>
    <w:rsid w:val="0064483D"/>
    <w:rsid w:val="00645DD1"/>
    <w:rsid w:val="00654CE1"/>
    <w:rsid w:val="00664448"/>
    <w:rsid w:val="00667D05"/>
    <w:rsid w:val="00671E3E"/>
    <w:rsid w:val="0067438B"/>
    <w:rsid w:val="0067541B"/>
    <w:rsid w:val="006767F3"/>
    <w:rsid w:val="00676BA9"/>
    <w:rsid w:val="006803EB"/>
    <w:rsid w:val="00682A81"/>
    <w:rsid w:val="0068627F"/>
    <w:rsid w:val="00687EE7"/>
    <w:rsid w:val="006918E1"/>
    <w:rsid w:val="00692DB0"/>
    <w:rsid w:val="00693973"/>
    <w:rsid w:val="006A1513"/>
    <w:rsid w:val="006B2850"/>
    <w:rsid w:val="006C2B24"/>
    <w:rsid w:val="006D4A27"/>
    <w:rsid w:val="006D6FE5"/>
    <w:rsid w:val="006D7425"/>
    <w:rsid w:val="006E345F"/>
    <w:rsid w:val="006E4541"/>
    <w:rsid w:val="006F0F17"/>
    <w:rsid w:val="0070177A"/>
    <w:rsid w:val="00706036"/>
    <w:rsid w:val="00711FA3"/>
    <w:rsid w:val="007121BA"/>
    <w:rsid w:val="00716B63"/>
    <w:rsid w:val="00740DAB"/>
    <w:rsid w:val="00742E89"/>
    <w:rsid w:val="00746C70"/>
    <w:rsid w:val="00751481"/>
    <w:rsid w:val="00752AE6"/>
    <w:rsid w:val="00757878"/>
    <w:rsid w:val="007605F1"/>
    <w:rsid w:val="00763C7E"/>
    <w:rsid w:val="00763DD3"/>
    <w:rsid w:val="00774F0E"/>
    <w:rsid w:val="00776830"/>
    <w:rsid w:val="00777F44"/>
    <w:rsid w:val="00784EBC"/>
    <w:rsid w:val="007979FE"/>
    <w:rsid w:val="007A00AE"/>
    <w:rsid w:val="007A05EB"/>
    <w:rsid w:val="007A10EC"/>
    <w:rsid w:val="007A790D"/>
    <w:rsid w:val="007B0121"/>
    <w:rsid w:val="007B29CA"/>
    <w:rsid w:val="007C4CCE"/>
    <w:rsid w:val="007D3C3C"/>
    <w:rsid w:val="007D4040"/>
    <w:rsid w:val="007D425C"/>
    <w:rsid w:val="007E3003"/>
    <w:rsid w:val="007E6A71"/>
    <w:rsid w:val="007F1727"/>
    <w:rsid w:val="007F178A"/>
    <w:rsid w:val="007F2808"/>
    <w:rsid w:val="007F4DA4"/>
    <w:rsid w:val="007F6EE5"/>
    <w:rsid w:val="0080177D"/>
    <w:rsid w:val="00810B3A"/>
    <w:rsid w:val="00816269"/>
    <w:rsid w:val="00826B4F"/>
    <w:rsid w:val="0082760F"/>
    <w:rsid w:val="0083627D"/>
    <w:rsid w:val="00845245"/>
    <w:rsid w:val="00845F94"/>
    <w:rsid w:val="0085214D"/>
    <w:rsid w:val="0085379E"/>
    <w:rsid w:val="008549EB"/>
    <w:rsid w:val="00864054"/>
    <w:rsid w:val="00864307"/>
    <w:rsid w:val="00866182"/>
    <w:rsid w:val="00874C80"/>
    <w:rsid w:val="00880CA6"/>
    <w:rsid w:val="00885C33"/>
    <w:rsid w:val="00887E46"/>
    <w:rsid w:val="008929D3"/>
    <w:rsid w:val="0089367E"/>
    <w:rsid w:val="008953C3"/>
    <w:rsid w:val="008A1582"/>
    <w:rsid w:val="008A2AD7"/>
    <w:rsid w:val="008C26DD"/>
    <w:rsid w:val="008C28C3"/>
    <w:rsid w:val="008C29EA"/>
    <w:rsid w:val="008C2DB3"/>
    <w:rsid w:val="008C48A7"/>
    <w:rsid w:val="008D1A62"/>
    <w:rsid w:val="008D66B2"/>
    <w:rsid w:val="008D6725"/>
    <w:rsid w:val="008D7197"/>
    <w:rsid w:val="008E55E9"/>
    <w:rsid w:val="008E5B4C"/>
    <w:rsid w:val="008F1805"/>
    <w:rsid w:val="008F1DF8"/>
    <w:rsid w:val="008F2156"/>
    <w:rsid w:val="008F2A4B"/>
    <w:rsid w:val="008F6578"/>
    <w:rsid w:val="008F7C34"/>
    <w:rsid w:val="00903929"/>
    <w:rsid w:val="00912374"/>
    <w:rsid w:val="00912516"/>
    <w:rsid w:val="009164D3"/>
    <w:rsid w:val="009242E0"/>
    <w:rsid w:val="0092603C"/>
    <w:rsid w:val="009305CA"/>
    <w:rsid w:val="00930BFE"/>
    <w:rsid w:val="0093272D"/>
    <w:rsid w:val="009355F3"/>
    <w:rsid w:val="0094364E"/>
    <w:rsid w:val="00943D42"/>
    <w:rsid w:val="00946C91"/>
    <w:rsid w:val="00955526"/>
    <w:rsid w:val="00955608"/>
    <w:rsid w:val="009565E8"/>
    <w:rsid w:val="00965A51"/>
    <w:rsid w:val="009664D3"/>
    <w:rsid w:val="00981B19"/>
    <w:rsid w:val="009838C7"/>
    <w:rsid w:val="00985A0E"/>
    <w:rsid w:val="0099514A"/>
    <w:rsid w:val="00997C84"/>
    <w:rsid w:val="009A0B52"/>
    <w:rsid w:val="009A702A"/>
    <w:rsid w:val="009A7425"/>
    <w:rsid w:val="009B1009"/>
    <w:rsid w:val="009B5A91"/>
    <w:rsid w:val="009B5DAA"/>
    <w:rsid w:val="009C0007"/>
    <w:rsid w:val="009C20C6"/>
    <w:rsid w:val="009C4E2A"/>
    <w:rsid w:val="009C5F7E"/>
    <w:rsid w:val="009C7F0D"/>
    <w:rsid w:val="009D0082"/>
    <w:rsid w:val="009D220B"/>
    <w:rsid w:val="009D2D64"/>
    <w:rsid w:val="009D7BDA"/>
    <w:rsid w:val="009E1026"/>
    <w:rsid w:val="009E64B9"/>
    <w:rsid w:val="009F126E"/>
    <w:rsid w:val="009F4DB8"/>
    <w:rsid w:val="00A05343"/>
    <w:rsid w:val="00A0585D"/>
    <w:rsid w:val="00A13087"/>
    <w:rsid w:val="00A157F3"/>
    <w:rsid w:val="00A21151"/>
    <w:rsid w:val="00A224DC"/>
    <w:rsid w:val="00A2662E"/>
    <w:rsid w:val="00A2673C"/>
    <w:rsid w:val="00A3036F"/>
    <w:rsid w:val="00A32DDF"/>
    <w:rsid w:val="00A40160"/>
    <w:rsid w:val="00A41802"/>
    <w:rsid w:val="00A43790"/>
    <w:rsid w:val="00A448C9"/>
    <w:rsid w:val="00A50D81"/>
    <w:rsid w:val="00A52907"/>
    <w:rsid w:val="00A52F8F"/>
    <w:rsid w:val="00A60119"/>
    <w:rsid w:val="00A62F5A"/>
    <w:rsid w:val="00A753F0"/>
    <w:rsid w:val="00A8043F"/>
    <w:rsid w:val="00A812A4"/>
    <w:rsid w:val="00A84CF4"/>
    <w:rsid w:val="00A86094"/>
    <w:rsid w:val="00A87801"/>
    <w:rsid w:val="00A93451"/>
    <w:rsid w:val="00AB3260"/>
    <w:rsid w:val="00AB7EAA"/>
    <w:rsid w:val="00AC7D71"/>
    <w:rsid w:val="00AD03C4"/>
    <w:rsid w:val="00AD33D4"/>
    <w:rsid w:val="00AD6BD0"/>
    <w:rsid w:val="00AE16EE"/>
    <w:rsid w:val="00AE4B9B"/>
    <w:rsid w:val="00AE4F88"/>
    <w:rsid w:val="00AF5EB0"/>
    <w:rsid w:val="00AF6197"/>
    <w:rsid w:val="00B01DEB"/>
    <w:rsid w:val="00B0211A"/>
    <w:rsid w:val="00B05897"/>
    <w:rsid w:val="00B058F4"/>
    <w:rsid w:val="00B13FBF"/>
    <w:rsid w:val="00B14592"/>
    <w:rsid w:val="00B257CF"/>
    <w:rsid w:val="00B265DB"/>
    <w:rsid w:val="00B339D7"/>
    <w:rsid w:val="00B33CB0"/>
    <w:rsid w:val="00B354D6"/>
    <w:rsid w:val="00B360D5"/>
    <w:rsid w:val="00B40136"/>
    <w:rsid w:val="00B45014"/>
    <w:rsid w:val="00B4657A"/>
    <w:rsid w:val="00B47BD3"/>
    <w:rsid w:val="00B72691"/>
    <w:rsid w:val="00B810CB"/>
    <w:rsid w:val="00B83C02"/>
    <w:rsid w:val="00B840DA"/>
    <w:rsid w:val="00B86028"/>
    <w:rsid w:val="00B919F2"/>
    <w:rsid w:val="00B95B32"/>
    <w:rsid w:val="00BA24C5"/>
    <w:rsid w:val="00BA2591"/>
    <w:rsid w:val="00BB0C74"/>
    <w:rsid w:val="00BB1B4E"/>
    <w:rsid w:val="00BB3A59"/>
    <w:rsid w:val="00BB7F06"/>
    <w:rsid w:val="00BC285C"/>
    <w:rsid w:val="00BC3BE2"/>
    <w:rsid w:val="00BD05A4"/>
    <w:rsid w:val="00BD4F8C"/>
    <w:rsid w:val="00BD54D8"/>
    <w:rsid w:val="00BE2265"/>
    <w:rsid w:val="00BE5660"/>
    <w:rsid w:val="00BF1F49"/>
    <w:rsid w:val="00BF4625"/>
    <w:rsid w:val="00C01B45"/>
    <w:rsid w:val="00C16D35"/>
    <w:rsid w:val="00C245FB"/>
    <w:rsid w:val="00C25A60"/>
    <w:rsid w:val="00C31020"/>
    <w:rsid w:val="00C3621A"/>
    <w:rsid w:val="00C5138D"/>
    <w:rsid w:val="00C5685E"/>
    <w:rsid w:val="00C57692"/>
    <w:rsid w:val="00C57E40"/>
    <w:rsid w:val="00C66181"/>
    <w:rsid w:val="00C71FE6"/>
    <w:rsid w:val="00C81964"/>
    <w:rsid w:val="00C84E29"/>
    <w:rsid w:val="00C861AF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6077"/>
    <w:rsid w:val="00CC6303"/>
    <w:rsid w:val="00CD39C2"/>
    <w:rsid w:val="00CD4A78"/>
    <w:rsid w:val="00CD64DB"/>
    <w:rsid w:val="00CD6B1B"/>
    <w:rsid w:val="00CE29AB"/>
    <w:rsid w:val="00CE577E"/>
    <w:rsid w:val="00CF07AC"/>
    <w:rsid w:val="00CF319C"/>
    <w:rsid w:val="00CF7876"/>
    <w:rsid w:val="00D054B4"/>
    <w:rsid w:val="00D1125B"/>
    <w:rsid w:val="00D220A6"/>
    <w:rsid w:val="00D230E7"/>
    <w:rsid w:val="00D3063E"/>
    <w:rsid w:val="00D34C00"/>
    <w:rsid w:val="00D35BF8"/>
    <w:rsid w:val="00D4132F"/>
    <w:rsid w:val="00D47561"/>
    <w:rsid w:val="00D47674"/>
    <w:rsid w:val="00D5059F"/>
    <w:rsid w:val="00D50A13"/>
    <w:rsid w:val="00D660DA"/>
    <w:rsid w:val="00D662AD"/>
    <w:rsid w:val="00D666E0"/>
    <w:rsid w:val="00D67C7B"/>
    <w:rsid w:val="00D72CCA"/>
    <w:rsid w:val="00D73A43"/>
    <w:rsid w:val="00D80D7C"/>
    <w:rsid w:val="00D82743"/>
    <w:rsid w:val="00D95344"/>
    <w:rsid w:val="00DA25C6"/>
    <w:rsid w:val="00DA51DD"/>
    <w:rsid w:val="00DA6F24"/>
    <w:rsid w:val="00DA7992"/>
    <w:rsid w:val="00DB14B6"/>
    <w:rsid w:val="00DB4884"/>
    <w:rsid w:val="00DB6775"/>
    <w:rsid w:val="00DC2723"/>
    <w:rsid w:val="00DD226A"/>
    <w:rsid w:val="00DD3663"/>
    <w:rsid w:val="00DE6961"/>
    <w:rsid w:val="00DF02C2"/>
    <w:rsid w:val="00DF2CDE"/>
    <w:rsid w:val="00E01598"/>
    <w:rsid w:val="00E05832"/>
    <w:rsid w:val="00E07973"/>
    <w:rsid w:val="00E100C5"/>
    <w:rsid w:val="00E110A8"/>
    <w:rsid w:val="00E11E2F"/>
    <w:rsid w:val="00E139EE"/>
    <w:rsid w:val="00E16FFF"/>
    <w:rsid w:val="00E22E08"/>
    <w:rsid w:val="00E23CF2"/>
    <w:rsid w:val="00E24702"/>
    <w:rsid w:val="00E35804"/>
    <w:rsid w:val="00E4118D"/>
    <w:rsid w:val="00E44315"/>
    <w:rsid w:val="00E54712"/>
    <w:rsid w:val="00E56779"/>
    <w:rsid w:val="00E70C2D"/>
    <w:rsid w:val="00E70F92"/>
    <w:rsid w:val="00E7270E"/>
    <w:rsid w:val="00E72BBC"/>
    <w:rsid w:val="00E8364E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6077"/>
    <w:rsid w:val="00EB0A3C"/>
    <w:rsid w:val="00EB0E2F"/>
    <w:rsid w:val="00EC6819"/>
    <w:rsid w:val="00ED3DA4"/>
    <w:rsid w:val="00ED4E79"/>
    <w:rsid w:val="00ED4F82"/>
    <w:rsid w:val="00ED5F2F"/>
    <w:rsid w:val="00ED7380"/>
    <w:rsid w:val="00EE4CE0"/>
    <w:rsid w:val="00EE6FC4"/>
    <w:rsid w:val="00EF2F9F"/>
    <w:rsid w:val="00F05E16"/>
    <w:rsid w:val="00F11D7A"/>
    <w:rsid w:val="00F15A4E"/>
    <w:rsid w:val="00F210B7"/>
    <w:rsid w:val="00F358C1"/>
    <w:rsid w:val="00F35BBC"/>
    <w:rsid w:val="00F42992"/>
    <w:rsid w:val="00F42B8B"/>
    <w:rsid w:val="00F4412B"/>
    <w:rsid w:val="00F575E1"/>
    <w:rsid w:val="00F6540B"/>
    <w:rsid w:val="00F672E1"/>
    <w:rsid w:val="00F80A9B"/>
    <w:rsid w:val="00F81685"/>
    <w:rsid w:val="00F94F15"/>
    <w:rsid w:val="00F97FBC"/>
    <w:rsid w:val="00FA0A69"/>
    <w:rsid w:val="00FB3719"/>
    <w:rsid w:val="00FC2902"/>
    <w:rsid w:val="00FC332F"/>
    <w:rsid w:val="00FC4E73"/>
    <w:rsid w:val="00FC5F86"/>
    <w:rsid w:val="00FF179D"/>
    <w:rsid w:val="00FF1BFC"/>
    <w:rsid w:val="00FF3157"/>
    <w:rsid w:val="00FF480D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4341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77230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B43412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27</Pages>
  <Words>4301</Words>
  <Characters>24522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pantida chumsang</cp:lastModifiedBy>
  <cp:revision>55</cp:revision>
  <cp:lastPrinted>2026-01-14T10:53:00Z</cp:lastPrinted>
  <dcterms:created xsi:type="dcterms:W3CDTF">2024-01-22T05:06:00Z</dcterms:created>
  <dcterms:modified xsi:type="dcterms:W3CDTF">2026-06-08T08:54:00Z</dcterms:modified>
</cp:coreProperties>
</file>