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Table2"/>
        <w:tblW w:w="10988" w:type="dxa"/>
        <w:tblLook w:val="04A0" w:firstRow="1" w:lastRow="0" w:firstColumn="1" w:lastColumn="0" w:noHBand="0" w:noVBand="1"/>
      </w:tblPr>
      <w:tblGrid>
        <w:gridCol w:w="434"/>
        <w:gridCol w:w="6768"/>
        <w:gridCol w:w="579"/>
        <w:gridCol w:w="709"/>
        <w:gridCol w:w="488"/>
        <w:gridCol w:w="2008"/>
        <w:gridCol w:w="226"/>
      </w:tblGrid>
      <w:tr w:rsidR="008B4BB8" w:rsidRPr="009D5B98" w14:paraId="3208E5AB" w14:textId="77777777" w:rsidTr="00A118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8" w:type="dxa"/>
            <w:gridSpan w:val="7"/>
          </w:tcPr>
          <w:p w14:paraId="4C173995" w14:textId="77777777" w:rsidR="008B4BB8" w:rsidRPr="009D5B98" w:rsidRDefault="008B4BB8" w:rsidP="0050061E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sz w:val="24"/>
                <w:szCs w:val="24"/>
                <w:lang w:val="th-TH"/>
              </w:rPr>
              <w:drawing>
                <wp:anchor distT="0" distB="0" distL="114300" distR="114300" simplePos="0" relativeHeight="251659264" behindDoc="0" locked="0" layoutInCell="1" allowOverlap="1" wp14:anchorId="1C154E34" wp14:editId="15CD2004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1905</wp:posOffset>
                  </wp:positionV>
                  <wp:extent cx="6840220" cy="6840220"/>
                  <wp:effectExtent l="0" t="0" r="0" b="0"/>
                  <wp:wrapTopAndBottom/>
                  <wp:docPr id="180826998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269984" name="Picture 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220" cy="684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B4BB8" w:rsidRPr="009D5B98" w14:paraId="20E097E6" w14:textId="77777777" w:rsidTr="00A118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5" w:type="dxa"/>
            <w:gridSpan w:val="2"/>
          </w:tcPr>
          <w:p w14:paraId="1A5F911D" w14:textId="77777777" w:rsidR="008B4BB8" w:rsidRPr="009D5B98" w:rsidRDefault="008B4BB8" w:rsidP="0050061E">
            <w:pPr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โปรแกรมการเดินทาง</w:t>
            </w:r>
          </w:p>
        </w:tc>
        <w:tc>
          <w:tcPr>
            <w:tcW w:w="567" w:type="dxa"/>
          </w:tcPr>
          <w:p w14:paraId="5F4EBDA8" w14:textId="77777777" w:rsidR="008B4BB8" w:rsidRPr="009D5B98" w:rsidRDefault="008B4BB8" w:rsidP="00BC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เช้า</w:t>
            </w:r>
          </w:p>
        </w:tc>
        <w:tc>
          <w:tcPr>
            <w:tcW w:w="695" w:type="dxa"/>
          </w:tcPr>
          <w:p w14:paraId="6ACEB1BE" w14:textId="77777777" w:rsidR="008B4BB8" w:rsidRPr="009D5B98" w:rsidRDefault="008B4BB8" w:rsidP="00BC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เที่ยง</w:t>
            </w:r>
          </w:p>
        </w:tc>
        <w:tc>
          <w:tcPr>
            <w:tcW w:w="478" w:type="dxa"/>
          </w:tcPr>
          <w:p w14:paraId="1685AC74" w14:textId="77777777" w:rsidR="008B4BB8" w:rsidRPr="009D5B98" w:rsidRDefault="008B4BB8" w:rsidP="00BC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ค่ำ</w:t>
            </w:r>
          </w:p>
        </w:tc>
        <w:tc>
          <w:tcPr>
            <w:tcW w:w="2193" w:type="dxa"/>
            <w:gridSpan w:val="2"/>
          </w:tcPr>
          <w:p w14:paraId="21359D4F" w14:textId="77777777" w:rsidR="008B4BB8" w:rsidRPr="009D5B98" w:rsidRDefault="008B4BB8" w:rsidP="00BC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โรงแรมที่พัก</w:t>
            </w:r>
          </w:p>
        </w:tc>
      </w:tr>
      <w:tr w:rsidR="008B4BB8" w:rsidRPr="009D5B98" w14:paraId="5228BA78" w14:textId="77777777" w:rsidTr="00A118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63300EDF" w14:textId="77777777" w:rsidR="008B4BB8" w:rsidRPr="009D5B98" w:rsidRDefault="008B4BB8" w:rsidP="00BC29F0">
            <w:pPr>
              <w:spacing w:before="100" w:beforeAutospacing="1" w:after="100" w:afterAutospacing="1"/>
              <w:jc w:val="thaiDistribute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1</w:t>
            </w:r>
          </w:p>
        </w:tc>
        <w:tc>
          <w:tcPr>
            <w:tcW w:w="6630" w:type="dxa"/>
          </w:tcPr>
          <w:p w14:paraId="75D2415E" w14:textId="68978468" w:rsidR="008B4BB8" w:rsidRPr="00EF5A75" w:rsidRDefault="008B4BB8" w:rsidP="00A11801">
            <w:pPr>
              <w:spacing w:before="100" w:beforeAutospacing="1" w:after="100" w:afterAutospacing="1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EF5A75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="00A11801" w:rsidRPr="00A11801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กรุงเทพฯ</w:t>
            </w:r>
            <w:r w:rsidR="00A11801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 xml:space="preserve"> </w:t>
            </w:r>
            <w:r w:rsidRPr="00EF5A75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="00A11801" w:rsidRPr="00A11801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วัดไร่ขิง</w:t>
            </w:r>
            <w:r w:rsidR="00A11801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 xml:space="preserve"> </w:t>
            </w:r>
            <w:r w:rsidR="00BC29F0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(</w:t>
            </w:r>
            <w:r w:rsidR="00A11801" w:rsidRPr="00A11801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หลวงพ่อวัดไร่ขิง</w:t>
            </w:r>
            <w:r w:rsidR="00BC29F0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)</w:t>
            </w:r>
            <w:r w:rsidR="00EF5A75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Pr="00EF5A75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="00A11801" w:rsidRPr="00A11801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วัดศีรษะทอง</w:t>
            </w:r>
            <w:r w:rsidR="00A11801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 xml:space="preserve"> (</w:t>
            </w:r>
            <w:r w:rsidR="00A11801" w:rsidRPr="00A11801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ไหว้ พระราห</w:t>
            </w:r>
            <w:r w:rsidR="00A11801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)_</w:t>
            </w:r>
            <w:r w:rsidR="00BC29F0" w:rsidRPr="00EF5A75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="00EF5A75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="00A11801" w:rsidRPr="00A11801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องค์พระปฐมเจดีย์</w:t>
            </w:r>
            <w:r w:rsidR="00A11801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 xml:space="preserve"> </w:t>
            </w:r>
            <w:r w:rsidR="00EF5A75" w:rsidRPr="00EF5A75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="00EF5A75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ช้อปปิ้ง</w:t>
            </w:r>
            <w:r w:rsidR="00A11801" w:rsidRPr="00A11801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ซื้อของฝากและผลิตภัณฑ์ขึ้นชื่อของนครปฐม</w:t>
            </w:r>
            <w:r w:rsidR="00EF5A75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="00EF5A75" w:rsidRPr="00EF5A75">
              <w:rPr>
                <w:rFonts w:ascii="Cambria Math" w:hAnsi="Cambria Math" w:cs="Cambria Math" w:hint="cs"/>
                <w:color w:val="404040" w:themeColor="text1" w:themeTint="BF"/>
                <w:sz w:val="24"/>
                <w:szCs w:val="24"/>
                <w:cs/>
              </w:rPr>
              <w:t>⦁</w:t>
            </w:r>
            <w:r w:rsidR="00EF5A75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="00BC29F0"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Pr="00EF5A75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กรุงเทพฯ</w:t>
            </w:r>
          </w:p>
        </w:tc>
        <w:tc>
          <w:tcPr>
            <w:tcW w:w="567" w:type="dxa"/>
          </w:tcPr>
          <w:p w14:paraId="1E22B142" w14:textId="77777777" w:rsidR="008B4BB8" w:rsidRPr="00BC29F0" w:rsidRDefault="008B4BB8" w:rsidP="00BC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36"/>
                <w:szCs w:val="36"/>
              </w:rPr>
            </w:pPr>
            <w:r w:rsidRPr="00BC29F0">
              <w:rPr>
                <w:rFonts w:ascii="Sarabun" w:hAnsi="Sarabun" w:cs="Sarabun"/>
                <w:noProof/>
                <w:color w:val="404040" w:themeColor="text1" w:themeTint="BF"/>
                <w:sz w:val="36"/>
                <w:szCs w:val="36"/>
                <w:cs/>
              </w:rPr>
              <w:t>-</w:t>
            </w:r>
          </w:p>
        </w:tc>
        <w:tc>
          <w:tcPr>
            <w:tcW w:w="695" w:type="dxa"/>
          </w:tcPr>
          <w:p w14:paraId="33F6E6B4" w14:textId="77777777" w:rsidR="008B4BB8" w:rsidRPr="00BC29F0" w:rsidRDefault="008B4BB8" w:rsidP="00BC29F0">
            <w:pPr>
              <w:spacing w:before="100" w:beforeAutospacing="1" w:after="100" w:afterAutospacing="1" w:line="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404040" w:themeColor="text1" w:themeTint="BF"/>
                <w:sz w:val="36"/>
                <w:szCs w:val="36"/>
              </w:rPr>
            </w:pPr>
            <w:r w:rsidRPr="00BC29F0">
              <w:rPr>
                <w:rFonts w:ascii="Sarabun" w:hAnsi="Sarabun" w:cs="Sarabun"/>
                <w:noProof/>
                <w:color w:val="404040" w:themeColor="text1" w:themeTint="BF"/>
                <w:sz w:val="36"/>
                <w:szCs w:val="36"/>
              </w:rPr>
              <w:sym w:font="Webdings" w:char="F0E4"/>
            </w:r>
          </w:p>
          <w:p w14:paraId="21FD43EF" w14:textId="77777777" w:rsidR="008B4BB8" w:rsidRPr="00BC29F0" w:rsidRDefault="008B4BB8" w:rsidP="00BC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36"/>
                <w:szCs w:val="36"/>
              </w:rPr>
            </w:pPr>
          </w:p>
        </w:tc>
        <w:tc>
          <w:tcPr>
            <w:tcW w:w="478" w:type="dxa"/>
          </w:tcPr>
          <w:p w14:paraId="0C23F8AD" w14:textId="77777777" w:rsidR="008B4BB8" w:rsidRPr="00BC29F0" w:rsidRDefault="008B4BB8" w:rsidP="00BC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36"/>
                <w:szCs w:val="36"/>
              </w:rPr>
            </w:pPr>
            <w:r w:rsidRPr="00BC29F0">
              <w:rPr>
                <w:rFonts w:ascii="Sarabun" w:hAnsi="Sarabun" w:cs="Sarabun"/>
                <w:color w:val="404040" w:themeColor="text1" w:themeTint="BF"/>
                <w:sz w:val="36"/>
                <w:szCs w:val="36"/>
                <w:cs/>
              </w:rPr>
              <w:t>-</w:t>
            </w:r>
          </w:p>
        </w:tc>
        <w:tc>
          <w:tcPr>
            <w:tcW w:w="2193" w:type="dxa"/>
            <w:gridSpan w:val="2"/>
          </w:tcPr>
          <w:p w14:paraId="5B07B7F3" w14:textId="77777777" w:rsidR="008B4BB8" w:rsidRPr="00BC29F0" w:rsidRDefault="008B4BB8" w:rsidP="00BC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36"/>
                <w:szCs w:val="36"/>
              </w:rPr>
            </w:pPr>
            <w:r w:rsidRPr="00BC29F0">
              <w:rPr>
                <w:rFonts w:ascii="Sarabun" w:hAnsi="Sarabun" w:cs="Sarabun"/>
                <w:color w:val="404040" w:themeColor="text1" w:themeTint="BF"/>
                <w:sz w:val="36"/>
                <w:szCs w:val="36"/>
                <w:cs/>
              </w:rPr>
              <w:t>-</w:t>
            </w:r>
          </w:p>
        </w:tc>
      </w:tr>
      <w:tr w:rsidR="008B4BB8" w:rsidRPr="009D5B98" w14:paraId="65401C35" w14:textId="77777777" w:rsidTr="00A118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8" w:type="dxa"/>
            <w:gridSpan w:val="7"/>
          </w:tcPr>
          <w:p w14:paraId="7F867B96" w14:textId="77777777" w:rsidR="008B4BB8" w:rsidRPr="00D572DE" w:rsidRDefault="008B4BB8" w:rsidP="0050061E">
            <w:pPr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D572DE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หมายเหตุ : โปรแกรมการเดินทางอาจมีการเปลี่ยนแปลงตามความเหมาะสม</w:t>
            </w:r>
          </w:p>
        </w:tc>
      </w:tr>
      <w:tr w:rsidR="008B4BB8" w:rsidRPr="009D5B98" w14:paraId="404C1F2F" w14:textId="77777777" w:rsidTr="00A11801">
        <w:trPr>
          <w:gridAfter w:val="1"/>
          <w:wAfter w:w="2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6"/>
          </w:tcPr>
          <w:p w14:paraId="323793DC" w14:textId="77777777" w:rsidR="008B4BB8" w:rsidRDefault="008B4BB8" w:rsidP="0050061E">
            <w:pPr>
              <w:pStyle w:val="NormalWeb"/>
              <w:rPr>
                <w:rFonts w:ascii="Sarabun" w:hAnsi="Sarabun" w:cs="Sarabun"/>
                <w:b w:val="0"/>
                <w:bCs w:val="0"/>
              </w:rPr>
            </w:pPr>
          </w:p>
          <w:p w14:paraId="66F9254C" w14:textId="77777777" w:rsidR="00AB45F5" w:rsidRDefault="00AB45F5" w:rsidP="0050061E">
            <w:pPr>
              <w:pStyle w:val="NormalWeb"/>
              <w:rPr>
                <w:rFonts w:ascii="Sarabun" w:hAnsi="Sarabun" w:cs="Sarabun"/>
                <w:b w:val="0"/>
                <w:bCs w:val="0"/>
              </w:rPr>
            </w:pPr>
          </w:p>
          <w:p w14:paraId="75FF68DD" w14:textId="77777777" w:rsidR="00AB45F5" w:rsidRDefault="00AB45F5" w:rsidP="0050061E">
            <w:pPr>
              <w:pStyle w:val="NormalWeb"/>
              <w:rPr>
                <w:rFonts w:ascii="Sarabun" w:hAnsi="Sarabun" w:cs="Sarabun"/>
                <w:b w:val="0"/>
                <w:bCs w:val="0"/>
              </w:rPr>
            </w:pPr>
          </w:p>
          <w:p w14:paraId="6786FAB0" w14:textId="5F1422EE" w:rsidR="00AB45F5" w:rsidRPr="009D5B98" w:rsidRDefault="00BD21D9" w:rsidP="00264276">
            <w:pPr>
              <w:pStyle w:val="NormalWeb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  <w14:ligatures w14:val="standardContextual"/>
              </w:rPr>
              <w:lastRenderedPageBreak/>
              <w:drawing>
                <wp:inline distT="0" distB="0" distL="0" distR="0" wp14:anchorId="228CE007" wp14:editId="0A1A3EED">
                  <wp:extent cx="6836735" cy="9662155"/>
                  <wp:effectExtent l="0" t="0" r="2540" b="0"/>
                  <wp:docPr id="3041289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128967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47" cy="9666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5F5" w:rsidRPr="009D5B98" w14:paraId="4D3FFC1B" w14:textId="77777777" w:rsidTr="00A1180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6"/>
          </w:tcPr>
          <w:p w14:paraId="0ED661A7" w14:textId="77777777" w:rsidR="00A11801" w:rsidRDefault="00A11801"/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3"/>
              <w:gridCol w:w="9513"/>
            </w:tblGrid>
            <w:tr w:rsidR="00EF5A75" w:rsidRPr="00BC29F0" w14:paraId="064738B5" w14:textId="77777777" w:rsidTr="00A11801">
              <w:trPr>
                <w:tblCellSpacing w:w="15" w:type="dxa"/>
              </w:trPr>
              <w:tc>
                <w:tcPr>
                  <w:tcW w:w="988" w:type="dxa"/>
                  <w:vAlign w:val="center"/>
                </w:tcPr>
                <w:p w14:paraId="154C749B" w14:textId="77777777" w:rsidR="00EF5A75" w:rsidRPr="00BC29F0" w:rsidRDefault="00EF5A7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</w:p>
              </w:tc>
              <w:tc>
                <w:tcPr>
                  <w:tcW w:w="9468" w:type="dxa"/>
                  <w:vAlign w:val="center"/>
                </w:tcPr>
                <w:p w14:paraId="689EB702" w14:textId="77777777" w:rsidR="00A11801" w:rsidRPr="00A11801" w:rsidRDefault="00A11801" w:rsidP="00A11801">
                  <w:pPr>
                    <w:pStyle w:val="NormalWeb"/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</w:pP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ITINERARY |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โปรแกรมการเดินทาง</w:t>
                  </w:r>
                </w:p>
                <w:p w14:paraId="3E06A0AF" w14:textId="77777777" w:rsidR="00A11801" w:rsidRPr="00A11801" w:rsidRDefault="00A11801" w:rsidP="00A11801">
                  <w:pPr>
                    <w:pStyle w:val="NormalWeb"/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</w:pP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>05.30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 น.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|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กรุงเทพฯ – จุดนัดหมาย</w:t>
                  </w:r>
                </w:p>
                <w:p w14:paraId="3B40A905" w14:textId="22914CC4" w:rsidR="00A11801" w:rsidRPr="00A11801" w:rsidRDefault="00A11801" w:rsidP="00A11801">
                  <w:pPr>
                    <w:pStyle w:val="NormalWeb"/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</w:pP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พร้อมกัน ณ จุดนัดหมายในกรุงเทพฯ รับการต้อนรับจากทีมงาน ตรวจสอบความพร้อม และออกเดินทางสู่จังหวัดนครปฐมโดยรถตู้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>VIP</w:t>
                  </w:r>
                </w:p>
                <w:p w14:paraId="5AB2E9C1" w14:textId="5668AE14" w:rsidR="00A11801" w:rsidRPr="00A11801" w:rsidRDefault="00A11801" w:rsidP="00A11801">
                  <w:pPr>
                    <w:pStyle w:val="NormalWeb"/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</w:pP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>07.00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 น.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|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วัดไร่ขิง</w:t>
                  </w:r>
                  <w:r>
                    <w:rPr>
                      <w:rStyle w:val="Strong"/>
                      <w:rFonts w:ascii="Sarabun" w:hAnsi="Sarabun" w:cs="Sarabun"/>
                      <w:color w:val="404040" w:themeColor="text1" w:themeTint="BF"/>
                      <w:lang w:bidi="th-TH"/>
                    </w:rPr>
                    <w:t xml:space="preserve"> </w:t>
                  </w:r>
                  <w:r>
                    <w:rPr>
                      <w:rStyle w:val="Strong"/>
                      <w:rFonts w:ascii="Sarabun" w:hAnsi="Sarabun" w:cs="Sarabun"/>
                      <w:color w:val="404040" w:themeColor="text1" w:themeTint="BF"/>
                      <w:lang w:bidi="th-TH"/>
                    </w:rPr>
                    <w:br/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สักการะ หลวงพ่อวัดไร่ขิง พระพุทธรูปศักดิ์สิทธิ์คู่บ้านคู่เมืองนครปฐม</w:t>
                  </w:r>
                  <w:r>
                    <w:rPr>
                      <w:rStyle w:val="Strong"/>
                      <w:rFonts w:ascii="Sarabun" w:hAnsi="Sarabun" w:cs="Sarabun"/>
                      <w:color w:val="404040" w:themeColor="text1" w:themeTint="BF"/>
                      <w:lang w:bidi="th-TH"/>
                    </w:rPr>
                    <w:t xml:space="preserve">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ร่วมไหว้พระ ขอพรเรื่อง การงาน ความก้าวหน้า และความสำเร็จ พร้อมเสริมสิริมงคลก่อนเริ่มต้นวัน</w:t>
                  </w:r>
                </w:p>
                <w:p w14:paraId="79417DB8" w14:textId="3EB79913" w:rsidR="00A11801" w:rsidRPr="00A11801" w:rsidRDefault="00A11801" w:rsidP="00A11801">
                  <w:pPr>
                    <w:pStyle w:val="NormalWeb"/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</w:pP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>08.30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 น.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|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วัดศีรษะทอง</w:t>
                  </w:r>
                  <w:r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br/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ไหว้ พระราหู เสริมดวงด้านการงานและความก้าวหน้า</w:t>
                  </w:r>
                  <w:r>
                    <w:rPr>
                      <w:rStyle w:val="Strong"/>
                      <w:rFonts w:ascii="Sarabun" w:hAnsi="Sarabun" w:cs="Sarabun"/>
                      <w:color w:val="404040" w:themeColor="text1" w:themeTint="BF"/>
                      <w:lang w:bidi="th-TH"/>
                    </w:rPr>
                    <w:t xml:space="preserve">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ขอพรให้ อุปสรรคคลี่คลาย การงานราบรื่น โอกาสใหม่ ๆ เข้ามา และเสริมความมั่นคงในหน้าที่การงาน</w:t>
                  </w:r>
                </w:p>
                <w:p w14:paraId="60447D01" w14:textId="32C753D4" w:rsidR="00A11801" w:rsidRPr="00A11801" w:rsidRDefault="00A11801" w:rsidP="00A11801">
                  <w:pPr>
                    <w:pStyle w:val="NormalWeb"/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</w:pP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>10.00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 น.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|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องค์พระปฐมเจดีย์</w:t>
                  </w:r>
                  <w:r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br/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สักการะ องค์พระปฐมเจดีย์ พระมหาเจดีย์สำคัญแห่งนครปฐม</w:t>
                  </w:r>
                  <w:r>
                    <w:rPr>
                      <w:rStyle w:val="Strong"/>
                      <w:rFonts w:ascii="Sarabun" w:hAnsi="Sarabun" w:cs="Sarabun"/>
                      <w:color w:val="404040" w:themeColor="text1" w:themeTint="BF"/>
                      <w:lang w:bidi="th-TH"/>
                    </w:rPr>
                    <w:t xml:space="preserve">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เสริมบุญ เสริมบารมี ขอพรให้ การงานมั่นคง ผู้ใหญ่สนับสนุน และประสบความสำเร็จตามเป้าหมาย</w:t>
                  </w:r>
                </w:p>
                <w:p w14:paraId="4375AE8A" w14:textId="61FF5F1B" w:rsidR="00A11801" w:rsidRPr="00A11801" w:rsidRDefault="00A11801" w:rsidP="00A11801">
                  <w:pPr>
                    <w:pStyle w:val="NormalWeb"/>
                    <w:rPr>
                      <w:rStyle w:val="Strong"/>
                      <w:rFonts w:ascii="Sarabun" w:hAnsi="Sarabun" w:cs="Sarabun"/>
                      <w:color w:val="C00000"/>
                      <w:lang w:bidi="th-TH"/>
                    </w:rPr>
                  </w:pPr>
                  <w:r w:rsidRPr="00A11801">
                    <w:rPr>
                      <w:rStyle w:val="Strong"/>
                      <w:rFonts w:ascii="Sarabun" w:hAnsi="Sarabun" w:cs="Sarabun" w:hint="cs"/>
                      <w:color w:val="C00000"/>
                      <w:cs/>
                      <w:lang w:bidi="th-TH"/>
                    </w:rPr>
                    <w:t xml:space="preserve">กลางวัน </w:t>
                  </w:r>
                  <w:r w:rsidRPr="00A11801">
                    <w:rPr>
                      <w:rStyle w:val="Strong"/>
                      <w:rFonts w:ascii="Sarabun" w:hAnsi="Sarabun" w:cs="Sarabun"/>
                      <w:color w:val="C00000"/>
                      <w:cs/>
                      <w:lang w:bidi="th-TH"/>
                    </w:rPr>
                    <w:t xml:space="preserve"> </w:t>
                  </w:r>
                  <w:r w:rsidRPr="00A11801">
                    <w:rPr>
                      <w:rStyle w:val="Strong"/>
                      <w:rFonts w:ascii="Sarabun" w:hAnsi="Sarabun" w:cs="Sarabun"/>
                      <w:color w:val="C00000"/>
                    </w:rPr>
                    <w:t xml:space="preserve">| </w:t>
                  </w:r>
                  <w:r w:rsidRPr="00A11801">
                    <w:rPr>
                      <w:rStyle w:val="Strong"/>
                      <w:rFonts w:ascii="Sarabun" w:hAnsi="Sarabun" w:cs="Sarabun"/>
                      <w:color w:val="C00000"/>
                      <w:cs/>
                      <w:lang w:bidi="th-TH"/>
                    </w:rPr>
                    <w:t>รับประทานอาหารกลางวัน (มื้อที่ 1)</w:t>
                  </w:r>
                </w:p>
                <w:p w14:paraId="1965C0BB" w14:textId="6C72E55F" w:rsidR="00A11801" w:rsidRPr="00A11801" w:rsidRDefault="00A11801" w:rsidP="00A11801">
                  <w:pPr>
                    <w:pStyle w:val="NormalWeb"/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</w:pP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>13.00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 น.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|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วัดพระประโทณเจดีย์ / สถานที่มงคลเติมพลังบุญและความเป็นสิริมงคล สักการะสิ่งศักดิ์สิทธิ์ ขอพรให้ชีวิตการงานก้าวหน้า และพบเจอแต่โอกาสที่ดี</w:t>
                  </w:r>
                </w:p>
                <w:p w14:paraId="68D7176F" w14:textId="5F76F3E7" w:rsidR="00A11801" w:rsidRPr="00A11801" w:rsidRDefault="00A11801" w:rsidP="00A11801">
                  <w:pPr>
                    <w:pStyle w:val="NormalWeb"/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</w:pP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>14.30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 น.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|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ช้อปปิ้งซื้อของฝากและผลิตภัณฑ์ขึ้นชื่อของนครปฐม</w:t>
                  </w:r>
                  <w:r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br/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พักผ่อนตามอัธยาศัย พร้อมเลือกซื้อของฝากและผลิตภัณฑ์ขึ้นชื่อของนครปฐม</w:t>
                  </w:r>
                </w:p>
                <w:p w14:paraId="0C0B1BE1" w14:textId="1287350D" w:rsidR="00A11801" w:rsidRPr="00A11801" w:rsidRDefault="00A11801" w:rsidP="00A11801">
                  <w:pPr>
                    <w:pStyle w:val="NormalWeb"/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</w:pP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>15.30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 น.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|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เดินทางกลับกรุงเทพฯ</w:t>
                  </w:r>
                  <w:r>
                    <w:rPr>
                      <w:rStyle w:val="Strong"/>
                      <w:rFonts w:ascii="Sarabun" w:hAnsi="Sarabun" w:cs="Sarabun"/>
                      <w:color w:val="404040" w:themeColor="text1" w:themeTint="BF"/>
                      <w:lang w:bidi="th-TH"/>
                    </w:rPr>
                    <w:t xml:space="preserve">) </w:t>
                  </w:r>
                  <w:r>
                    <w:rPr>
                      <w:rStyle w:val="Strong"/>
                      <w:rFonts w:ascii="Sarabun" w:hAnsi="Sarabun" w:cs="Sarabun"/>
                      <w:color w:val="404040" w:themeColor="text1" w:themeTint="BF"/>
                      <w:lang w:bidi="th-TH"/>
                    </w:rPr>
                    <w:br/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ออกเดินทางกลับกรุงเทพฯ โดยสวัสดิภาพ พร้อมพลังใจและสิริมงคลกลับไปต่อยอดความสำเร็จในการทำงาน</w:t>
                  </w:r>
                </w:p>
                <w:p w14:paraId="11EF4119" w14:textId="45B2EBB6" w:rsidR="00A11801" w:rsidRPr="00A11801" w:rsidRDefault="00A11801" w:rsidP="00A11801">
                  <w:pPr>
                    <w:pStyle w:val="NormalWeb"/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</w:pP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>17.00–18.00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 น.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|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กรุงเทพฯ</w:t>
                  </w:r>
                  <w:r>
                    <w:rPr>
                      <w:rStyle w:val="Strong"/>
                      <w:rFonts w:ascii="Sarabun" w:hAnsi="Sarabun" w:cs="Sarabun"/>
                      <w:color w:val="404040" w:themeColor="text1" w:themeTint="BF"/>
                      <w:lang w:bidi="th-TH"/>
                    </w:rPr>
                    <w:t xml:space="preserve"> </w:t>
                  </w:r>
                  <w:r>
                    <w:rPr>
                      <w:rStyle w:val="Strong"/>
                      <w:rFonts w:ascii="Sarabun" w:hAnsi="Sarabun" w:cs="Sarabun"/>
                      <w:color w:val="404040" w:themeColor="text1" w:themeTint="BF"/>
                      <w:lang w:bidi="th-TH"/>
                    </w:rPr>
                    <w:br/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 xml:space="preserve">เดินทางถึงกรุงเทพฯ โดยสวัสดิภาพ จบทริป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</w:rPr>
                    <w:t xml:space="preserve">WORK ROUTE – </w:t>
                  </w: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มูงาน ปังการงาน</w:t>
                  </w:r>
                </w:p>
                <w:p w14:paraId="31222737" w14:textId="1893CA7A" w:rsidR="00EF5A75" w:rsidRPr="00EF5A75" w:rsidRDefault="00A11801" w:rsidP="00A11801">
                  <w:pPr>
                    <w:pStyle w:val="NormalWeb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A11801">
                    <w:rPr>
                      <w:rStyle w:val="Strong"/>
                      <w:rFonts w:ascii="Sarabun" w:hAnsi="Sarabun" w:cs="Sarabun"/>
                      <w:color w:val="404040" w:themeColor="text1" w:themeTint="BF"/>
                      <w:cs/>
                      <w:lang w:bidi="th-TH"/>
                    </w:rPr>
                    <w:t>หมายเหตุ: ลำดับสถานที่และเวลาอาจปรับเปลี่ยนตามสภาพการจราจร ความเหมาะสมของกรุ๊ป และเวลาทำการของสถานที่ท่องเที่ยว โดยคงไว้ซึ่งสถานที่สำคัญตามโปรแกรม</w:t>
                  </w:r>
                </w:p>
              </w:tc>
            </w:tr>
          </w:tbl>
          <w:p w14:paraId="4B2E60AF" w14:textId="29F3D434" w:rsidR="00AB45F5" w:rsidRPr="009D5B98" w:rsidRDefault="00AB45F5" w:rsidP="000D1CE0">
            <w:pPr>
              <w:pStyle w:val="NormalWeb"/>
              <w:rPr>
                <w:rFonts w:ascii="Sarabun" w:hAnsi="Sarabun" w:cs="Sarabun"/>
              </w:rPr>
            </w:pPr>
          </w:p>
        </w:tc>
      </w:tr>
    </w:tbl>
    <w:p w14:paraId="2AB76C2E" w14:textId="77777777" w:rsidR="008B4BB8" w:rsidRPr="009D5B98" w:rsidRDefault="008B4BB8" w:rsidP="008B4BB8">
      <w:pPr>
        <w:rPr>
          <w:rFonts w:ascii="Sarabun" w:hAnsi="Sarabun" w:cs="Sarabun"/>
          <w:sz w:val="24"/>
          <w:szCs w:val="24"/>
        </w:rPr>
      </w:pPr>
    </w:p>
    <w:tbl>
      <w:tblPr>
        <w:tblStyle w:val="ListTable4-Accent1"/>
        <w:tblW w:w="10820" w:type="dxa"/>
        <w:tblLook w:val="04A0" w:firstRow="1" w:lastRow="0" w:firstColumn="1" w:lastColumn="0" w:noHBand="0" w:noVBand="1"/>
      </w:tblPr>
      <w:tblGrid>
        <w:gridCol w:w="8500"/>
        <w:gridCol w:w="2320"/>
      </w:tblGrid>
      <w:tr w:rsidR="008B4BB8" w:rsidRPr="009D5B98" w14:paraId="7F9B4509" w14:textId="77777777" w:rsidTr="00EF5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59BDE86B" w14:textId="77777777" w:rsidR="008B4BB8" w:rsidRPr="009D5B98" w:rsidRDefault="008B4BB8" w:rsidP="0050061E">
            <w:pPr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eastAsia="Calibri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กำหนดการเดินทาง</w:t>
            </w:r>
          </w:p>
        </w:tc>
        <w:tc>
          <w:tcPr>
            <w:tcW w:w="2320" w:type="dxa"/>
          </w:tcPr>
          <w:p w14:paraId="658A2430" w14:textId="77777777" w:rsidR="008B4BB8" w:rsidRPr="009D5B98" w:rsidRDefault="008B4BB8" w:rsidP="005006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eastAsia="Calibri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ราคาเริ่มต้น</w:t>
            </w:r>
          </w:p>
        </w:tc>
      </w:tr>
      <w:tr w:rsidR="008B4BB8" w:rsidRPr="009D5B98" w14:paraId="1E6CF5ED" w14:textId="77777777" w:rsidTr="00EF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02B4774A" w14:textId="77777777" w:rsidR="008B4BB8" w:rsidRPr="005C535E" w:rsidRDefault="008B4BB8" w:rsidP="0050061E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05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ก.ย.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2569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320" w:type="dxa"/>
          </w:tcPr>
          <w:p w14:paraId="6050FFAA" w14:textId="30C93EE5" w:rsidR="008B4BB8" w:rsidRPr="005C535E" w:rsidRDefault="008B4BB8" w:rsidP="0050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 w:rsidR="00AB45F5"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AB45F5" w:rsidRPr="009D5B98" w14:paraId="1BD2BF33" w14:textId="77777777" w:rsidTr="00EF5A75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5523556B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03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ต.ค.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2569</w:t>
            </w:r>
          </w:p>
        </w:tc>
        <w:tc>
          <w:tcPr>
            <w:tcW w:w="2320" w:type="dxa"/>
          </w:tcPr>
          <w:p w14:paraId="4790DF49" w14:textId="381A16D4" w:rsidR="00AB45F5" w:rsidRPr="005C535E" w:rsidRDefault="00AB45F5" w:rsidP="00AB45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AB45F5" w:rsidRPr="009D5B98" w14:paraId="3537E813" w14:textId="77777777" w:rsidTr="00EF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7EFDCC88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07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พ.ย.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2569</w:t>
            </w:r>
          </w:p>
        </w:tc>
        <w:tc>
          <w:tcPr>
            <w:tcW w:w="2320" w:type="dxa"/>
          </w:tcPr>
          <w:p w14:paraId="699C88C5" w14:textId="522E93A0" w:rsidR="00AB45F5" w:rsidRPr="005C535E" w:rsidRDefault="00AB45F5" w:rsidP="00AB4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AB45F5" w:rsidRPr="009D5B98" w14:paraId="4CBDF909" w14:textId="77777777" w:rsidTr="00EF5A75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3CCEFA11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05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ธ.ค.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2569</w:t>
            </w:r>
          </w:p>
        </w:tc>
        <w:tc>
          <w:tcPr>
            <w:tcW w:w="2320" w:type="dxa"/>
          </w:tcPr>
          <w:p w14:paraId="6B5C3DDB" w14:textId="08ABBCFD" w:rsidR="00AB45F5" w:rsidRPr="005C535E" w:rsidRDefault="00AB45F5" w:rsidP="00AB45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AB45F5" w:rsidRPr="009D5B98" w14:paraId="48A944BF" w14:textId="77777777" w:rsidTr="00EF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F07BF7D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09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ม.ค.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2570</w:t>
            </w:r>
          </w:p>
        </w:tc>
        <w:tc>
          <w:tcPr>
            <w:tcW w:w="2320" w:type="dxa"/>
          </w:tcPr>
          <w:p w14:paraId="5749E37E" w14:textId="5B051CEE" w:rsidR="00AB45F5" w:rsidRPr="005C535E" w:rsidRDefault="00AB45F5" w:rsidP="00AB4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AB45F5" w:rsidRPr="009D5B98" w14:paraId="2290B1BD" w14:textId="77777777" w:rsidTr="00EF5A75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0BF236A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09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ก.พ.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2570</w:t>
            </w:r>
          </w:p>
        </w:tc>
        <w:tc>
          <w:tcPr>
            <w:tcW w:w="2320" w:type="dxa"/>
          </w:tcPr>
          <w:p w14:paraId="5FBE4CAF" w14:textId="5301A8FC" w:rsidR="00AB45F5" w:rsidRPr="005C535E" w:rsidRDefault="00AB45F5" w:rsidP="00AB45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AB45F5" w:rsidRPr="009D5B98" w14:paraId="7EA72EF4" w14:textId="77777777" w:rsidTr="00EF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3FF632C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 xml:space="preserve">09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มี.ค.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2570</w:t>
            </w:r>
          </w:p>
        </w:tc>
        <w:tc>
          <w:tcPr>
            <w:tcW w:w="2320" w:type="dxa"/>
          </w:tcPr>
          <w:p w14:paraId="178C5BB7" w14:textId="3E4C8B30" w:rsidR="00AB45F5" w:rsidRPr="005C535E" w:rsidRDefault="00AB45F5" w:rsidP="00AB4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8B4BB8" w:rsidRPr="009D5B98" w14:paraId="068E4C64" w14:textId="77777777" w:rsidTr="00EF5A75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0" w:type="dxa"/>
            <w:gridSpan w:val="2"/>
          </w:tcPr>
          <w:p w14:paraId="6EC13EAC" w14:textId="77777777" w:rsidR="008B4BB8" w:rsidRPr="009D5B98" w:rsidRDefault="008B4BB8" w:rsidP="0050061E">
            <w:pPr>
              <w:jc w:val="center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*ไม่รวมค่าทิปมัคคุเทศก์และพนักงานขับรถ 100 บาท/ท่าน*</w:t>
            </w:r>
          </w:p>
        </w:tc>
      </w:tr>
      <w:tr w:rsidR="008B4BB8" w:rsidRPr="009D5B98" w14:paraId="22645309" w14:textId="77777777" w:rsidTr="00EF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0" w:type="dxa"/>
            <w:gridSpan w:val="2"/>
          </w:tcPr>
          <w:p w14:paraId="0FC56299" w14:textId="48A7D439" w:rsidR="008B4BB8" w:rsidRPr="000D1CE0" w:rsidRDefault="008B4BB8" w:rsidP="0050061E">
            <w:pPr>
              <w:jc w:val="center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0195"/>
      </w:tblGrid>
      <w:tr w:rsidR="000D1CE0" w14:paraId="1C051093" w14:textId="77777777" w:rsidTr="000D1CE0">
        <w:tc>
          <w:tcPr>
            <w:tcW w:w="567" w:type="dxa"/>
          </w:tcPr>
          <w:p w14:paraId="26E9679F" w14:textId="77777777" w:rsidR="000D1CE0" w:rsidRDefault="000D1CE0" w:rsidP="000D1CE0"/>
        </w:tc>
        <w:tc>
          <w:tcPr>
            <w:tcW w:w="10195" w:type="dxa"/>
          </w:tcPr>
          <w:p w14:paraId="792C6765" w14:textId="77777777" w:rsidR="000D1CE0" w:rsidRPr="000261E8" w:rsidRDefault="000D1CE0" w:rsidP="000D1CE0">
            <w:pPr>
              <w:spacing w:before="100" w:beforeAutospacing="1" w:after="100" w:afterAutospacing="1"/>
              <w:rPr>
                <w:rFonts w:ascii="Sarabun" w:eastAsia="Times New Roman" w:hAnsi="Sarabun" w:cs="Sarabun"/>
                <w:color w:val="724109" w:themeColor="accent1" w:themeShade="80"/>
                <w:kern w:val="0"/>
                <w14:ligatures w14:val="none"/>
              </w:rPr>
            </w:pP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:cs/>
                <w:lang w:bidi="th-TH"/>
                <w14:ligatures w14:val="none"/>
              </w:rPr>
              <w:t>อัตราค่าบริการนี้รวม</w:t>
            </w: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:cs/>
                <w14:ligatures w14:val="none"/>
              </w:rPr>
              <w:t xml:space="preserve"> (</w:t>
            </w: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14:ligatures w14:val="none"/>
              </w:rPr>
              <w:t>Inclusive of)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1.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ค่าพาหนะ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Transportation)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รถตู้ปรับอากาศ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VIP 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9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ที่นั่ง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หรือรถบัสปรับอากาศ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ตามที่ระบุไว้ในโปรแกรม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2.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ค่าอาหาร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ค่าเดินทาง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และค่าเข้าชม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Meals, Transportation &amp; Entrance Fees)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ค่าอาหารตามที่ระบุในโปรแกรม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,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ค่าพาหนะและการเดินทางตามรายการ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,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ค่าเข้าชมสถานที่ท่องเที่ยวตามที่ระบุในโปรแกรม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3.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มัคคุเทศก์และหัวหน้าทัวร์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Tour Guide &amp; Tour Leader)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มัคคุเทศก์ท้องถิ่นและ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/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หรือหัวหน้าทัวร์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คอยดูแลและอำนวยความสะดวกตลอดการเดินทางตามโปรแกรม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4.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ประกันอุบัติเหตุการเดินทาง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(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14:ligatures w14:val="none"/>
              </w:rPr>
              <w:t xml:space="preserve">Travel Accident Insurance) :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กรณีเสียชีวิตจากอุบัติเหตุ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:lang w:bidi="th-TH"/>
                <w14:ligatures w14:val="none"/>
              </w:rPr>
              <w:t>คุ้มครองสูงสุด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14:ligatures w14:val="none"/>
              </w:rPr>
              <w:t xml:space="preserve"> 1,000,000 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:lang w:bidi="th-TH"/>
                <w14:ligatures w14:val="none"/>
              </w:rPr>
              <w:t>บาท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ค่ารักษาพยาบาลจากอุบัติเหตุ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:lang w:bidi="th-TH"/>
                <w14:ligatures w14:val="none"/>
              </w:rPr>
              <w:t>คุ้มครองสูงสุด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14:ligatures w14:val="none"/>
              </w:rPr>
              <w:t xml:space="preserve"> 500,000 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:lang w:bidi="th-TH"/>
                <w14:ligatures w14:val="none"/>
              </w:rPr>
              <w:t>บาท</w:t>
            </w:r>
            <w:r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เงื่อนไขความคุ้มครอง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14:ligatures w14:val="none"/>
              </w:rPr>
              <w:t xml:space="preserve">: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คุ้มครองเฉพาะอุบัติเหตุที่เกิดขึ้นระหว่างการเดินทางตามโปรแกรม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และเฉพาะผู้เดินทางที่เดินทางไป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>–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กลับพร้อมคณะตามกำหนดการ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ไม่คุ้มครองการสูญหายหรือความเสียหายของทรัพย์สินส่วนบุคคล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รวมถึงการเจ็บป่วยจากโรคประจำตัว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โรคเรื้อรัง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หรือโรคแทรกซ้อน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ทั้งนี้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การชดเชยเป็นไปตามเงื่อนไขและข้อกำหนดของบริษัทประกันภัย</w:t>
            </w:r>
          </w:p>
          <w:p w14:paraId="6338FB14" w14:textId="11F1829C" w:rsidR="000D1CE0" w:rsidRPr="0067064C" w:rsidRDefault="000D1CE0" w:rsidP="000D1CE0">
            <w:pPr>
              <w:spacing w:before="100" w:beforeAutospacing="1" w:after="100" w:afterAutospacing="1"/>
              <w:outlineLvl w:val="0"/>
              <w:rPr>
                <w:rFonts w:ascii="Sarabun" w:eastAsia="Times New Roman" w:hAnsi="Sarabun" w:cs="Sarabun"/>
                <w:b/>
                <w:bCs/>
                <w:kern w:val="36"/>
                <w:cs/>
                <w:lang w:bidi="th-TH"/>
                <w14:ligatures w14:val="none"/>
              </w:rPr>
            </w:pPr>
          </w:p>
        </w:tc>
      </w:tr>
      <w:tr w:rsidR="000D1CE0" w14:paraId="378BE30A" w14:textId="77777777" w:rsidTr="000D1CE0">
        <w:tc>
          <w:tcPr>
            <w:tcW w:w="567" w:type="dxa"/>
          </w:tcPr>
          <w:p w14:paraId="095996DF" w14:textId="77777777" w:rsidR="000D1CE0" w:rsidRDefault="000D1CE0" w:rsidP="000D1CE0"/>
        </w:tc>
        <w:tc>
          <w:tcPr>
            <w:tcW w:w="10195" w:type="dxa"/>
          </w:tcPr>
          <w:p w14:paraId="46657433" w14:textId="77777777" w:rsidR="000D1CE0" w:rsidRDefault="000D1CE0" w:rsidP="000D1CE0">
            <w:pPr>
              <w:spacing w:before="100" w:beforeAutospacing="1" w:after="100" w:afterAutospacing="1"/>
              <w:rPr>
                <w:rFonts w:ascii="Sarabun" w:eastAsia="Times New Roman" w:hAnsi="Sarabun" w:cs="Sarabun"/>
                <w:kern w:val="0"/>
                <w14:ligatures w14:val="none"/>
              </w:rPr>
            </w:pP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:cs/>
                <w:lang w:bidi="th-TH"/>
                <w14:ligatures w14:val="none"/>
              </w:rPr>
              <w:t>อัตราค่าบริการนี้ไม่รวม (</w:t>
            </w: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14:ligatures w14:val="none"/>
              </w:rPr>
              <w:t>Exclusions)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1. ค่าอาหารและเครื่องดื่มนอกเหนือจากรายการ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ค่าอาหารและเครื่องดื่มที่ไม่ได้ระบุไว้ในโปรแกรม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2. ค่าอาหารพิเศษ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Special Dietary Services)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อาหารเจ มังสวิรัติ ฮาลาล หรืออาหารสำหรับผู้มีข้อจำกัด/แพ้อาหาร หากมีค่าใช้จ่ายเพิ่มเติม บริษัทฯ ขอสงวนสิทธิ์เรียกเก็บตามค่าใช้จ่ายจริง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3. ค่าเข้าชมสำหรับชาวต่างชาติ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Foreigner Admission Fee)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กรณีสถานที่ท่องเที่ยวกำหนดอัตราค่าเข้าชมสำหรับชาวต่างชาติ ผู้เดินทางรับผิดชอบส่วนต่างตามอัตราที่หน่วยงานเรียกเก็บจริง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C00000"/>
                <w:kern w:val="0"/>
                <w:cs/>
                <w:lang w:bidi="th-TH"/>
                <w14:ligatures w14:val="none"/>
              </w:rPr>
              <w:t>4. ค่าทิปมัคคุเทศก์และพนักงานขับรถ (</w:t>
            </w:r>
            <w:r w:rsidRPr="000261E8">
              <w:rPr>
                <w:rFonts w:ascii="Sarabun" w:eastAsia="Times New Roman" w:hAnsi="Sarabun" w:cs="Sarabun"/>
                <w:color w:val="C00000"/>
                <w:kern w:val="0"/>
                <w14:ligatures w14:val="none"/>
              </w:rPr>
              <w:t xml:space="preserve">Tour Guide &amp; Driver Tips) : </w:t>
            </w:r>
            <w:r w:rsidRPr="000261E8">
              <w:rPr>
                <w:rFonts w:ascii="Sarabun" w:eastAsia="Times New Roman" w:hAnsi="Sarabun" w:cs="Sarabun" w:hint="cs"/>
                <w:color w:val="C00000"/>
                <w:kern w:val="0"/>
                <w:cs/>
                <w14:ligatures w14:val="none"/>
              </w:rPr>
              <w:t xml:space="preserve">  </w:t>
            </w:r>
            <w:r w:rsidRPr="000261E8">
              <w:rPr>
                <w:rFonts w:ascii="Sarabun" w:eastAsia="Times New Roman" w:hAnsi="Sarabun" w:cs="Sarabun"/>
                <w:color w:val="C00000"/>
                <w:kern w:val="0"/>
                <w:cs/>
                <w:lang w:bidi="th-TH"/>
                <w14:ligatures w14:val="none"/>
              </w:rPr>
              <w:t>100 บาท/ท่าน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5. ภาษีมูลค่าเพิ่มและภาษีหัก ณ ที่จ่าย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VAT &amp; Withholding Tax)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กรณีขอใบกำกับภาษี บริษัทฯ จะดำเนินการเรียกเก็บและ/หรือหักภาษีตามหลักเกณฑ์ที่กรมสรรพากรกำหนด โดยอัตราภาษีเป็นไปตามกฎหมายที่ใช้บังคับ ณ วันที่ให้บริการ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6. ค่าใช้จ่ายส่วนตัว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Personal Expenses)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เช่น ค่าโทรศัพท์ ค่าซักรีด ค่าเครื่องดื่ม มินิบาร์ ค่าพนักงานยกกระเป๋า และค่าใช้จ่ายอื่น ๆ ที่ไม่ได้ระบุไว้ในรายการ “อัตราค่าบริการนี้รวม”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7. ค่าพักเดี่ยว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Single Supplement)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กรณีประสงค์พักห้องเดี่ยว มีค่าใช้จ่ายเพิ่มเติมตามอัตราที่บริษัทฯ กำหนด ทั้งนี้ ขึ้นอยู่กับประเภทและจำนวนคืนของที่พัก</w:t>
            </w:r>
            <w:r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8. ค่าสัมภาระและค่าใช้จ่ายจากสายการบิน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กรณีเดินทางโดยเครื่องบิน ค่าสัมภาระ น้ำหนักสัมภาระส่วนเกิน ค่าบริการเลือกที่นั่ง และบริการเสริมต่าง ๆ เป็นไปตามเงื่อนไขและอัตราของสายการบินและประเภทบัตรโดยสาร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9. ค่าใช้จ่ายจากการเปลี่ยนแปลงหรือเหตุสุดวิสัย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ค่าใช้จ่ายเพิ่มเติมที่เกิดจากการเปลี่ยนแปลงโปรแกรมตามความเหมาะสม สภาพอากาศ การจราจร ภัยธรรมชาติ เหตุฉุกเฉิน การปิดสถานที่ท่องเที่ยว หรือคำสั่งของหน่วยงานราชการ ซึ่งอยู่นอกเหนือการควบคุมของบริษัทฯ ผู้เดินทางรับผิดชอบค่าใช้จ่ายส่วนเพิ่มเติมที่เกิดขึ้นจริง (ถ้ามี)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10. การไม่ใช้บริการตามรายการ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กรณีผู้เดินทางไม่ใช้บริการอาหาร พาหนะ กิจกรรม หรือสถานที่ท่องเที่ยวบางรายการตามโปรแกรม ไม่สามารถขอคืนเงินหรือหักค่าใช้จ่ายจากราคาทัวร์ได้ เว้นแต่บริษัทฯ จะพิจารณาเป็นกรณีไป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หมายเหตุ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Remark)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>:</w:t>
            </w:r>
            <w:r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โปรแกรมและรายละเอียดการเดินทางอาจมีการปรับเปลี่ยนตามความเหมาะสม โดยคำนึงถึงความปลอดภัยและประโยชน์ของผู้เดินทางเป็นสำคัญ ทั้งนี้ การเปลี่ยนแปลงดังกล่าวจะไม่ทำให้มาตรฐานการให้บริการโดยรวมลดลง</w:t>
            </w:r>
          </w:p>
          <w:p w14:paraId="4CFD96B8" w14:textId="77777777" w:rsidR="000D1CE0" w:rsidRPr="0067064C" w:rsidRDefault="000D1CE0" w:rsidP="000D1CE0">
            <w:pPr>
              <w:spacing w:before="100" w:beforeAutospacing="1" w:after="100" w:afterAutospacing="1"/>
              <w:outlineLvl w:val="0"/>
              <w:rPr>
                <w:rFonts w:ascii="Sarabun" w:eastAsia="Times New Roman" w:hAnsi="Sarabun" w:cs="Sarabun"/>
                <w:b/>
                <w:bCs/>
                <w:kern w:val="36"/>
                <w:cs/>
                <w:lang w:bidi="th-TH"/>
                <w14:ligatures w14:val="none"/>
              </w:rPr>
            </w:pPr>
          </w:p>
        </w:tc>
      </w:tr>
      <w:tr w:rsidR="000D1CE0" w14:paraId="6976EEEF" w14:textId="77777777" w:rsidTr="000D1CE0">
        <w:tc>
          <w:tcPr>
            <w:tcW w:w="567" w:type="dxa"/>
          </w:tcPr>
          <w:p w14:paraId="4BC7BDCD" w14:textId="77777777" w:rsidR="000D1CE0" w:rsidRDefault="000D1CE0" w:rsidP="000D1CE0"/>
        </w:tc>
        <w:tc>
          <w:tcPr>
            <w:tcW w:w="10195" w:type="dxa"/>
          </w:tcPr>
          <w:p w14:paraId="47F6C333" w14:textId="77777777" w:rsidR="000D1CE0" w:rsidRPr="0067064C" w:rsidRDefault="000D1CE0" w:rsidP="000D1CE0">
            <w:pPr>
              <w:spacing w:before="100" w:beforeAutospacing="1" w:after="100" w:afterAutospacing="1"/>
              <w:outlineLvl w:val="0"/>
              <w:rPr>
                <w:rFonts w:ascii="Sarabun" w:eastAsia="Times New Roman" w:hAnsi="Sarabun" w:cs="Sarabun"/>
                <w:b/>
                <w:bCs/>
                <w:kern w:val="36"/>
                <w14:ligatures w14:val="none"/>
              </w:rPr>
            </w:pPr>
            <w:r w:rsidRPr="0067064C">
              <w:rPr>
                <w:rFonts w:ascii="Sarabun" w:eastAsia="Times New Roman" w:hAnsi="Sarabun" w:cs="Sarabun"/>
                <w:b/>
                <w:bCs/>
                <w:color w:val="002060"/>
                <w:kern w:val="36"/>
                <w:highlight w:val="yellow"/>
                <w:cs/>
                <w:lang w:bidi="th-TH"/>
                <w14:ligatures w14:val="none"/>
              </w:rPr>
              <w:t>เงื่อนไขและข้อตกลงในการเดินทาง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color w:val="002060"/>
                <w:kern w:val="36"/>
                <w:highlight w:val="yellow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color w:val="002060"/>
                <w:kern w:val="36"/>
                <w:highlight w:val="yellow"/>
                <w14:ligatures w14:val="none"/>
              </w:rPr>
              <w:t>Terms &amp; Conditions)</w:t>
            </w:r>
            <w:r>
              <w:rPr>
                <w:rFonts w:ascii="Sarabun" w:eastAsia="Times New Roman" w:hAnsi="Sarabun" w:cs="Sarabun"/>
                <w:b/>
                <w:bCs/>
                <w:kern w:val="36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การสำรองที่นั่ง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Reservation)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การจองสมบูรณ์เมื่อบริษัทฯ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ได้รับเอกสารและชำระค่าบริการตามเงื่อนไขที่กำหนด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ขอสงวนสิทธิ์ยกเลิกการจองกรณีชำระเงินล่าช้า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ผู้เดินทางต้องตรวจสอบชื่อ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–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นามสกุลและข้อมูลให้ถูกต้อง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หากมีการแก้ไขภายหลัง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อาจมีค่าใช้จ่ายตามจริง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เอกสารประกอบการจอง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สำเนาบัตรประชาชน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ชื่อ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–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นามสกุล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เบอร์โทรศัพท์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และหลักฐานการชำระเงิน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เอกสารวันเดินทาง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บัตรประชาชนตัวจริง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กรณีเด็ก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 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อายุ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7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ปีขึ้นไป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: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ใช้บัตรประชาชนตัวจริง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กรณีเด็ก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 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อายุต่ำกว่า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7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ปี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: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ใช้สูติบัตรตัวจริงหรือสำเนาสูติบัตร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กรณีเด็ก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 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เดินทางโดยไม่มีผู้ปกครอง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: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หนังสือยินยอมจากผู้ปกครอง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พร้อมสำเนาบัตรประชาชน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และเอกสารตามที่ผู้ให้บริการกำหนด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b/>
                <w:bCs/>
                <w:color w:val="4A5242" w:themeColor="accent6" w:themeShade="80"/>
                <w:kern w:val="0"/>
                <w14:ligatures w14:val="none"/>
              </w:rPr>
              <w:t>----------------------</w:t>
            </w:r>
            <w:r w:rsidRPr="000261E8">
              <w:rPr>
                <w:rFonts w:ascii="Sarabun" w:eastAsia="Times New Roman" w:hAnsi="Sarabun" w:cs="Sarabun"/>
                <w:b/>
                <w:bCs/>
                <w:color w:val="4A5242" w:themeColor="accent6" w:themeShade="80"/>
                <w:kern w:val="0"/>
                <w14:ligatures w14:val="none"/>
              </w:rPr>
              <w:br/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การยืนยันการออกเดินทาง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</w:rPr>
              <w:t xml:space="preserve"> (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>Departure Confirmation)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br/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บริษัทฯ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</w:rPr>
              <w:t xml:space="preserve"> 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จะยืนยันการออกเดินทางเมื่อมีผู้สมัครและชำระค่าบริการครบ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 xml:space="preserve">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  <w:lang w:bidi="th-TH"/>
              </w:rPr>
              <w:t>ขั้นต่ำ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</w:rPr>
              <w:t xml:space="preserve">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</w:rPr>
              <w:t xml:space="preserve">9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  <w:lang w:bidi="th-TH"/>
              </w:rPr>
              <w:t>ท่านต่อกรุ๊ป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 xml:space="preserve"> 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หากจำนวนผู้เดินทางไม่ครบตามเงื่อนไข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</w:rPr>
              <w:t xml:space="preserve"> 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บริษัทฯ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</w:rPr>
              <w:t xml:space="preserve"> 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ขอสงวนสิทธิ์ในการ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 xml:space="preserve">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  <w:lang w:bidi="th-TH"/>
              </w:rPr>
              <w:t>ปรับเปลี่ยนราคาค่าบริการ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</w:rPr>
              <w:t xml:space="preserve">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  <w:lang w:bidi="th-TH"/>
              </w:rPr>
              <w:t>รายละเอียดการเดินทาง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</w:rPr>
              <w:t xml:space="preserve">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  <w:lang w:bidi="th-TH"/>
              </w:rPr>
              <w:t>หรือยกเลิกการเดินทาง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 xml:space="preserve"> 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  <w:lang w:bidi="th-TH"/>
              </w:rPr>
              <w:t>โดยจะแจ้งให้ผู้เดินทางทราบล่วงหน้าตามความเหมาะสม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br/>
            </w:r>
            <w:r w:rsidRPr="000261E8">
              <w:rPr>
                <w:rFonts w:ascii="Sarabun" w:eastAsia="Times New Roman" w:hAnsi="Sarabun" w:cs="Sarabun"/>
                <w:b/>
                <w:bCs/>
                <w:color w:val="4A5242" w:themeColor="accent6" w:themeShade="80"/>
                <w:kern w:val="0"/>
                <w14:ligatures w14:val="none"/>
              </w:rPr>
              <w:t>----------------------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2.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การเดินทางและจุดนัดหมาย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Travel &amp; Meeting Point)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lastRenderedPageBreak/>
              <w:t>ผู้เดินทางต้องตรวจสอบวัน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เวลา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และจุดนัดหมาย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และมาถึงก่อนเวลาออกเดินทางตามกำหนด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หากเดินทางมายังจุดนัดหมายด้วยตนเองและเกิดความล่าช้าหรือพลาดการเดินทาง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ขอสงวนสิทธิ์ไม่รับผิดชอบค่าใช้จ่ายหรือความเสียหายที่เกิดขึ้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14:ligatures w14:val="none"/>
              </w:rPr>
              <w:t xml:space="preserve">3. </w:t>
            </w: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:cs/>
                <w:lang w:bidi="th-TH"/>
                <w14:ligatures w14:val="none"/>
              </w:rPr>
              <w:t>การชำระค่าบริการ</w:t>
            </w: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14:ligatures w14:val="none"/>
              </w:rPr>
              <w:t>Payment Terms)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t>กรุณาชำระค่าทัวร์เต็มจำนวน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t>ณ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t>วันที่จอง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t>เพื่อยืนยันการสำรองที่นั่ง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4.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การมาสายและการไม่เข้าร่วมเดินทาง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Late Arrival / No Show)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ผู้เดินทางต้องตรงต่อเวลา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หากมาถึงจุดนัดหมายล่าช้าหรือไม่สามารถเข้าร่วมการเดินทางตามกำหนด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ขอสงวนสิทธิ์ไม่รอ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ไม่คืนเงิน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และไม่รับผิดชอบค่าใช้จ่ายที่เกิดขึ้น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5.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การเปลี่ยนแปลงผู้เดินทาง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Name Change / Traveler Substitution)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การเปลี่ยนชื่อหรือเปลี่ยนผู้เดินทางแทน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ต้องแจ้งบริษัทฯ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ล่วงหน้า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และเป็นไปตามเงื่อนไขของผู้ให้บริการ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อาจมีค่าใช้จ่ายเพิ่มเติมตามจริง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6.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การเปลี่ยนแปลงโปรแกรม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Itinerary Changes)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ขอสงวนสิทธิ์ปรับเปลี่ยนลำดับ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เวลา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สถานที่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ร้านอาหาร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หรือเส้นทางตามความเหมาะสม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โดยคำนึงถึงความสะดวกและความปลอดภัยของผู้เดินทางเป็นสำคัญ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7.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เหตุสุดวิสัย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Force Majeure)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ไม่รับผิดชอบต่อค่าใช้จ่าย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ความเสียหาย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หรือผลกระทบจากเหตุสุดวิสัยหรือเหตุที่อยู่นอกเหนือการควบคุม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เช่น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ภัยธรรมชาติ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สภาพอากาศ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การประท้วง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โรคระบาด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หรือคำสั่งจากหน่วยงานภาครัฐ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8.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กรณีบริษัทฯ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เปลี่ยนแปลงหรือยกเลิกการเดินทาง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กรณีมีเหตุจำเป็น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ขอสงวนสิทธิ์เลื่อน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เปลี่ยนแปลง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หรือยกเลิกการเดินทางตามความเหมาะสม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โดยจะแจ้งให้ผู้เดินทางทราบ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และดำเนินการคืนเงินหรือชดเชยตามเงื่อนไขของบริษัทฯ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และผู้ให้บริการที่เกี่ยวข้อง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9.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บริการที่ไม่ได้ใช้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Unused Services)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กรณีผู้เดินทางไม่ใช้บริการบางรายการ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ขอสงวนสิทธิ์ไม่คืนเงินหรือชดเชยค่าใช้จ่ายในส่วนดังกล่าว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10.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ค่าใช้จ่ายส่วนตัว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Personal Expenses)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ค่าใช้จ่ายนอกเหนือจากรายการที่ระบุในโปรแกรม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เช่น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อาหารและเครื่องดื่มเพิ่มเติม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กิจกรรมพิเศษ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หรือค่าใช้จ่ายส่วนตัว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ผู้เดินทางเป็นผู้รับผิดชอบเอง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11.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ทรัพย์สินส่วนบุคคล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Personal Belongings)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ผู้เดินทางมีหน้าที่ดูแลทรัพย์สิน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เงินสด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โทรศัพท์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เอกสาร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และสัมภาระของตนเอง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ขอสงวนสิทธิ์ไม่รับผิดชอบต่อการสูญหายหรือเสียหาย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12.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สุขภาพและความพร้อมในการเดินทาง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Health &amp; Fitness)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ผู้เดินทางควรประเมินความพร้อมของตนเองก่อนเดินทาง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และแจ้งบริษัทฯ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ล่วงหน้าหากมีข้อจำกัดที่อาจส่งผลต่อการเดินทางหรือกิจกรรม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เพื่อความปลอดภัยของผู้เดินทางและคณะ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13.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ผู้เดินทางต่างชาติ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Foreign Travelers)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ราคาทัวร์นี้สงวนสิทธิ์สำหรับผู้ถือสัญชาติไทย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ผู้ถือสัญชาติอื่นกรุณาแจ้งบริษัทฯ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ก่อนจอง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เนื่องจากอาจมีค่าธรรมเนียมหรือค่าใช้จ่ายเพิ่มเติมตามจริง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25"/>
              <w:gridCol w:w="3401"/>
            </w:tblGrid>
            <w:tr w:rsidR="000D1CE0" w:rsidRPr="000261E8" w14:paraId="047C6CE3" w14:textId="77777777" w:rsidTr="0050061E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AB548A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ระยะเวลาการยกเลิกเงื่อนไข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D72A3F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</w:p>
              </w:tc>
            </w:tr>
            <w:tr w:rsidR="000D1CE0" w:rsidRPr="000261E8" w14:paraId="762A250E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469E435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 xml:space="preserve">มากกว่า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30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วันก่อนเดินทาง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649161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คืนเงินหลังหักค่ามัดจำและค่าใช้จ่ายที่เกิดขึ้นจริง (ถ้ามี)</w:t>
                  </w:r>
                </w:p>
              </w:tc>
            </w:tr>
            <w:tr w:rsidR="000D1CE0" w:rsidRPr="000261E8" w14:paraId="4D88A482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DC7CBA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15–30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วันก่อนเดินทาง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A9C21D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ขอสงวนสิทธิ์ไม่คืนเงินมัดจำ</w:t>
                  </w:r>
                </w:p>
              </w:tc>
            </w:tr>
            <w:tr w:rsidR="000D1CE0" w:rsidRPr="000261E8" w14:paraId="5956B42F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1BDE21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7–14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วันก่อนเดินทาง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2555BA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เรียกเก็บ</w:t>
                  </w: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80%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ของราคาทัวร์</w:t>
                  </w:r>
                </w:p>
              </w:tc>
            </w:tr>
            <w:tr w:rsidR="000D1CE0" w:rsidRPr="000261E8" w14:paraId="5C970D7A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4B5353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1–6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 xml:space="preserve">วันก่อนเดินทาง /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>No Show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C898B4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เรียกเก็บ</w:t>
                  </w: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100%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ของราคาทัวร์</w:t>
                  </w: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 </w:t>
                  </w: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และไม่คืนเงิน</w:t>
                  </w:r>
                </w:p>
              </w:tc>
            </w:tr>
          </w:tbl>
          <w:p w14:paraId="29ECE43A" w14:textId="77777777" w:rsidR="000D1CE0" w:rsidRPr="000261E8" w:rsidRDefault="000D1CE0" w:rsidP="000D1CE0">
            <w:pPr>
              <w:spacing w:before="100" w:beforeAutospacing="1" w:after="100" w:afterAutospacing="1"/>
              <w:rPr>
                <w:rFonts w:ascii="Sarabun" w:eastAsia="Times New Roman" w:hAnsi="Sarabun" w:cs="Sarabun"/>
                <w:color w:val="8D4121" w:themeColor="accent2" w:themeShade="BF"/>
                <w:kern w:val="0"/>
                <w14:ligatures w14:val="none"/>
              </w:rPr>
            </w:pP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:cs/>
                <w:lang w:bidi="th-TH"/>
                <w14:ligatures w14:val="none"/>
              </w:rPr>
              <w:t>หมายเหตุ: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t>การคืนเงินและค่าใช้จ่ายต่าง ๆ เป็นไปตามเงื่อนไขของบริษัทฯ และผู้ให้บริการที่เกี่ยวข้อง ผู้เดินทางรับทราบและยอมรับเงื่อนไขทั้งหมดก่อนทำการจอง</w:t>
            </w:r>
          </w:p>
          <w:p w14:paraId="48C93159" w14:textId="77777777" w:rsidR="000D1CE0" w:rsidRDefault="000D1CE0" w:rsidP="000D1CE0">
            <w:pPr>
              <w:rPr>
                <w:lang w:bidi="th-TH"/>
              </w:rPr>
            </w:pPr>
          </w:p>
        </w:tc>
      </w:tr>
    </w:tbl>
    <w:p w14:paraId="560B5518" w14:textId="69855F7A" w:rsidR="00C91331" w:rsidRPr="008B4BB8" w:rsidRDefault="00C91331" w:rsidP="008B4BB8">
      <w:pPr>
        <w:rPr>
          <w:szCs w:val="22"/>
          <w:cs/>
        </w:rPr>
      </w:pPr>
    </w:p>
    <w:sectPr w:rsidR="00C91331" w:rsidRPr="008B4BB8" w:rsidSect="00146E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4B730" w14:textId="77777777" w:rsidR="00CB7D8C" w:rsidRDefault="00CB7D8C" w:rsidP="00146EE2">
      <w:pPr>
        <w:spacing w:after="0" w:line="240" w:lineRule="auto"/>
      </w:pPr>
      <w:r>
        <w:separator/>
      </w:r>
    </w:p>
  </w:endnote>
  <w:endnote w:type="continuationSeparator" w:id="0">
    <w:p w14:paraId="752545B8" w14:textId="77777777" w:rsidR="00CB7D8C" w:rsidRDefault="00CB7D8C" w:rsidP="0014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5A2D6" w14:textId="77777777" w:rsidR="003548FF" w:rsidRDefault="003548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945D" w14:textId="7BB95745" w:rsidR="00146EE2" w:rsidRPr="00146EE2" w:rsidRDefault="00001965" w:rsidP="00880DDA">
    <w:pPr>
      <w:pStyle w:val="Footer"/>
      <w:pBdr>
        <w:top w:val="single" w:sz="4" w:space="1" w:color="D9D9D9" w:themeColor="background1" w:themeShade="D9"/>
      </w:pBdr>
      <w:jc w:val="center"/>
      <w:rPr>
        <w:rFonts w:ascii="Sarabun" w:hAnsi="Sarabun" w:cs="Sarabun"/>
      </w:rPr>
    </w:pPr>
    <w:r>
      <w:rPr>
        <w:rFonts w:ascii="Sarabun" w:hAnsi="Sarabun" w:cs="Sarabun"/>
        <w:sz w:val="18"/>
        <w:szCs w:val="18"/>
      </w:rPr>
      <w:t xml:space="preserve">                                             </w:t>
    </w:r>
    <w:r w:rsidR="00C91331">
      <w:rPr>
        <w:rFonts w:ascii="Sarabun" w:hAnsi="Sarabun" w:cs="Sarabun"/>
        <w:sz w:val="18"/>
        <w:szCs w:val="18"/>
      </w:rPr>
      <w:t xml:space="preserve">                                         </w:t>
    </w:r>
    <w:r>
      <w:rPr>
        <w:rFonts w:ascii="Sarabun" w:hAnsi="Sarabun" w:cs="Sarabun"/>
        <w:sz w:val="18"/>
        <w:szCs w:val="18"/>
      </w:rPr>
      <w:t xml:space="preserve">        </w:t>
    </w:r>
    <w:r w:rsidR="003548FF" w:rsidRPr="003548FF">
      <w:rPr>
        <w:rFonts w:ascii="Sarabun" w:hAnsi="Sarabun" w:cs="Sarabun"/>
        <w:sz w:val="18"/>
        <w:szCs w:val="18"/>
      </w:rPr>
      <w:t xml:space="preserve">TMT-BKKNPT-VN002 </w:t>
    </w:r>
    <w:r w:rsidR="003548FF">
      <w:rPr>
        <w:rFonts w:ascii="Sarabun" w:hAnsi="Sarabun" w:cs="Sarabun"/>
        <w:sz w:val="18"/>
        <w:szCs w:val="18"/>
      </w:rPr>
      <w:t xml:space="preserve">                                                                </w:t>
    </w:r>
    <w:sdt>
      <w:sdtPr>
        <w:rPr>
          <w:rFonts w:ascii="Sarabun" w:hAnsi="Sarabun" w:cs="Sarabun"/>
          <w:sz w:val="18"/>
          <w:szCs w:val="22"/>
        </w:rPr>
        <w:id w:val="170836611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146EE2" w:rsidRPr="00146EE2">
          <w:rPr>
            <w:rFonts w:ascii="Sarabun" w:hAnsi="Sarabun" w:cs="Sarabun"/>
            <w:sz w:val="18"/>
            <w:szCs w:val="22"/>
          </w:rPr>
          <w:fldChar w:fldCharType="begin"/>
        </w:r>
        <w:r w:rsidR="00146EE2" w:rsidRPr="00146EE2">
          <w:rPr>
            <w:rFonts w:ascii="Sarabun" w:hAnsi="Sarabun" w:cs="Sarabun"/>
            <w:sz w:val="18"/>
            <w:szCs w:val="22"/>
          </w:rPr>
          <w:instrText xml:space="preserve"> PAGE   \* MERGEFORMAT </w:instrText>
        </w:r>
        <w:r w:rsidR="00146EE2" w:rsidRPr="00146EE2">
          <w:rPr>
            <w:rFonts w:ascii="Sarabun" w:hAnsi="Sarabun" w:cs="Sarabun"/>
            <w:sz w:val="18"/>
            <w:szCs w:val="22"/>
          </w:rPr>
          <w:fldChar w:fldCharType="separate"/>
        </w:r>
        <w:r w:rsidR="00146EE2" w:rsidRPr="00146EE2">
          <w:rPr>
            <w:rFonts w:ascii="Sarabun" w:hAnsi="Sarabun" w:cs="Sarabun"/>
            <w:noProof/>
            <w:sz w:val="18"/>
            <w:szCs w:val="22"/>
          </w:rPr>
          <w:t>2</w:t>
        </w:r>
        <w:r w:rsidR="00146EE2" w:rsidRPr="00146EE2">
          <w:rPr>
            <w:rFonts w:ascii="Sarabun" w:hAnsi="Sarabun" w:cs="Sarabun"/>
            <w:noProof/>
            <w:sz w:val="18"/>
            <w:szCs w:val="22"/>
          </w:rPr>
          <w:fldChar w:fldCharType="end"/>
        </w:r>
        <w:r w:rsidR="00146EE2" w:rsidRPr="00146EE2">
          <w:rPr>
            <w:rFonts w:ascii="Sarabun" w:hAnsi="Sarabun" w:cs="Sarabun"/>
            <w:sz w:val="18"/>
            <w:szCs w:val="22"/>
          </w:rPr>
          <w:t xml:space="preserve"> | </w:t>
        </w:r>
        <w:r w:rsidR="00146EE2" w:rsidRPr="00146EE2">
          <w:rPr>
            <w:rFonts w:ascii="Sarabun" w:hAnsi="Sarabun" w:cs="Sarabun"/>
            <w:color w:val="7F7F7F" w:themeColor="background1" w:themeShade="7F"/>
            <w:spacing w:val="60"/>
            <w:sz w:val="18"/>
            <w:szCs w:val="22"/>
          </w:rPr>
          <w:t>Page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45124" w14:textId="77777777" w:rsidR="003548FF" w:rsidRDefault="003548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CBD3C" w14:textId="77777777" w:rsidR="00CB7D8C" w:rsidRDefault="00CB7D8C" w:rsidP="00146EE2">
      <w:pPr>
        <w:spacing w:after="0" w:line="240" w:lineRule="auto"/>
      </w:pPr>
      <w:r>
        <w:separator/>
      </w:r>
    </w:p>
  </w:footnote>
  <w:footnote w:type="continuationSeparator" w:id="0">
    <w:p w14:paraId="355D7EA1" w14:textId="77777777" w:rsidR="00CB7D8C" w:rsidRDefault="00CB7D8C" w:rsidP="0014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A259D" w14:textId="77777777" w:rsidR="003548FF" w:rsidRDefault="003548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D1E63" w14:textId="77777777" w:rsidR="003548FF" w:rsidRDefault="003548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01D87" w14:textId="77777777" w:rsidR="003548FF" w:rsidRDefault="003548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E3BA4"/>
    <w:multiLevelType w:val="hybridMultilevel"/>
    <w:tmpl w:val="90EE685E"/>
    <w:lvl w:ilvl="0" w:tplc="600C08AE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D4B092E"/>
    <w:multiLevelType w:val="hybridMultilevel"/>
    <w:tmpl w:val="9D0EAB60"/>
    <w:lvl w:ilvl="0" w:tplc="600C08AE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6348070B"/>
    <w:multiLevelType w:val="hybridMultilevel"/>
    <w:tmpl w:val="B6905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041086">
    <w:abstractNumId w:val="0"/>
  </w:num>
  <w:num w:numId="2" w16cid:durableId="573782885">
    <w:abstractNumId w:val="1"/>
  </w:num>
  <w:num w:numId="3" w16cid:durableId="67269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E2"/>
    <w:rsid w:val="00001965"/>
    <w:rsid w:val="000040BD"/>
    <w:rsid w:val="000115EC"/>
    <w:rsid w:val="00011C9D"/>
    <w:rsid w:val="00024E4B"/>
    <w:rsid w:val="00027B52"/>
    <w:rsid w:val="0005743F"/>
    <w:rsid w:val="00080050"/>
    <w:rsid w:val="000B542B"/>
    <w:rsid w:val="000D1CE0"/>
    <w:rsid w:val="000F02DD"/>
    <w:rsid w:val="00131369"/>
    <w:rsid w:val="001406D4"/>
    <w:rsid w:val="00146EE2"/>
    <w:rsid w:val="00150A3A"/>
    <w:rsid w:val="001565A7"/>
    <w:rsid w:val="00156C4F"/>
    <w:rsid w:val="00162C26"/>
    <w:rsid w:val="00177FE4"/>
    <w:rsid w:val="001A5545"/>
    <w:rsid w:val="001B21F6"/>
    <w:rsid w:val="001D3313"/>
    <w:rsid w:val="00200D00"/>
    <w:rsid w:val="00201F44"/>
    <w:rsid w:val="00204275"/>
    <w:rsid w:val="002112EE"/>
    <w:rsid w:val="00225731"/>
    <w:rsid w:val="00264276"/>
    <w:rsid w:val="00264EB9"/>
    <w:rsid w:val="002675BA"/>
    <w:rsid w:val="00271AF3"/>
    <w:rsid w:val="00275E39"/>
    <w:rsid w:val="00284E81"/>
    <w:rsid w:val="00292C5E"/>
    <w:rsid w:val="002A3673"/>
    <w:rsid w:val="002E2CCF"/>
    <w:rsid w:val="002E75C0"/>
    <w:rsid w:val="002F5DAB"/>
    <w:rsid w:val="0030115F"/>
    <w:rsid w:val="00307D0A"/>
    <w:rsid w:val="0032394D"/>
    <w:rsid w:val="00346140"/>
    <w:rsid w:val="003548FF"/>
    <w:rsid w:val="003651A2"/>
    <w:rsid w:val="0037206A"/>
    <w:rsid w:val="00393E6F"/>
    <w:rsid w:val="003A5701"/>
    <w:rsid w:val="003B306A"/>
    <w:rsid w:val="003B5535"/>
    <w:rsid w:val="003B739D"/>
    <w:rsid w:val="003D4390"/>
    <w:rsid w:val="004102EB"/>
    <w:rsid w:val="004136E1"/>
    <w:rsid w:val="00424FF4"/>
    <w:rsid w:val="004256AD"/>
    <w:rsid w:val="00441477"/>
    <w:rsid w:val="00460742"/>
    <w:rsid w:val="00481020"/>
    <w:rsid w:val="0048380F"/>
    <w:rsid w:val="00497DA0"/>
    <w:rsid w:val="004D370C"/>
    <w:rsid w:val="004E740A"/>
    <w:rsid w:val="0051400C"/>
    <w:rsid w:val="00516F20"/>
    <w:rsid w:val="0053591A"/>
    <w:rsid w:val="005526D2"/>
    <w:rsid w:val="005735A9"/>
    <w:rsid w:val="005773E1"/>
    <w:rsid w:val="005B340B"/>
    <w:rsid w:val="005B47A3"/>
    <w:rsid w:val="005B7C10"/>
    <w:rsid w:val="005C0C02"/>
    <w:rsid w:val="005C25B1"/>
    <w:rsid w:val="005C535E"/>
    <w:rsid w:val="005F0F84"/>
    <w:rsid w:val="005F4BE8"/>
    <w:rsid w:val="006123F7"/>
    <w:rsid w:val="00622071"/>
    <w:rsid w:val="006345A2"/>
    <w:rsid w:val="00645EDF"/>
    <w:rsid w:val="0065082A"/>
    <w:rsid w:val="00660954"/>
    <w:rsid w:val="006630DE"/>
    <w:rsid w:val="006A54E7"/>
    <w:rsid w:val="006D5CA9"/>
    <w:rsid w:val="006E3C4D"/>
    <w:rsid w:val="007142C1"/>
    <w:rsid w:val="007164E3"/>
    <w:rsid w:val="00727146"/>
    <w:rsid w:val="00753A0E"/>
    <w:rsid w:val="0075421A"/>
    <w:rsid w:val="0077619D"/>
    <w:rsid w:val="007A3CBC"/>
    <w:rsid w:val="007A3D21"/>
    <w:rsid w:val="007B6748"/>
    <w:rsid w:val="007C4DC5"/>
    <w:rsid w:val="007C5390"/>
    <w:rsid w:val="00806B0D"/>
    <w:rsid w:val="00817B91"/>
    <w:rsid w:val="00836120"/>
    <w:rsid w:val="0085426F"/>
    <w:rsid w:val="00871E46"/>
    <w:rsid w:val="00880DDA"/>
    <w:rsid w:val="008911B2"/>
    <w:rsid w:val="00892D04"/>
    <w:rsid w:val="008B1271"/>
    <w:rsid w:val="008B4BB8"/>
    <w:rsid w:val="008C1C60"/>
    <w:rsid w:val="008F6D33"/>
    <w:rsid w:val="00902FD5"/>
    <w:rsid w:val="00915D56"/>
    <w:rsid w:val="009267BE"/>
    <w:rsid w:val="00951010"/>
    <w:rsid w:val="0096238C"/>
    <w:rsid w:val="0096584B"/>
    <w:rsid w:val="009C29F9"/>
    <w:rsid w:val="009D1D84"/>
    <w:rsid w:val="009D5B98"/>
    <w:rsid w:val="009F6934"/>
    <w:rsid w:val="00A00D39"/>
    <w:rsid w:val="00A11801"/>
    <w:rsid w:val="00A35315"/>
    <w:rsid w:val="00A60E51"/>
    <w:rsid w:val="00A937C4"/>
    <w:rsid w:val="00AB274F"/>
    <w:rsid w:val="00AB45F5"/>
    <w:rsid w:val="00AC496F"/>
    <w:rsid w:val="00B10EF1"/>
    <w:rsid w:val="00B446E9"/>
    <w:rsid w:val="00B50622"/>
    <w:rsid w:val="00B50670"/>
    <w:rsid w:val="00B720D7"/>
    <w:rsid w:val="00B7562C"/>
    <w:rsid w:val="00B82E99"/>
    <w:rsid w:val="00B830EA"/>
    <w:rsid w:val="00B9592D"/>
    <w:rsid w:val="00BA4776"/>
    <w:rsid w:val="00BA68C5"/>
    <w:rsid w:val="00BC29F0"/>
    <w:rsid w:val="00BD21D9"/>
    <w:rsid w:val="00BE6A34"/>
    <w:rsid w:val="00BE6DD8"/>
    <w:rsid w:val="00BF3953"/>
    <w:rsid w:val="00C03B06"/>
    <w:rsid w:val="00C11701"/>
    <w:rsid w:val="00C376C9"/>
    <w:rsid w:val="00C40AF6"/>
    <w:rsid w:val="00C619C8"/>
    <w:rsid w:val="00C70E2A"/>
    <w:rsid w:val="00C745C6"/>
    <w:rsid w:val="00C80F7F"/>
    <w:rsid w:val="00C91331"/>
    <w:rsid w:val="00CB7D8C"/>
    <w:rsid w:val="00CC2F99"/>
    <w:rsid w:val="00CD3E00"/>
    <w:rsid w:val="00D032CE"/>
    <w:rsid w:val="00D2040B"/>
    <w:rsid w:val="00D21372"/>
    <w:rsid w:val="00D523CF"/>
    <w:rsid w:val="00D559DE"/>
    <w:rsid w:val="00D84B26"/>
    <w:rsid w:val="00D87847"/>
    <w:rsid w:val="00DB6DC4"/>
    <w:rsid w:val="00DC5A23"/>
    <w:rsid w:val="00DD44E8"/>
    <w:rsid w:val="00DE0C64"/>
    <w:rsid w:val="00E34338"/>
    <w:rsid w:val="00E415FE"/>
    <w:rsid w:val="00E45E96"/>
    <w:rsid w:val="00E532E2"/>
    <w:rsid w:val="00E60E0F"/>
    <w:rsid w:val="00E72CBC"/>
    <w:rsid w:val="00E7663F"/>
    <w:rsid w:val="00E91F43"/>
    <w:rsid w:val="00EA5C4E"/>
    <w:rsid w:val="00EB2629"/>
    <w:rsid w:val="00EB3D27"/>
    <w:rsid w:val="00EB7EE0"/>
    <w:rsid w:val="00EC755D"/>
    <w:rsid w:val="00EF5A75"/>
    <w:rsid w:val="00F13AC2"/>
    <w:rsid w:val="00F17FFE"/>
    <w:rsid w:val="00F22BF6"/>
    <w:rsid w:val="00F4697F"/>
    <w:rsid w:val="00F56B06"/>
    <w:rsid w:val="00F8030D"/>
    <w:rsid w:val="00FA755F"/>
    <w:rsid w:val="00FD20B3"/>
    <w:rsid w:val="00FD70C3"/>
    <w:rsid w:val="00FE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BAECE"/>
  <w15:chartTrackingRefBased/>
  <w15:docId w15:val="{4872CF79-13DC-4286-A2C1-F7683A08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B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EE2"/>
  </w:style>
  <w:style w:type="paragraph" w:styleId="Footer">
    <w:name w:val="footer"/>
    <w:basedOn w:val="Normal"/>
    <w:link w:val="Foot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EE2"/>
  </w:style>
  <w:style w:type="table" w:styleId="TableGrid">
    <w:name w:val="Table Grid"/>
    <w:basedOn w:val="TableNormal"/>
    <w:uiPriority w:val="59"/>
    <w:rsid w:val="009C29F9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9C29F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GridTable4-Accent3">
    <w:name w:val="Grid Table 4 Accent 3"/>
    <w:basedOn w:val="TableNormal"/>
    <w:uiPriority w:val="49"/>
    <w:rsid w:val="009C29F9"/>
    <w:pPr>
      <w:spacing w:after="0" w:line="240" w:lineRule="auto"/>
    </w:p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ListTable4-Accent1">
    <w:name w:val="List Table 4 Accent 1"/>
    <w:basedOn w:val="TableNormal"/>
    <w:uiPriority w:val="49"/>
    <w:rsid w:val="00C376C9"/>
    <w:pPr>
      <w:spacing w:after="0" w:line="240" w:lineRule="auto"/>
    </w:p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D84B26"/>
    <w:pPr>
      <w:ind w:left="720"/>
      <w:contextualSpacing/>
    </w:pPr>
    <w:rPr>
      <w:szCs w:val="22"/>
      <w:lang w:bidi="ar-SA"/>
    </w:rPr>
  </w:style>
  <w:style w:type="table" w:styleId="GridTable4-Accent6">
    <w:name w:val="Grid Table 4 Accent 6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styleId="ListTable4-Accent5">
    <w:name w:val="List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ListTable4-Accent3">
    <w:name w:val="List Table 4 Accent 3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paragraph" w:customStyle="1" w:styleId="pdq2pgselectionanchorcontainer">
    <w:name w:val="pdq2pg_selectionanchorcontainer"/>
    <w:basedOn w:val="Normal"/>
    <w:rsid w:val="003B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3B739D"/>
    <w:rPr>
      <w:b/>
      <w:bCs/>
    </w:rPr>
  </w:style>
  <w:style w:type="paragraph" w:styleId="NormalWeb">
    <w:name w:val="Normal (Web)"/>
    <w:basedOn w:val="Normal"/>
    <w:uiPriority w:val="99"/>
    <w:unhideWhenUsed/>
    <w:rsid w:val="003B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paragraph" w:customStyle="1" w:styleId="isselectedend">
    <w:name w:val="isselectedend"/>
    <w:basedOn w:val="Normal"/>
    <w:rsid w:val="00DC5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table" w:styleId="ListTable1Light-Accent2">
    <w:name w:val="List Table 1 Light Accent 2"/>
    <w:basedOn w:val="TableNormal"/>
    <w:uiPriority w:val="46"/>
    <w:rsid w:val="00B10E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ListTable4-Accent6">
    <w:name w:val="List Table 4 Accent 6"/>
    <w:basedOn w:val="TableNormal"/>
    <w:uiPriority w:val="49"/>
    <w:rsid w:val="00B10EF1"/>
    <w:pPr>
      <w:spacing w:after="0" w:line="240" w:lineRule="auto"/>
    </w:p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51400C"/>
    <w:pPr>
      <w:spacing w:after="0" w:line="240" w:lineRule="auto"/>
    </w:pPr>
    <w:tblPr>
      <w:tblStyleRowBandSize w:val="1"/>
      <w:tblStyleColBandSize w:val="1"/>
      <w:tblBorders>
        <w:top w:val="single" w:sz="4" w:space="0" w:color="94A088" w:themeColor="accent6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088" w:themeColor="accent6"/>
          <w:right w:val="single" w:sz="4" w:space="0" w:color="94A088" w:themeColor="accent6"/>
        </w:tcBorders>
      </w:tcPr>
    </w:tblStylePr>
    <w:tblStylePr w:type="band1Horz">
      <w:tblPr/>
      <w:tcPr>
        <w:tcBorders>
          <w:top w:val="single" w:sz="4" w:space="0" w:color="94A088" w:themeColor="accent6"/>
          <w:bottom w:val="single" w:sz="4" w:space="0" w:color="94A0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088" w:themeColor="accent6"/>
          <w:left w:val="nil"/>
        </w:tcBorders>
      </w:tcPr>
    </w:tblStylePr>
    <w:tblStylePr w:type="swCell">
      <w:tblPr/>
      <w:tcPr>
        <w:tcBorders>
          <w:top w:val="double" w:sz="4" w:space="0" w:color="94A088" w:themeColor="accent6"/>
          <w:right w:val="nil"/>
        </w:tcBorders>
      </w:tcPr>
    </w:tblStylePr>
  </w:style>
  <w:style w:type="table" w:styleId="ListTable2-Accent1">
    <w:name w:val="List Table 2 Accent 1"/>
    <w:basedOn w:val="TableNormal"/>
    <w:uiPriority w:val="47"/>
    <w:rsid w:val="00EF5A75"/>
    <w:pPr>
      <w:spacing w:after="0" w:line="240" w:lineRule="auto"/>
    </w:pPr>
    <w:tblPr>
      <w:tblStyleRowBandSize w:val="1"/>
      <w:tblStyleColBandSize w:val="1"/>
      <w:tblBorders>
        <w:top w:val="single" w:sz="4" w:space="0" w:color="F3B46B" w:themeColor="accent1" w:themeTint="99"/>
        <w:bottom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ListTable2">
    <w:name w:val="List Table 2"/>
    <w:basedOn w:val="TableNormal"/>
    <w:uiPriority w:val="47"/>
    <w:rsid w:val="00A1180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51200-3933-47C8-BFCE-E5D0D663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1749</Words>
  <Characters>8074</Characters>
  <Application>Microsoft Office Word</Application>
  <DocSecurity>0</DocSecurity>
  <Lines>162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MONEY ROUTE</vt:lpstr>
    </vt:vector>
  </TitlesOfParts>
  <Manager>Srilucksammie;</Manager>
  <Company/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MONEY ROUTE</dc:title>
  <dc:subject>MONEY ROUTE</dc:subject>
  <dc:creator>Srilucksammie</dc:creator>
  <cp:keywords>MONEY ROUTE</cp:keywords>
  <dc:description/>
  <cp:lastModifiedBy>Thanat Tam Kongchasingha</cp:lastModifiedBy>
  <cp:revision>2</cp:revision>
  <cp:lastPrinted>2026-08-13T08:18:00Z</cp:lastPrinted>
  <dcterms:created xsi:type="dcterms:W3CDTF">2026-08-17T17:19:00Z</dcterms:created>
  <dcterms:modified xsi:type="dcterms:W3CDTF">2026-08-17T17:19:00Z</dcterms:modified>
</cp:coreProperties>
</file>