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61A6F" w14:textId="3D39A6A1" w:rsidR="00164CEE" w:rsidRDefault="00D11E88" w:rsidP="0085134B">
      <w:pPr>
        <w:spacing w:after="0" w:line="240" w:lineRule="auto"/>
        <w:contextualSpacing/>
        <w:jc w:val="center"/>
        <w:rPr>
          <w:rFonts w:ascii="Tahoma" w:hAnsi="Tahoma" w:cs="Tahoma"/>
          <w:b/>
          <w:bCs/>
          <w:color w:val="00B050"/>
          <w:sz w:val="52"/>
          <w:szCs w:val="52"/>
        </w:rPr>
      </w:pPr>
      <w:r>
        <w:rPr>
          <w:rFonts w:ascii="Tahoma" w:hAnsi="Tahoma" w:cs="Tahoma" w:hint="cs"/>
          <w:b/>
          <w:bCs/>
          <w:color w:val="00B050"/>
          <w:sz w:val="52"/>
          <w:szCs w:val="52"/>
          <w:cs/>
        </w:rPr>
        <w:t xml:space="preserve"> </w:t>
      </w:r>
    </w:p>
    <w:p w14:paraId="489686A9" w14:textId="20AF1CD3" w:rsidR="00164CEE" w:rsidRDefault="00164CEE" w:rsidP="0085134B">
      <w:pPr>
        <w:spacing w:after="0" w:line="240" w:lineRule="auto"/>
        <w:contextualSpacing/>
        <w:jc w:val="center"/>
        <w:rPr>
          <w:rFonts w:ascii="Tahoma" w:hAnsi="Tahoma" w:cs="Tahoma"/>
          <w:b/>
          <w:bCs/>
          <w:color w:val="00B050"/>
          <w:sz w:val="52"/>
          <w:szCs w:val="52"/>
        </w:rPr>
      </w:pPr>
    </w:p>
    <w:p w14:paraId="78F193EE" w14:textId="77777777" w:rsidR="0005293F" w:rsidRDefault="0005293F" w:rsidP="0085134B">
      <w:pPr>
        <w:spacing w:after="0" w:line="240" w:lineRule="auto"/>
        <w:contextualSpacing/>
        <w:jc w:val="center"/>
        <w:rPr>
          <w:rFonts w:ascii="Tahoma" w:hAnsi="Tahoma" w:cs="Tahoma"/>
          <w:b/>
          <w:bCs/>
          <w:color w:val="00B050"/>
          <w:sz w:val="52"/>
          <w:szCs w:val="52"/>
        </w:rPr>
      </w:pPr>
    </w:p>
    <w:p w14:paraId="13F57F50" w14:textId="77777777" w:rsidR="00164CEE" w:rsidRDefault="00164CEE" w:rsidP="0085134B">
      <w:pPr>
        <w:spacing w:after="0" w:line="240" w:lineRule="auto"/>
        <w:contextualSpacing/>
        <w:jc w:val="center"/>
        <w:rPr>
          <w:rFonts w:ascii="Tahoma" w:hAnsi="Tahoma" w:cs="Tahoma"/>
          <w:b/>
          <w:bCs/>
          <w:color w:val="00B050"/>
          <w:sz w:val="52"/>
          <w:szCs w:val="52"/>
        </w:rPr>
      </w:pPr>
    </w:p>
    <w:p w14:paraId="261E87B5" w14:textId="714B43EF" w:rsidR="00AB13C8" w:rsidRPr="008F1BDC" w:rsidRDefault="00D3075A" w:rsidP="00AB13C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 w:rsidRPr="00D3075A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เส้นทาง</w:t>
      </w:r>
      <w:r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ชม</w:t>
      </w:r>
      <w:r w:rsidRPr="00D3075A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ใบไม้</w:t>
      </w:r>
      <w:r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สี</w:t>
      </w:r>
      <w:r w:rsidRPr="00D3075A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แดง</w:t>
      </w:r>
      <w:r w:rsidRPr="00D3075A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</w:t>
      </w:r>
      <w:r w:rsidRPr="00D3075A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สู่ฟูจิ</w:t>
      </w:r>
      <w:r>
        <w:rPr>
          <w:rFonts w:ascii="Sarabun" w:hAnsi="Sarabun" w:cs="Sarabun"/>
          <w:b/>
          <w:bCs/>
          <w:color w:val="C00000"/>
          <w:sz w:val="52"/>
          <w:szCs w:val="52"/>
        </w:rPr>
        <w:br/>
      </w:r>
      <w:r>
        <w:rPr>
          <w:rFonts w:ascii="Tahoma" w:hAnsi="Tahoma" w:cs="Tahoma" w:hint="cs"/>
          <w:b/>
          <w:bCs/>
          <w:color w:val="00B050"/>
          <w:sz w:val="52"/>
          <w:szCs w:val="52"/>
          <w:cs/>
        </w:rPr>
        <w:t xml:space="preserve">โตเกียว คามาคุระ </w:t>
      </w:r>
      <w:r w:rsidRPr="00D3075A">
        <w:rPr>
          <w:rFonts w:ascii="Tahoma" w:hAnsi="Tahoma" w:cs="Tahoma" w:hint="cs"/>
          <w:b/>
          <w:bCs/>
          <w:color w:val="00B050"/>
          <w:sz w:val="52"/>
          <w:szCs w:val="52"/>
          <w:cs/>
        </w:rPr>
        <w:t>ชิซุโอกะ</w:t>
      </w:r>
      <w:r>
        <w:rPr>
          <w:rFonts w:ascii="Tahoma" w:hAnsi="Tahoma" w:cs="Tahoma" w:hint="cs"/>
          <w:b/>
          <w:bCs/>
          <w:color w:val="00B050"/>
          <w:sz w:val="52"/>
          <w:szCs w:val="52"/>
          <w:cs/>
        </w:rPr>
        <w:t xml:space="preserve"> </w:t>
      </w:r>
      <w:r w:rsidRPr="00D3075A">
        <w:rPr>
          <w:rFonts w:ascii="Tahoma" w:hAnsi="Tahoma" w:cs="Tahoma" w:hint="cs"/>
          <w:b/>
          <w:bCs/>
          <w:color w:val="00B050"/>
          <w:sz w:val="52"/>
          <w:szCs w:val="52"/>
          <w:cs/>
        </w:rPr>
        <w:t>คาวากุจิโกะ</w:t>
      </w:r>
      <w:r w:rsidR="00AB13C8">
        <w:rPr>
          <w:rFonts w:ascii="Tahoma" w:hAnsi="Tahoma" w:cs="Tahoma"/>
          <w:b/>
          <w:bCs/>
          <w:color w:val="00B050"/>
          <w:sz w:val="52"/>
          <w:szCs w:val="52"/>
        </w:rPr>
        <w:br/>
      </w:r>
      <w:r w:rsidR="00AB13C8" w:rsidRPr="00AB13C8">
        <w:rPr>
          <w:rFonts w:ascii="Tahoma" w:hAnsi="Tahoma" w:cs="Tahoma"/>
          <w:b/>
          <w:bCs/>
          <w:color w:val="00B050"/>
          <w:sz w:val="52"/>
          <w:szCs w:val="52"/>
        </w:rPr>
        <w:t xml:space="preserve"> </w:t>
      </w:r>
      <w:r w:rsidR="00AB13C8" w:rsidRPr="00763CC3">
        <w:rPr>
          <w:rFonts w:ascii="Tahoma" w:hAnsi="Tahoma" w:cs="Tahoma"/>
          <w:b/>
          <w:bCs/>
          <w:color w:val="00B050"/>
          <w:sz w:val="44"/>
          <w:szCs w:val="44"/>
        </w:rPr>
        <w:t>6</w:t>
      </w:r>
      <w:r w:rsidR="00AB13C8" w:rsidRPr="00763CC3">
        <w:rPr>
          <w:rFonts w:ascii="Tahoma" w:hAnsi="Tahoma" w:cs="Tahoma" w:hint="cs"/>
          <w:b/>
          <w:bCs/>
          <w:color w:val="00B050"/>
          <w:sz w:val="44"/>
          <w:szCs w:val="44"/>
          <w:cs/>
        </w:rPr>
        <w:t>วัน</w:t>
      </w:r>
      <w:r w:rsidR="00AB13C8" w:rsidRPr="00763CC3">
        <w:rPr>
          <w:rFonts w:ascii="Tahoma" w:hAnsi="Tahoma" w:cs="Tahoma"/>
          <w:b/>
          <w:bCs/>
          <w:color w:val="00B050"/>
          <w:sz w:val="44"/>
          <w:szCs w:val="44"/>
          <w:cs/>
        </w:rPr>
        <w:t xml:space="preserve"> 3</w:t>
      </w:r>
      <w:r w:rsidR="00AB13C8" w:rsidRPr="00763CC3">
        <w:rPr>
          <w:rFonts w:ascii="Tahoma" w:hAnsi="Tahoma" w:cs="Tahoma" w:hint="cs"/>
          <w:b/>
          <w:bCs/>
          <w:color w:val="00B050"/>
          <w:sz w:val="44"/>
          <w:szCs w:val="44"/>
          <w:cs/>
        </w:rPr>
        <w:t>คืน</w:t>
      </w:r>
      <w:r w:rsidR="00763CC3" w:rsidRPr="00763CC3">
        <w:rPr>
          <w:rFonts w:ascii="Tahoma" w:hAnsi="Tahoma" w:cs="Tahoma"/>
          <w:b/>
          <w:bCs/>
          <w:color w:val="00B050"/>
          <w:sz w:val="44"/>
          <w:szCs w:val="44"/>
        </w:rPr>
        <w:t xml:space="preserve"> </w:t>
      </w:r>
      <w:r w:rsidR="00AB13C8" w:rsidRPr="00763CC3">
        <w:rPr>
          <w:rFonts w:ascii="Sarabun" w:hAnsi="Sarabun" w:cs="Sarabun" w:hint="cs"/>
          <w:b/>
          <w:bCs/>
          <w:color w:val="0070C0"/>
          <w:sz w:val="48"/>
          <w:szCs w:val="48"/>
          <w:cs/>
        </w:rPr>
        <w:t>พักในเมือง</w:t>
      </w:r>
      <w:r w:rsidR="00B026FA">
        <w:rPr>
          <w:rFonts w:ascii="Sarabun" w:hAnsi="Sarabun" w:cs="Sarabun" w:hint="cs"/>
          <w:b/>
          <w:bCs/>
          <w:color w:val="0070C0"/>
          <w:sz w:val="48"/>
          <w:szCs w:val="48"/>
          <w:cs/>
        </w:rPr>
        <w:t>โตเกียว</w:t>
      </w:r>
      <w:r w:rsidR="00AA1C4B">
        <w:rPr>
          <w:rFonts w:ascii="Sarabun" w:hAnsi="Sarabun" w:cs="Sarabun" w:hint="cs"/>
          <w:b/>
          <w:bCs/>
          <w:color w:val="0070C0"/>
          <w:sz w:val="48"/>
          <w:szCs w:val="48"/>
          <w:cs/>
        </w:rPr>
        <w:t xml:space="preserve"> 2 คืน</w:t>
      </w:r>
      <w:r w:rsidR="00AB13C8" w:rsidRPr="00763CC3">
        <w:rPr>
          <w:rFonts w:ascii="Sarabun" w:hAnsi="Sarabun" w:cs="Sarabun" w:hint="cs"/>
          <w:b/>
          <w:bCs/>
          <w:color w:val="0070C0"/>
          <w:sz w:val="48"/>
          <w:szCs w:val="48"/>
          <w:cs/>
        </w:rPr>
        <w:t xml:space="preserve"> เที่ยว </w:t>
      </w:r>
      <w:r w:rsidR="00AB13C8" w:rsidRPr="00763CC3">
        <w:rPr>
          <w:rFonts w:ascii="Sarabun" w:hAnsi="Sarabun" w:cs="Sarabun"/>
          <w:b/>
          <w:bCs/>
          <w:color w:val="0070C0"/>
          <w:sz w:val="48"/>
          <w:szCs w:val="48"/>
        </w:rPr>
        <w:t xml:space="preserve">4 </w:t>
      </w:r>
      <w:r w:rsidR="00AB13C8" w:rsidRPr="00763CC3">
        <w:rPr>
          <w:rFonts w:ascii="Sarabun" w:hAnsi="Sarabun" w:cs="Sarabun" w:hint="cs"/>
          <w:b/>
          <w:bCs/>
          <w:color w:val="0070C0"/>
          <w:sz w:val="48"/>
          <w:szCs w:val="48"/>
          <w:cs/>
        </w:rPr>
        <w:t xml:space="preserve">วันเต็ม </w:t>
      </w:r>
    </w:p>
    <w:p w14:paraId="7C48F3A8" w14:textId="0DB78B7E" w:rsidR="00AB13C8" w:rsidRPr="00763CC3" w:rsidRDefault="00AB13C8" w:rsidP="00AB13C8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44"/>
          <w:szCs w:val="44"/>
        </w:rPr>
      </w:pPr>
      <w:r w:rsidRPr="00763CC3">
        <w:rPr>
          <w:rFonts w:ascii="Sarabun" w:hAnsi="Sarabun" w:cs="Sarabun"/>
          <w:b/>
          <w:bCs/>
          <w:color w:val="FF0000"/>
          <w:sz w:val="44"/>
          <w:szCs w:val="44"/>
          <w:cs/>
        </w:rPr>
        <w:t>สายการบินไทยแอร์เอเชีย เอ็กซ์</w:t>
      </w:r>
    </w:p>
    <w:p w14:paraId="1084E8FA" w14:textId="4E09DEAB" w:rsidR="00AB13C8" w:rsidRPr="00AB63D5" w:rsidRDefault="00F705DE" w:rsidP="00AB13C8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  <w:cs/>
        </w:rPr>
      </w:pPr>
      <w:r w:rsidRPr="009722EB">
        <w:rPr>
          <w:rFonts w:ascii="Sarabun" w:hAnsi="Sarabun" w:cs="Sarabun"/>
          <w:b/>
          <w:bCs/>
          <w:noProof/>
          <w:color w:val="C00000"/>
          <w:sz w:val="24"/>
          <w:szCs w:val="24"/>
          <w:lang w:eastAsia="ja-JP"/>
        </w:rPr>
        <w:drawing>
          <wp:anchor distT="0" distB="0" distL="114300" distR="114300" simplePos="0" relativeHeight="251823104" behindDoc="0" locked="0" layoutInCell="1" allowOverlap="1" wp14:anchorId="6BB02308" wp14:editId="447AB90C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7010400" cy="1402080"/>
            <wp:effectExtent l="0" t="0" r="0" b="7620"/>
            <wp:wrapNone/>
            <wp:docPr id="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72444A" w14:textId="7BFFBEDE" w:rsidR="00771070" w:rsidRDefault="00771070" w:rsidP="006A6ADE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EE0000"/>
          <w:sz w:val="72"/>
          <w:szCs w:val="72"/>
        </w:rPr>
      </w:pPr>
    </w:p>
    <w:p w14:paraId="1637C24A" w14:textId="77777777" w:rsidR="00771070" w:rsidRPr="00771070" w:rsidRDefault="00771070" w:rsidP="006A6ADE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EE0000"/>
          <w:sz w:val="72"/>
          <w:szCs w:val="72"/>
        </w:rPr>
      </w:pPr>
    </w:p>
    <w:tbl>
      <w:tblPr>
        <w:tblStyle w:val="TableGrid"/>
        <w:tblW w:w="5000" w:type="pct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677"/>
        <w:gridCol w:w="5363"/>
        <w:gridCol w:w="620"/>
        <w:gridCol w:w="995"/>
        <w:gridCol w:w="711"/>
        <w:gridCol w:w="2668"/>
      </w:tblGrid>
      <w:tr w:rsidR="00057CFD" w:rsidRPr="00D730F4" w14:paraId="20E97B3A" w14:textId="77777777" w:rsidTr="00014693">
        <w:trPr>
          <w:trHeight w:val="2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F85DF7C" w14:textId="642B9A05" w:rsidR="00057CFD" w:rsidRPr="00014693" w:rsidRDefault="00014693" w:rsidP="00ED54BD">
            <w:pPr>
              <w:spacing w:before="120" w:after="120" w:line="288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bookmarkStart w:id="0" w:name="_Hlk122781882"/>
            <w:bookmarkStart w:id="1" w:name="_Hlk122692898"/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วัน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DDB69B8" w14:textId="77777777" w:rsidR="00057CFD" w:rsidRPr="00014693" w:rsidRDefault="00057CFD" w:rsidP="00ED54BD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โปรแกรมการเดินทาง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573913C" w14:textId="77777777" w:rsidR="00057CFD" w:rsidRPr="00014693" w:rsidRDefault="00057CFD" w:rsidP="00ED54BD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เช้า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D977905" w14:textId="77777777" w:rsidR="00057CFD" w:rsidRPr="00014693" w:rsidRDefault="00057CFD" w:rsidP="00ED54BD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เที่ยง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70AA6EF" w14:textId="77777777" w:rsidR="00057CFD" w:rsidRPr="00014693" w:rsidRDefault="00057CFD" w:rsidP="00ED54BD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ค่ำ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EB2EAE1" w14:textId="77777777" w:rsidR="00057CFD" w:rsidRPr="00014693" w:rsidRDefault="00057CFD" w:rsidP="00ED54BD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โรงแรมที่พัก</w:t>
            </w:r>
          </w:p>
        </w:tc>
      </w:tr>
      <w:bookmarkEnd w:id="0"/>
      <w:tr w:rsidR="00B026FA" w:rsidRPr="00D730F4" w14:paraId="54BD6C89" w14:textId="77777777" w:rsidTr="00014693">
        <w:trPr>
          <w:trHeight w:val="2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93078" w14:textId="77777777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419D" w14:textId="469EDC43" w:rsidR="00B026FA" w:rsidRPr="00487B9F" w:rsidRDefault="00B026FA" w:rsidP="00B026FA">
            <w:pPr>
              <w:pStyle w:val="BasicParagraph"/>
              <w:spacing w:before="120" w:after="120" w:line="276" w:lineRule="auto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E11FE0">
              <w:rPr>
                <w:rFonts w:ascii="Sarabun" w:hAnsi="Sarabun" w:cs="Sarabun" w:hint="cs"/>
                <w:sz w:val="22"/>
                <w:szCs w:val="22"/>
                <w:cs/>
              </w:rPr>
              <w:t>กรุงเทพฯ</w:t>
            </w:r>
            <w:r w:rsidRPr="00E11FE0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E11FE0">
              <w:rPr>
                <w:rFonts w:ascii="Sarabun" w:hAnsi="Sarabun" w:cs="Sarabun" w:hint="cs"/>
                <w:sz w:val="22"/>
                <w:szCs w:val="22"/>
                <w:cs/>
              </w:rPr>
              <w:t>สนามบินดอนเมือง</w:t>
            </w:r>
            <w:r w:rsidRPr="00E11FE0">
              <w:rPr>
                <w:rFonts w:ascii="Sarabun" w:hAnsi="Sarabun" w:cs="Sarabun"/>
                <w:sz w:val="22"/>
                <w:szCs w:val="22"/>
                <w:cs/>
              </w:rPr>
              <w:t xml:space="preserve">) - </w:t>
            </w:r>
            <w:r w:rsidRPr="00E11FE0">
              <w:rPr>
                <w:rFonts w:ascii="Sarabun" w:hAnsi="Sarabun" w:cs="Sarabun" w:hint="cs"/>
                <w:sz w:val="22"/>
                <w:szCs w:val="22"/>
                <w:cs/>
              </w:rPr>
              <w:t>นาริตะ</w:t>
            </w:r>
            <w:r w:rsidRPr="00E11FE0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E11FE0">
              <w:rPr>
                <w:rFonts w:ascii="Sarabun" w:hAnsi="Sarabun" w:cs="Sarabun" w:hint="cs"/>
                <w:sz w:val="22"/>
                <w:szCs w:val="22"/>
                <w:cs/>
              </w:rPr>
              <w:t>สนามบินนาริตะ</w:t>
            </w:r>
            <w:r w:rsidRPr="00E11FE0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11FE0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6541A8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6541A8">
              <w:rPr>
                <w:rFonts w:ascii="Sarabun" w:hAnsi="Sarabun" w:cs="Sarabun"/>
                <w:sz w:val="22"/>
                <w:szCs w:val="22"/>
              </w:rPr>
              <w:t>XJ600</w:t>
            </w:r>
            <w:r w:rsidRPr="006541A8">
              <w:rPr>
                <w:rFonts w:ascii="Sarabun" w:hAnsi="Sarabun" w:cs="Sarabun"/>
                <w:sz w:val="22"/>
                <w:szCs w:val="22"/>
                <w:cs/>
              </w:rPr>
              <w:t xml:space="preserve"> : 23.3</w:t>
            </w:r>
            <w:r w:rsidRPr="006541A8">
              <w:rPr>
                <w:rFonts w:ascii="Sarabun" w:hAnsi="Sarabun" w:cs="Sarabun"/>
                <w:sz w:val="22"/>
                <w:szCs w:val="22"/>
              </w:rPr>
              <w:t>0</w:t>
            </w:r>
            <w:r w:rsidRPr="006541A8">
              <w:rPr>
                <w:rFonts w:ascii="Sarabun" w:hAnsi="Sarabun" w:cs="Sarabun"/>
                <w:sz w:val="22"/>
                <w:szCs w:val="22"/>
                <w:cs/>
              </w:rPr>
              <w:t>-0</w:t>
            </w:r>
            <w:r w:rsidRPr="006541A8">
              <w:rPr>
                <w:rFonts w:ascii="Sarabun" w:hAnsi="Sarabun" w:cs="Sarabun"/>
                <w:sz w:val="22"/>
                <w:szCs w:val="22"/>
              </w:rPr>
              <w:t>8</w:t>
            </w:r>
            <w:r w:rsidRPr="006541A8">
              <w:rPr>
                <w:rFonts w:ascii="Sarabun" w:hAnsi="Sarabun" w:cs="Sarabun"/>
                <w:sz w:val="22"/>
                <w:szCs w:val="22"/>
                <w:cs/>
              </w:rPr>
              <w:t>.</w:t>
            </w:r>
            <w:r w:rsidRPr="006541A8">
              <w:rPr>
                <w:rFonts w:ascii="Sarabun" w:hAnsi="Sarabun" w:cs="Sarabun"/>
                <w:sz w:val="22"/>
                <w:szCs w:val="22"/>
              </w:rPr>
              <w:t>00</w:t>
            </w:r>
            <w:r w:rsidRPr="006541A8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EB97" w14:textId="77777777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EB9B" w14:textId="77777777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546D" w14:textId="77777777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BF81" w14:textId="77777777" w:rsidR="00B026FA" w:rsidRPr="00014693" w:rsidRDefault="00B026FA" w:rsidP="00B026FA">
            <w:pPr>
              <w:pStyle w:val="BasicParagraph"/>
              <w:spacing w:before="120" w:after="120" w:line="276" w:lineRule="auto"/>
              <w:rPr>
                <w:rFonts w:ascii="Tahoma" w:hAnsi="Tahoma" w:cs="Tahoma"/>
                <w:color w:val="auto"/>
              </w:rPr>
            </w:pPr>
          </w:p>
        </w:tc>
      </w:tr>
      <w:tr w:rsidR="00B026FA" w:rsidRPr="00D730F4" w14:paraId="5EAC5CA6" w14:textId="77777777" w:rsidTr="0076360D">
        <w:trPr>
          <w:trHeight w:val="822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01F9B836" w14:textId="77777777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641CAD6E" w14:textId="48D7458B" w:rsidR="00B026FA" w:rsidRPr="00487B9F" w:rsidRDefault="00B026FA" w:rsidP="00B026FA">
            <w:pPr>
              <w:pStyle w:val="BasicParagraph"/>
              <w:spacing w:before="120" w:after="120" w:line="276" w:lineRule="auto"/>
              <w:rPr>
                <w:rFonts w:ascii="Tahoma" w:eastAsia="Times New Roman" w:hAnsi="Tahoma" w:cs="Tahoma"/>
                <w:color w:val="auto"/>
                <w:sz w:val="22"/>
                <w:szCs w:val="22"/>
                <w:cs/>
              </w:rPr>
            </w:pPr>
            <w:r w:rsidRPr="00BA6006">
              <w:rPr>
                <w:rFonts w:ascii="Sarabun" w:hAnsi="Sarabun" w:cs="Sarabun" w:hint="cs"/>
                <w:sz w:val="22"/>
                <w:szCs w:val="22"/>
                <w:cs/>
              </w:rPr>
              <w:t>สนามบินนาริตะ</w:t>
            </w:r>
            <w:r w:rsidRPr="00BA6006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Pr="009722E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เมืองคามาคุระ</w:t>
            </w:r>
            <w:r w:rsidRPr="009722E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Pr="009722E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หลวงพ่อโตไดบุตสิ</w:t>
            </w:r>
            <w:r w:rsidRPr="009722E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(</w:t>
            </w:r>
            <w:r w:rsidRPr="009722E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รวมค่าเข้าชม</w:t>
            </w:r>
            <w:r w:rsidRPr="009722E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) – </w:t>
            </w:r>
            <w:r w:rsidRPr="009722E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เกาะเอโนชิมะ</w:t>
            </w:r>
            <w:r w:rsidRPr="00BA6006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Pr="00BA6006">
              <w:rPr>
                <w:rFonts w:ascii="Sarabun" w:hAnsi="Sarabun" w:cs="Sarabun" w:hint="cs"/>
                <w:sz w:val="22"/>
                <w:szCs w:val="22"/>
                <w:cs/>
              </w:rPr>
              <w:t>ศาลเจ้าเอโนะชิมะ</w:t>
            </w:r>
            <w:r w:rsidRPr="00BA6006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Pr="00BA6006">
              <w:rPr>
                <w:rFonts w:ascii="Sarabun" w:hAnsi="Sarabun" w:cs="Sarabun" w:hint="cs"/>
                <w:sz w:val="22"/>
                <w:szCs w:val="22"/>
                <w:cs/>
              </w:rPr>
              <w:t>ถนนเบ็นไซเท็น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- </w:t>
            </w:r>
            <w:r w:rsidRPr="009722EB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  <w:r w:rsidRPr="009722EB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 w:rsidRPr="009722EB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 w:rsidRPr="009722E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- </w:t>
            </w:r>
            <w:r w:rsidRPr="009722EB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อาหารบุฟเฟ่ต์</w:t>
            </w:r>
            <w:r w:rsidRPr="009722EB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 xml:space="preserve"> + </w:t>
            </w:r>
            <w:r w:rsidRPr="009722EB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พิเศษบุฟเฟ่ต์ขาปู)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3B364F8C" w14:textId="77777777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14693">
              <w:rPr>
                <w:rFonts w:ascii="Segoe UI Symbol" w:hAnsi="Segoe UI Symbol" w:cs="Segoe UI Symbol" w:hint="cs"/>
                <w:b/>
                <w:bCs/>
                <w:sz w:val="40"/>
                <w:szCs w:val="40"/>
                <w:cs/>
              </w:rPr>
              <w:t>✈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textDirection w:val="lrTbV"/>
            <w:vAlign w:val="center"/>
          </w:tcPr>
          <w:p w14:paraId="2D967EA2" w14:textId="26A790C6" w:rsidR="00B026FA" w:rsidRPr="00014693" w:rsidRDefault="00B026FA" w:rsidP="00B026FA">
            <w:pPr>
              <w:spacing w:before="120" w:after="12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Tahoma" w:hAnsi="Tahoma" w:cs="Tahoma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0569D28D" wp14:editId="47BF294D">
                  <wp:extent cx="132592" cy="133350"/>
                  <wp:effectExtent l="0" t="0" r="0" b="0"/>
                  <wp:docPr id="60709064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0184DF5A" w14:textId="1C3703DF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651CC5">
              <w:rPr>
                <w:rFonts w:ascii="Sarabun" w:hAnsi="Sarabun" w:cs="Sarabun"/>
                <w:noProof/>
                <w:color w:val="0070C0"/>
                <w:sz w:val="36"/>
                <w:szCs w:val="36"/>
              </w:rPr>
              <w:drawing>
                <wp:anchor distT="0" distB="0" distL="114300" distR="114300" simplePos="0" relativeHeight="251821056" behindDoc="0" locked="0" layoutInCell="1" allowOverlap="1" wp14:anchorId="6E9C11E1" wp14:editId="4C547A30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293370</wp:posOffset>
                  </wp:positionV>
                  <wp:extent cx="450850" cy="471170"/>
                  <wp:effectExtent l="0" t="0" r="0" b="0"/>
                  <wp:wrapNone/>
                  <wp:docPr id="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692" t="-27587" r="-27586" b="-275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47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14693">
              <w:rPr>
                <w:rFonts w:ascii="Tahoma" w:hAnsi="Tahoma" w:cs="Tahoma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2DDEFEC1" wp14:editId="059C3FC2">
                  <wp:extent cx="132592" cy="133350"/>
                  <wp:effectExtent l="0" t="0" r="0" b="0"/>
                  <wp:docPr id="1810551805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4CC54A9F" w14:textId="3F513EB5" w:rsidR="00B026FA" w:rsidRPr="00CB73EC" w:rsidRDefault="00B026FA" w:rsidP="00B026FA">
            <w:pPr>
              <w:jc w:val="center"/>
              <w:rPr>
                <w:rFonts w:ascii="Sarabun" w:eastAsia="Arial Unicode MS" w:hAnsi="Sarabun" w:cs="Sarabun"/>
                <w:b/>
                <w:bCs/>
                <w:color w:val="000000" w:themeColor="text1"/>
                <w:szCs w:val="22"/>
              </w:rPr>
            </w:pPr>
            <w:r w:rsidRPr="00CB73EC">
              <w:rPr>
                <w:rFonts w:ascii="Sarabun" w:eastAsia="Arial Unicode MS" w:hAnsi="Sarabun" w:cs="Sarabun"/>
                <w:b/>
                <w:bCs/>
                <w:color w:val="000000" w:themeColor="text1"/>
                <w:szCs w:val="22"/>
              </w:rPr>
              <w:t>YUKARI NO MORI</w:t>
            </w:r>
            <w:r w:rsidR="00DD1A59">
              <w:rPr>
                <w:rFonts w:ascii="Sarabun" w:eastAsia="Arial Unicode MS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/</w:t>
            </w:r>
          </w:p>
          <w:p w14:paraId="0198D191" w14:textId="47CCA0AF" w:rsidR="00B026FA" w:rsidRPr="00487B9F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B73EC">
              <w:rPr>
                <w:rFonts w:ascii="Sarabun" w:eastAsia="Arial Unicode MS" w:hAnsi="Sarabun" w:cs="Sarabun"/>
                <w:b/>
                <w:bCs/>
                <w:color w:val="000000" w:themeColor="text1"/>
                <w:szCs w:val="22"/>
              </w:rPr>
              <w:t>FUJI NO MORI HOTEL</w:t>
            </w:r>
            <w:r>
              <w:rPr>
                <w:rFonts w:ascii="Sarabun" w:eastAsia="Arial Unicode MS" w:hAnsi="Sarabun" w:cs="Sarabun"/>
                <w:b/>
                <w:bCs/>
                <w:color w:val="000000" w:themeColor="text1"/>
                <w:szCs w:val="22"/>
              </w:rPr>
              <w:t xml:space="preserve"> </w:t>
            </w:r>
            <w:r w:rsidRPr="00E62D34">
              <w:rPr>
                <w:rFonts w:ascii="Segoe UI Emoji" w:hAnsi="Segoe UI Emoji" w:cs="Segoe UI Emoji"/>
                <w:sz w:val="24"/>
                <w:szCs w:val="24"/>
              </w:rPr>
              <w:t>♨️</w:t>
            </w:r>
          </w:p>
        </w:tc>
      </w:tr>
      <w:tr w:rsidR="00B026FA" w:rsidRPr="00D730F4" w14:paraId="59D167EA" w14:textId="77777777" w:rsidTr="00014693">
        <w:trPr>
          <w:cantSplit/>
          <w:trHeight w:val="1134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B3642" w14:textId="77777777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3AC6" w14:textId="0593B3A6" w:rsidR="00B026FA" w:rsidRPr="00487B9F" w:rsidRDefault="00B026FA" w:rsidP="00B026FA">
            <w:pPr>
              <w:spacing w:before="120" w:after="120" w:line="276" w:lineRule="auto"/>
              <w:rPr>
                <w:rFonts w:ascii="Tahoma" w:eastAsia="Arial Unicode MS" w:hAnsi="Tahoma" w:cs="Tahoma"/>
                <w:szCs w:val="22"/>
                <w:cs/>
              </w:rPr>
            </w:pPr>
            <w:r w:rsidRPr="00C8694A">
              <w:rPr>
                <w:rFonts w:ascii="Sarabun" w:hAnsi="Sarabun" w:cs="Sarabun" w:hint="cs"/>
                <w:szCs w:val="22"/>
                <w:cs/>
              </w:rPr>
              <w:t>กิจกรรมชงชา</w:t>
            </w:r>
            <w:r w:rsidRPr="006541A8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6541A8">
              <w:rPr>
                <w:rFonts w:ascii="Sarabun" w:hAnsi="Sarabun" w:cs="Sarabun"/>
                <w:b/>
                <w:bCs/>
                <w:szCs w:val="22"/>
                <w:cs/>
              </w:rPr>
              <w:t>–</w:t>
            </w:r>
            <w:r w:rsidRPr="006541A8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ชมวิวฟูจิ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6541A8">
              <w:rPr>
                <w:rFonts w:ascii="Sarabun" w:hAnsi="Sarabun" w:cs="Sarabun" w:hint="cs"/>
                <w:b/>
                <w:bCs/>
                <w:szCs w:val="22"/>
                <w:cs/>
              </w:rPr>
              <w:t>ริมทะเลสาบคาวากุจิโกะ</w:t>
            </w:r>
            <w:r w:rsidRPr="006541A8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541A8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- </w:t>
            </w:r>
            <w:r w:rsidRPr="005546BF">
              <w:rPr>
                <w:rFonts w:ascii="Sarabun" w:hAnsi="Sarabun" w:cs="Sarabun" w:hint="cs"/>
                <w:b/>
                <w:bCs/>
                <w:szCs w:val="22"/>
                <w:cs/>
              </w:rPr>
              <w:t>อุโมงค์ใบเมเปิ้ล</w:t>
            </w:r>
            <w:r w:rsidRPr="005546BF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5546BF">
              <w:rPr>
                <w:rFonts w:ascii="Sarabun" w:hAnsi="Sarabun" w:cs="Sarabun" w:hint="cs"/>
                <w:b/>
                <w:bCs/>
                <w:szCs w:val="22"/>
                <w:cs/>
              </w:rPr>
              <w:t>โมมิจิ</w:t>
            </w:r>
            <w:r w:rsidRPr="005546BF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5546BF">
              <w:rPr>
                <w:rFonts w:ascii="Sarabun" w:hAnsi="Sarabun" w:cs="Sarabun" w:hint="cs"/>
                <w:b/>
                <w:bCs/>
                <w:szCs w:val="22"/>
                <w:cs/>
              </w:rPr>
              <w:t>ไคโร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Cs w:val="22"/>
              </w:rPr>
              <w:t>-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8694A">
              <w:rPr>
                <w:rFonts w:ascii="Sarabun" w:hAnsi="Sarabun" w:cs="Sarabun" w:hint="cs"/>
                <w:szCs w:val="22"/>
                <w:cs/>
              </w:rPr>
              <w:t>เมืองชิซุโอกะ</w:t>
            </w:r>
            <w:r w:rsidRPr="006541A8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6541A8">
              <w:rPr>
                <w:rFonts w:ascii="Sarabun" w:hAnsi="Sarabun" w:cs="Sarabun"/>
                <w:b/>
                <w:bCs/>
                <w:szCs w:val="22"/>
                <w:cs/>
              </w:rPr>
              <w:t>–</w:t>
            </w:r>
            <w:r w:rsidRPr="006541A8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ศาลเจ้า</w:t>
            </w:r>
            <w:r w:rsidRPr="006541A8">
              <w:rPr>
                <w:rFonts w:ascii="Sarabun" w:hAnsi="Sarabun" w:cs="Sarabun"/>
                <w:b/>
                <w:bCs/>
                <w:szCs w:val="22"/>
                <w:cs/>
              </w:rPr>
              <w:t>ศาลเจ้าฟูจิซัง เซ็นเก็น</w:t>
            </w:r>
            <w:r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C8694A">
              <w:rPr>
                <w:rFonts w:ascii="Sarabun" w:hAnsi="Sarabun" w:cs="Sarabun" w:hint="cs"/>
                <w:b/>
                <w:bCs/>
                <w:szCs w:val="22"/>
                <w:cs/>
              </w:rPr>
              <w:t>ถ่ายรูปวิวฟูจิ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Cs w:val="22"/>
                <w:cs/>
              </w:rPr>
              <w:t>–</w:t>
            </w:r>
            <w:r w:rsidRPr="00C8694A">
              <w:rPr>
                <w:rFonts w:ascii="Sarabun" w:hAnsi="Sarabun" w:cs="Sarabun" w:hint="cs"/>
                <w:szCs w:val="22"/>
                <w:cs/>
              </w:rPr>
              <w:t xml:space="preserve"> เมืองโตเกียว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8BA2" w14:textId="476D76FB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14693">
              <w:rPr>
                <w:rFonts w:ascii="Tahoma" w:hAnsi="Tahoma" w:cs="Tahoma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4D7A5625" wp14:editId="6947B6E9">
                  <wp:extent cx="132592" cy="133350"/>
                  <wp:effectExtent l="0" t="0" r="0" b="0"/>
                  <wp:docPr id="956864915" name="Picture 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8730" w14:textId="3FEA8F81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Tahoma" w:hAnsi="Tahoma" w:cs="Tahoma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186A7346" wp14:editId="46D4F702">
                  <wp:extent cx="132592" cy="133350"/>
                  <wp:effectExtent l="0" t="0" r="0" b="0"/>
                  <wp:docPr id="684678978" name="Picture 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2544" w14:textId="35495D3C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sz w:val="24"/>
                <w:szCs w:val="24"/>
              </w:rPr>
              <w:t>--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3155" w14:textId="3AA49EFC" w:rsidR="00B026FA" w:rsidRPr="00487B9F" w:rsidRDefault="00B026FA" w:rsidP="00B026FA">
            <w:pPr>
              <w:pStyle w:val="BasicParagraph"/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/>
                <w:b/>
                <w:bCs/>
                <w:color w:val="auto"/>
              </w:rPr>
              <w:t>TOKYO HOTEL</w:t>
            </w:r>
          </w:p>
        </w:tc>
      </w:tr>
      <w:tr w:rsidR="00B026FA" w:rsidRPr="00D730F4" w14:paraId="1550F732" w14:textId="77777777" w:rsidTr="00014693">
        <w:trPr>
          <w:trHeight w:val="2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518C5446" w14:textId="77777777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0F89DA39" w14:textId="0E5FAC18" w:rsidR="00B026FA" w:rsidRPr="00487B9F" w:rsidRDefault="00B026FA" w:rsidP="00B026FA">
            <w:pPr>
              <w:pStyle w:val="BasicParagraph"/>
              <w:spacing w:before="120" w:after="120" w:line="276" w:lineRule="auto"/>
              <w:jc w:val="thaiDistribute"/>
              <w:rPr>
                <w:rFonts w:ascii="Tahoma" w:hAnsi="Tahoma" w:cs="Tahoma"/>
                <w:color w:val="auto"/>
                <w:sz w:val="22"/>
                <w:szCs w:val="22"/>
                <w:cs/>
              </w:rPr>
            </w:pPr>
            <w:r w:rsidRPr="000C669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ถนนต้นแปะก๊วย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0C669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อิโช</w:t>
            </w:r>
            <w:r w:rsidRPr="000C669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0C669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นามิกิ</w:t>
            </w:r>
            <w:r w:rsidRPr="000C669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- 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วัดมัตสึจิยามะโชเด็น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(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วัดหัวไช้เท้าแห่งอาซากุสะ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- 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วัดอาซากุสะ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Pr="00C8694A">
              <w:rPr>
                <w:rFonts w:ascii="Sarabun" w:hAnsi="Sarabun" w:cs="Sarabun" w:hint="cs"/>
                <w:sz w:val="22"/>
                <w:szCs w:val="22"/>
                <w:cs/>
              </w:rPr>
              <w:t>ช้อปปิ้งถนนนากามิเสะ</w:t>
            </w:r>
            <w:r w:rsidRPr="00C8694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C8694A">
              <w:rPr>
                <w:rFonts w:ascii="Sarabun" w:hAnsi="Sarabun" w:cs="Sarabun" w:hint="cs"/>
                <w:sz w:val="22"/>
                <w:szCs w:val="22"/>
                <w:cs/>
              </w:rPr>
              <w:t xml:space="preserve">โตเกียว </w:t>
            </w:r>
            <w:r w:rsidRPr="00C8694A">
              <w:rPr>
                <w:rFonts w:ascii="Sarabun" w:hAnsi="Sarabun" w:cs="Sarabun"/>
                <w:sz w:val="22"/>
                <w:szCs w:val="22"/>
                <w:cs/>
              </w:rPr>
              <w:t xml:space="preserve">- 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ช้อปปิ้งชินจูกุ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3685798D" w14:textId="2C8C51CC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1E2AB6DC" wp14:editId="67B5CECA">
                  <wp:extent cx="132592" cy="133350"/>
                  <wp:effectExtent l="0" t="0" r="0" b="0"/>
                  <wp:docPr id="549559780" name="Picture 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3994DC95" w14:textId="47922E8A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Tahoma" w:hAnsi="Tahoma" w:cs="Tahoma"/>
                <w:sz w:val="24"/>
                <w:szCs w:val="24"/>
              </w:rPr>
              <w:t>--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1EDF091D" w14:textId="20EC6352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Tahoma" w:hAnsi="Tahoma" w:cs="Tahoma"/>
                <w:sz w:val="24"/>
                <w:szCs w:val="24"/>
              </w:rPr>
              <w:t>--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6D6D4DDD" w14:textId="5BC5D849" w:rsidR="00B026FA" w:rsidRPr="00487B9F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</w:rPr>
              <w:t>TOKYO HOTEL</w:t>
            </w:r>
          </w:p>
        </w:tc>
      </w:tr>
      <w:tr w:rsidR="00B026FA" w:rsidRPr="00D730F4" w14:paraId="03F28BF5" w14:textId="77777777" w:rsidTr="00014693">
        <w:trPr>
          <w:trHeight w:val="2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7FFD2" w14:textId="77777777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0025" w14:textId="5774DDAA" w:rsidR="00B026FA" w:rsidRPr="00487B9F" w:rsidRDefault="00B026FA" w:rsidP="00B026FA">
            <w:pPr>
              <w:spacing w:before="120" w:after="120" w:line="276" w:lineRule="auto"/>
              <w:jc w:val="thaiDistribute"/>
              <w:rPr>
                <w:rFonts w:ascii="Tahoma" w:eastAsia="Arial Unicode MS" w:hAnsi="Tahoma" w:cs="Tahoma"/>
                <w:szCs w:val="22"/>
                <w:cs/>
              </w:rPr>
            </w:pPr>
            <w:r w:rsidRPr="00F703C6">
              <w:rPr>
                <w:rFonts w:ascii="Sarabun" w:hAnsi="Sarabun" w:cs="Sarabun" w:hint="cs"/>
                <w:b/>
                <w:bCs/>
                <w:szCs w:val="22"/>
                <w:cs/>
              </w:rPr>
              <w:t>ศาลเจ้ายาสึคุนิ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- </w:t>
            </w:r>
            <w:r w:rsidRPr="00F703C6">
              <w:rPr>
                <w:rFonts w:ascii="Sarabun" w:hAnsi="Sarabun" w:cs="Sarabun" w:hint="cs"/>
                <w:b/>
                <w:bCs/>
                <w:szCs w:val="22"/>
                <w:cs/>
              </w:rPr>
              <w:t>วัดนาริตะ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8694A">
              <w:rPr>
                <w:rFonts w:ascii="Sarabun" w:hAnsi="Sarabun" w:cs="Sarabun"/>
                <w:szCs w:val="22"/>
                <w:cs/>
              </w:rPr>
              <w:t>-</w:t>
            </w:r>
            <w:r w:rsidRPr="0062105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21050">
              <w:rPr>
                <w:rFonts w:ascii="Sarabun" w:hAnsi="Sarabun" w:cs="Sarabun" w:hint="cs"/>
                <w:szCs w:val="22"/>
                <w:cs/>
              </w:rPr>
              <w:t>ถนนโอโมเตะซังโดะ</w:t>
            </w:r>
            <w:r w:rsidRPr="00621050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- </w:t>
            </w:r>
            <w:r w:rsidRPr="00F703C6">
              <w:rPr>
                <w:rFonts w:ascii="Sarabun" w:hAnsi="Sarabun" w:cs="Sarabun" w:hint="cs"/>
                <w:szCs w:val="22"/>
                <w:cs/>
              </w:rPr>
              <w:t>อิออนมอลล์ นาริตะ -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C8694A">
              <w:rPr>
                <w:rFonts w:ascii="Sarabun" w:hAnsi="Sarabun" w:cs="Sarabun" w:hint="cs"/>
                <w:szCs w:val="22"/>
                <w:cs/>
              </w:rPr>
              <w:t>สนามบินนาริตะ</w:t>
            </w:r>
            <w:r w:rsidRPr="00C8694A">
              <w:rPr>
                <w:rFonts w:ascii="Sarabun" w:hAnsi="Sarabun" w:cs="Sarabun"/>
                <w:szCs w:val="22"/>
              </w:rPr>
              <w:t xml:space="preserve"> </w:t>
            </w:r>
            <w:r w:rsidRPr="006541A8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Pr="006541A8">
              <w:rPr>
                <w:rFonts w:ascii="Sarabun" w:hAnsi="Sarabun" w:cs="Sarabun"/>
                <w:b/>
                <w:bCs/>
                <w:szCs w:val="22"/>
              </w:rPr>
              <w:t>XJ607</w:t>
            </w:r>
            <w:r w:rsidRPr="006541A8">
              <w:rPr>
                <w:rFonts w:ascii="Sarabun" w:hAnsi="Sarabun" w:cs="Sarabun"/>
                <w:b/>
                <w:bCs/>
                <w:szCs w:val="22"/>
                <w:cs/>
              </w:rPr>
              <w:t xml:space="preserve"> : 2</w:t>
            </w:r>
            <w:r w:rsidRPr="006541A8">
              <w:rPr>
                <w:rFonts w:ascii="Sarabun" w:hAnsi="Sarabun" w:cs="Sarabun"/>
                <w:b/>
                <w:bCs/>
                <w:szCs w:val="22"/>
              </w:rPr>
              <w:t>1</w:t>
            </w:r>
            <w:r w:rsidRPr="006541A8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 w:rsidRPr="006541A8">
              <w:rPr>
                <w:rFonts w:ascii="Sarabun" w:hAnsi="Sarabun" w:cs="Sarabun"/>
                <w:b/>
                <w:bCs/>
                <w:szCs w:val="22"/>
              </w:rPr>
              <w:t>55)</w:t>
            </w:r>
            <w:r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51A6" w14:textId="41E31F04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4129BDB6" wp14:editId="795FC01D">
                  <wp:extent cx="132592" cy="133350"/>
                  <wp:effectExtent l="0" t="0" r="0" b="0"/>
                  <wp:docPr id="1696883795" name="Picture 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12EB6" w14:textId="68D5FAD6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14693">
              <w:rPr>
                <w:rFonts w:ascii="Tahoma" w:hAnsi="Tahoma" w:cs="Tahoma"/>
                <w:sz w:val="24"/>
                <w:szCs w:val="24"/>
              </w:rPr>
              <w:t>--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DB0C" w14:textId="23865695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Segoe UI Symbol" w:hAnsi="Segoe UI Symbol" w:cs="Segoe UI Symbol" w:hint="cs"/>
                <w:b/>
                <w:bCs/>
                <w:sz w:val="40"/>
                <w:szCs w:val="40"/>
                <w:cs/>
              </w:rPr>
              <w:t>✈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60E2" w14:textId="77777777" w:rsidR="00B026FA" w:rsidRPr="00487B9F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B026FA" w:rsidRPr="00D730F4" w14:paraId="40C9C24D" w14:textId="77777777" w:rsidTr="00487B9F">
        <w:trPr>
          <w:trHeight w:val="2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EF"/>
            <w:vAlign w:val="center"/>
          </w:tcPr>
          <w:p w14:paraId="523BAAF0" w14:textId="374EEF95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EF"/>
            <w:vAlign w:val="center"/>
          </w:tcPr>
          <w:p w14:paraId="56199007" w14:textId="18EC48A7" w:rsidR="00B026FA" w:rsidRPr="00487B9F" w:rsidRDefault="00B026FA" w:rsidP="00B026FA">
            <w:pPr>
              <w:spacing w:before="120" w:after="120" w:line="276" w:lineRule="auto"/>
              <w:jc w:val="thaiDistribute"/>
              <w:rPr>
                <w:rFonts w:ascii="Tahoma" w:hAnsi="Tahoma" w:cs="Tahoma"/>
                <w:szCs w:val="22"/>
                <w:cs/>
              </w:rPr>
            </w:pPr>
            <w:r w:rsidRPr="00977EDA">
              <w:rPr>
                <w:rFonts w:ascii="Sarabun" w:hAnsi="Sarabun" w:cs="Sarabun" w:hint="cs"/>
                <w:b/>
                <w:bCs/>
                <w:szCs w:val="22"/>
                <w:cs/>
              </w:rPr>
              <w:t>กรุงเทพฯ</w:t>
            </w:r>
            <w:r w:rsidRPr="00977EDA">
              <w:rPr>
                <w:rFonts w:ascii="Sarabun" w:hAnsi="Sarabun" w:cs="Sarabun"/>
                <w:b/>
                <w:bCs/>
                <w:szCs w:val="22"/>
                <w:cs/>
              </w:rPr>
              <w:t xml:space="preserve"> (</w:t>
            </w:r>
            <w:r w:rsidRPr="00977EDA">
              <w:rPr>
                <w:rFonts w:ascii="Sarabun" w:hAnsi="Sarabun" w:cs="Sarabun" w:hint="cs"/>
                <w:b/>
                <w:bCs/>
                <w:szCs w:val="22"/>
                <w:cs/>
              </w:rPr>
              <w:t>สนามบินดอนเมือง</w:t>
            </w:r>
            <w:r w:rsidRPr="00977EDA">
              <w:rPr>
                <w:rFonts w:ascii="Sarabun" w:hAnsi="Sarabun" w:cs="Sarabun"/>
                <w:b/>
                <w:bCs/>
                <w:szCs w:val="22"/>
                <w:cs/>
              </w:rPr>
              <w:t>) (</w:t>
            </w:r>
            <w:r w:rsidRPr="00977EDA">
              <w:rPr>
                <w:rFonts w:ascii="Sarabun" w:hAnsi="Sarabun" w:cs="Sarabun"/>
                <w:b/>
                <w:bCs/>
                <w:szCs w:val="22"/>
              </w:rPr>
              <w:t>XJ607</w:t>
            </w:r>
            <w:r w:rsidRPr="00977EDA">
              <w:rPr>
                <w:rFonts w:ascii="Sarabun" w:hAnsi="Sarabun" w:cs="Sarabun"/>
                <w:b/>
                <w:bCs/>
                <w:szCs w:val="22"/>
                <w:cs/>
              </w:rPr>
              <w:t xml:space="preserve"> : 0</w:t>
            </w:r>
            <w:r w:rsidRPr="00977ED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977EDA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 w:rsidRPr="00977EDA">
              <w:rPr>
                <w:rFonts w:ascii="Sarabun" w:hAnsi="Sarabun" w:cs="Sarabun"/>
                <w:b/>
                <w:bCs/>
                <w:szCs w:val="22"/>
              </w:rPr>
              <w:t>40</w:t>
            </w:r>
            <w:r w:rsidRPr="00977EDA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EF"/>
            <w:vAlign w:val="center"/>
          </w:tcPr>
          <w:p w14:paraId="2DB74A64" w14:textId="77777777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EF"/>
            <w:vAlign w:val="center"/>
          </w:tcPr>
          <w:p w14:paraId="6BAD9CBE" w14:textId="77777777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Segoe UI Symbol" w:hAnsi="Segoe UI Symbol" w:cs="Segoe UI Symbol"/>
                <w:b/>
                <w:bCs/>
                <w:sz w:val="40"/>
                <w:szCs w:val="40"/>
                <w:cs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EF"/>
            <w:vAlign w:val="center"/>
          </w:tcPr>
          <w:p w14:paraId="7E630A9F" w14:textId="77777777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EF"/>
            <w:vAlign w:val="center"/>
          </w:tcPr>
          <w:p w14:paraId="389B81A7" w14:textId="77777777" w:rsidR="00B026FA" w:rsidRPr="00014693" w:rsidRDefault="00B026FA" w:rsidP="00B026FA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B026FA" w:rsidRPr="00D730F4" w14:paraId="2F479797" w14:textId="77777777" w:rsidTr="00014693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AEFDEEB" w14:textId="77777777" w:rsidR="00B026FA" w:rsidRPr="00014693" w:rsidRDefault="00B026FA" w:rsidP="00B026FA">
            <w:pPr>
              <w:spacing w:before="240" w:after="120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  <w:lang w:val="th-TH"/>
              </w:rPr>
              <w:t>ราคานี้ไม่รวมค่าทิปไกด์ และคนขับรถท่านละ 2,000 บาท เก็บที่สนาบิน ณ วันเดินทาง</w:t>
            </w:r>
          </w:p>
        </w:tc>
      </w:tr>
      <w:bookmarkEnd w:id="1"/>
    </w:tbl>
    <w:p w14:paraId="0EE25ED0" w14:textId="24EBD28A" w:rsidR="001F5E56" w:rsidRDefault="001F5E56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3DA3AD5A" w14:textId="77777777" w:rsidR="00636068" w:rsidRDefault="00636068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07DC6456" w14:textId="49F0F6E0" w:rsidR="00014693" w:rsidRDefault="00014693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3C3BC17F" w14:textId="77777777" w:rsidR="00896FD8" w:rsidRDefault="00896FD8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tbl>
      <w:tblPr>
        <w:tblpPr w:leftFromText="180" w:rightFromText="180" w:vertAnchor="text" w:horzAnchor="margin" w:tblpX="137" w:tblpY="5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126"/>
        <w:gridCol w:w="1843"/>
        <w:gridCol w:w="1701"/>
        <w:gridCol w:w="1696"/>
      </w:tblGrid>
      <w:tr w:rsidR="00B73311" w:rsidRPr="00562B64" w14:paraId="6CCF4B8E" w14:textId="77777777" w:rsidTr="00377253">
        <w:trPr>
          <w:trHeight w:val="902"/>
        </w:trPr>
        <w:tc>
          <w:tcPr>
            <w:tcW w:w="10768" w:type="dxa"/>
            <w:gridSpan w:val="5"/>
            <w:shd w:val="clear" w:color="auto" w:fill="EE0000"/>
            <w:hideMark/>
          </w:tcPr>
          <w:p w14:paraId="393CCE9E" w14:textId="77777777" w:rsidR="00B73311" w:rsidRPr="00014693" w:rsidRDefault="00B73311" w:rsidP="00487B9F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lang w:bidi="ar-SA"/>
              </w:rPr>
            </w:pPr>
            <w:r w:rsidRPr="00014693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อัตราค่าบริการ</w:t>
            </w:r>
          </w:p>
        </w:tc>
      </w:tr>
      <w:tr w:rsidR="00B73311" w:rsidRPr="00562B64" w14:paraId="250BEB6B" w14:textId="77777777" w:rsidTr="00377253">
        <w:trPr>
          <w:trHeight w:val="902"/>
        </w:trPr>
        <w:tc>
          <w:tcPr>
            <w:tcW w:w="3402" w:type="dxa"/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BC56848" w14:textId="77777777" w:rsidR="00B73311" w:rsidRPr="00014693" w:rsidRDefault="00B73311" w:rsidP="00487B9F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014693">
              <w:rPr>
                <w:rFonts w:ascii="Tahoma" w:hAnsi="Tahoma" w:cs="Tahoma"/>
                <w:b/>
                <w:bCs/>
                <w:color w:val="000000"/>
                <w:sz w:val="28"/>
                <w:cs/>
              </w:rPr>
              <w:t>วันเดินทาง</w:t>
            </w:r>
          </w:p>
        </w:tc>
        <w:tc>
          <w:tcPr>
            <w:tcW w:w="2126" w:type="dxa"/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F3E4B8C" w14:textId="77777777" w:rsidR="00B73311" w:rsidRPr="00014693" w:rsidRDefault="00B73311" w:rsidP="00487B9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Cs w:val="22"/>
              </w:rPr>
            </w:pPr>
            <w:r w:rsidRPr="00014693">
              <w:rPr>
                <w:rFonts w:ascii="Tahoma" w:hAnsi="Tahoma" w:cs="Tahoma"/>
                <w:b/>
                <w:bCs/>
                <w:color w:val="000000" w:themeColor="text1"/>
                <w:szCs w:val="22"/>
                <w:cs/>
              </w:rPr>
              <w:t>ราคาทัวร์/ท่าน</w:t>
            </w:r>
          </w:p>
          <w:p w14:paraId="13E53F4F" w14:textId="77777777" w:rsidR="00B73311" w:rsidRPr="00014693" w:rsidRDefault="00B73311" w:rsidP="00487B9F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bidi="ar-SA"/>
              </w:rPr>
            </w:pPr>
            <w:r w:rsidRPr="00014693">
              <w:rPr>
                <w:rFonts w:ascii="Tahoma" w:hAnsi="Tahoma" w:cs="Tahoma"/>
                <w:b/>
                <w:bCs/>
                <w:color w:val="000000" w:themeColor="text1"/>
                <w:szCs w:val="22"/>
                <w:cs/>
              </w:rPr>
              <w:t>พักห้องละ 2-3 ท่าน</w:t>
            </w:r>
          </w:p>
        </w:tc>
        <w:tc>
          <w:tcPr>
            <w:tcW w:w="1843" w:type="dxa"/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CBA8081" w14:textId="77777777" w:rsidR="00B73311" w:rsidRPr="00014693" w:rsidRDefault="00B73311" w:rsidP="00487B9F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</w:rPr>
            </w:pP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 xml:space="preserve">เด็กอายุ ไม่เกิน </w:t>
            </w:r>
          </w:p>
          <w:p w14:paraId="79E0C7A6" w14:textId="77777777" w:rsidR="00B73311" w:rsidRPr="00014693" w:rsidRDefault="00B73311" w:rsidP="00487B9F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</w:rPr>
            </w:pP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>7 ปี ไม่ใช้เตียง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  <w:hideMark/>
          </w:tcPr>
          <w:p w14:paraId="3F5835FF" w14:textId="77777777" w:rsidR="00B73311" w:rsidRPr="00014693" w:rsidRDefault="00B73311" w:rsidP="00487B9F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bidi="ar-SA"/>
              </w:rPr>
            </w:pP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 xml:space="preserve">ราคาพักเดี่ยว </w:t>
            </w: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</w:rPr>
              <w:br/>
            </w: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 xml:space="preserve">เพิ่มท่านละ </w:t>
            </w:r>
          </w:p>
        </w:tc>
        <w:tc>
          <w:tcPr>
            <w:tcW w:w="1696" w:type="dxa"/>
            <w:shd w:val="clear" w:color="auto" w:fill="E2EFD9" w:themeFill="accent6" w:themeFillTint="33"/>
            <w:vAlign w:val="center"/>
            <w:hideMark/>
          </w:tcPr>
          <w:p w14:paraId="361C59DE" w14:textId="77777777" w:rsidR="00B73311" w:rsidRPr="00014693" w:rsidRDefault="00B73311" w:rsidP="00487B9F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</w:rPr>
            </w:pP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>ราคาทัวร์ไม่รวม</w:t>
            </w:r>
          </w:p>
          <w:p w14:paraId="78B07881" w14:textId="77777777" w:rsidR="00B73311" w:rsidRPr="00014693" w:rsidRDefault="00B73311" w:rsidP="00487B9F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lang w:bidi="ar-SA"/>
              </w:rPr>
            </w:pP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>ตั๋วเครื่องบิน</w:t>
            </w:r>
          </w:p>
        </w:tc>
      </w:tr>
      <w:tr w:rsidR="00A56C4E" w:rsidRPr="00A56C4E" w14:paraId="5354284E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5339C4" w14:textId="6EBBC115" w:rsidR="00896FD8" w:rsidRPr="00014693" w:rsidRDefault="00896FD8" w:rsidP="00896FD8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 xml:space="preserve">20-25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ตุลาคม 2569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  <w:br/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>(วันปิยะมหาราช)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DC027F" w14:textId="37A0E02E" w:rsidR="00896FD8" w:rsidRPr="00A56C4E" w:rsidRDefault="00592B5A" w:rsidP="00896FD8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58AA5D" w14:textId="660FD653" w:rsidR="00896FD8" w:rsidRPr="00A56C4E" w:rsidRDefault="00081C31" w:rsidP="00896FD8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</w:t>
            </w:r>
          </w:p>
        </w:tc>
        <w:tc>
          <w:tcPr>
            <w:tcW w:w="1701" w:type="dxa"/>
            <w:vAlign w:val="center"/>
          </w:tcPr>
          <w:p w14:paraId="5F8C7EBC" w14:textId="7A1BE441" w:rsidR="00896FD8" w:rsidRPr="00A56C4E" w:rsidRDefault="00081C31" w:rsidP="00896FD8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2BE6E10B" w14:textId="329F34FB" w:rsidR="00896FD8" w:rsidRPr="00A56C4E" w:rsidRDefault="00081C31" w:rsidP="00896FD8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28,900.-</w:t>
            </w:r>
            <w:proofErr w:type="gramEnd"/>
          </w:p>
        </w:tc>
      </w:tr>
      <w:tr w:rsidR="00A56C4E" w:rsidRPr="00A56C4E" w14:paraId="761A3CB8" w14:textId="77777777" w:rsidTr="00C80E08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5C311DF" w14:textId="33EB441B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21-26 </w:t>
            </w:r>
            <w:r w:rsidRPr="00B33B8F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ตุลาคม 2569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  <w:br/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>(วันปิยะมหาราช)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917140" w14:textId="0A741EDC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B28AE7" w14:textId="0E7DB653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</w:t>
            </w:r>
          </w:p>
        </w:tc>
        <w:tc>
          <w:tcPr>
            <w:tcW w:w="1701" w:type="dxa"/>
            <w:vAlign w:val="center"/>
          </w:tcPr>
          <w:p w14:paraId="298793EA" w14:textId="07C853B1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5142433C" w14:textId="2B3F4FFF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28,900.-</w:t>
            </w:r>
            <w:proofErr w:type="gramEnd"/>
          </w:p>
        </w:tc>
      </w:tr>
      <w:tr w:rsidR="00A56C4E" w:rsidRPr="00A56C4E" w14:paraId="6D2BCCCA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E908947" w14:textId="63A094DA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23-28 </w:t>
            </w:r>
            <w:r w:rsidRPr="00B33B8F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ตุลาคม 2569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EF1F44" w14:textId="7FA1CA50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33,900.-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8F4F91" w14:textId="2CB90015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33,900.-</w:t>
            </w:r>
            <w:proofErr w:type="gramEnd"/>
          </w:p>
        </w:tc>
        <w:tc>
          <w:tcPr>
            <w:tcW w:w="1701" w:type="dxa"/>
            <w:vAlign w:val="center"/>
          </w:tcPr>
          <w:p w14:paraId="25EC3BAE" w14:textId="07603478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72BA390E" w14:textId="4FB47149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27,900.-</w:t>
            </w:r>
            <w:proofErr w:type="gramEnd"/>
          </w:p>
        </w:tc>
      </w:tr>
      <w:tr w:rsidR="00A56C4E" w:rsidRPr="00A56C4E" w14:paraId="3993CA82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973D1F1" w14:textId="227B4F41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24-29 </w:t>
            </w:r>
            <w:r w:rsidRPr="00B33B8F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ตุลาคม 2569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49D122" w14:textId="055B9CAA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33,900.-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E8E33D" w14:textId="5D60023A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33,900.-</w:t>
            </w:r>
            <w:proofErr w:type="gramEnd"/>
          </w:p>
        </w:tc>
        <w:tc>
          <w:tcPr>
            <w:tcW w:w="1701" w:type="dxa"/>
            <w:vAlign w:val="center"/>
          </w:tcPr>
          <w:p w14:paraId="1662657E" w14:textId="4742406A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57DC4D71" w14:textId="53ADF813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27,900.-</w:t>
            </w:r>
            <w:proofErr w:type="gramEnd"/>
          </w:p>
        </w:tc>
      </w:tr>
      <w:tr w:rsidR="00A56C4E" w:rsidRPr="00A56C4E" w14:paraId="35528553" w14:textId="77777777" w:rsidTr="00C80E08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7AABF6" w14:textId="6F9C4534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31 ต.ค.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05 พ.ย.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23F35A" w14:textId="651D2621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38,900.-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3BAE9E" w14:textId="77443D49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38,900.-</w:t>
            </w:r>
            <w:proofErr w:type="gramEnd"/>
          </w:p>
        </w:tc>
        <w:tc>
          <w:tcPr>
            <w:tcW w:w="1701" w:type="dxa"/>
            <w:vAlign w:val="center"/>
          </w:tcPr>
          <w:p w14:paraId="6BA6C4F4" w14:textId="10CFADF3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77DEB1A9" w14:textId="67D21896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32,900.-</w:t>
            </w:r>
            <w:proofErr w:type="gramEnd"/>
          </w:p>
        </w:tc>
      </w:tr>
      <w:tr w:rsidR="00A56C4E" w:rsidRPr="00A56C4E" w14:paraId="5D85C981" w14:textId="77777777" w:rsidTr="00C80E08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8F1F5B" w14:textId="5917DEDD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03-08 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B2D22E" w14:textId="00A0083A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360CAC" w14:textId="6215EE69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</w:t>
            </w:r>
          </w:p>
        </w:tc>
        <w:tc>
          <w:tcPr>
            <w:tcW w:w="1701" w:type="dxa"/>
            <w:vAlign w:val="center"/>
          </w:tcPr>
          <w:p w14:paraId="1690F3C9" w14:textId="7E680F0D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51E51C91" w14:textId="79166EEA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28,900.-</w:t>
            </w:r>
            <w:proofErr w:type="gramEnd"/>
          </w:p>
        </w:tc>
      </w:tr>
      <w:tr w:rsidR="00A56C4E" w:rsidRPr="00A56C4E" w14:paraId="5791A23B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6B44C76" w14:textId="03CDB19C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04-09 </w:t>
            </w:r>
            <w:r w:rsidRPr="00317573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E60730" w14:textId="1668552A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AE7862" w14:textId="462B4BA6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</w:t>
            </w:r>
          </w:p>
        </w:tc>
        <w:tc>
          <w:tcPr>
            <w:tcW w:w="1701" w:type="dxa"/>
            <w:vAlign w:val="center"/>
          </w:tcPr>
          <w:p w14:paraId="6C4D0710" w14:textId="0602097B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6214EB3E" w14:textId="173275EC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28,900.-</w:t>
            </w:r>
            <w:proofErr w:type="gramEnd"/>
          </w:p>
        </w:tc>
      </w:tr>
      <w:tr w:rsidR="00A56C4E" w:rsidRPr="00A56C4E" w14:paraId="399DE262" w14:textId="77777777" w:rsidTr="00D9518E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F21D52B" w14:textId="052361AD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05-10 </w:t>
            </w:r>
            <w:r w:rsidRPr="00317573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FFBADBD" w14:textId="0DAADC21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44DA57" w14:textId="05E2A818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</w:t>
            </w:r>
          </w:p>
        </w:tc>
        <w:tc>
          <w:tcPr>
            <w:tcW w:w="1701" w:type="dxa"/>
            <w:vAlign w:val="center"/>
          </w:tcPr>
          <w:p w14:paraId="7D791BA9" w14:textId="63574D86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2A271D5B" w14:textId="2745FF59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28,900.-</w:t>
            </w:r>
            <w:proofErr w:type="gramEnd"/>
          </w:p>
        </w:tc>
      </w:tr>
      <w:tr w:rsidR="00A56C4E" w:rsidRPr="00A56C4E" w14:paraId="4B8FEE14" w14:textId="77777777" w:rsidTr="00D9518E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645E0CC" w14:textId="3966DF92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06-11 </w:t>
            </w:r>
            <w:r w:rsidRPr="00317573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1CDC43B" w14:textId="6ECB8C97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EDE845" w14:textId="4361C1DD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</w:t>
            </w:r>
          </w:p>
        </w:tc>
        <w:tc>
          <w:tcPr>
            <w:tcW w:w="1701" w:type="dxa"/>
            <w:vAlign w:val="center"/>
          </w:tcPr>
          <w:p w14:paraId="0AF47AEF" w14:textId="18570E89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601CCA76" w14:textId="5ED549AD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28,900.-</w:t>
            </w:r>
            <w:proofErr w:type="gramEnd"/>
          </w:p>
        </w:tc>
      </w:tr>
      <w:tr w:rsidR="00A56C4E" w:rsidRPr="00A56C4E" w14:paraId="028230E0" w14:textId="77777777" w:rsidTr="00D9518E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6916843" w14:textId="3A9BC6F2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07-12 </w:t>
            </w:r>
            <w:r w:rsidRPr="00317573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359AE22" w14:textId="11DD7C50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79FA7D" w14:textId="37785C9F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</w:t>
            </w:r>
          </w:p>
        </w:tc>
        <w:tc>
          <w:tcPr>
            <w:tcW w:w="1701" w:type="dxa"/>
            <w:vAlign w:val="center"/>
          </w:tcPr>
          <w:p w14:paraId="3C8B405D" w14:textId="1F861362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4530F70B" w14:textId="75A26559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28,900.-</w:t>
            </w:r>
            <w:proofErr w:type="gramEnd"/>
          </w:p>
        </w:tc>
      </w:tr>
      <w:tr w:rsidR="00A56C4E" w:rsidRPr="00A56C4E" w14:paraId="1499FEF5" w14:textId="77777777" w:rsidTr="00D9518E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338FF1B" w14:textId="052C02C4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10-15 </w:t>
            </w:r>
            <w:r w:rsidRPr="00317573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C9FA366" w14:textId="78F6BB7C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4C4BCF" w14:textId="721703DC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</w:t>
            </w:r>
          </w:p>
        </w:tc>
        <w:tc>
          <w:tcPr>
            <w:tcW w:w="1701" w:type="dxa"/>
            <w:vAlign w:val="center"/>
          </w:tcPr>
          <w:p w14:paraId="4105102D" w14:textId="77FC0AED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7A4A6F3A" w14:textId="1B3C179E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28,900.-</w:t>
            </w:r>
            <w:proofErr w:type="gramEnd"/>
          </w:p>
        </w:tc>
      </w:tr>
      <w:tr w:rsidR="00A56C4E" w:rsidRPr="00A56C4E" w14:paraId="40A1A7F4" w14:textId="77777777" w:rsidTr="00D9518E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267BD6D" w14:textId="0472CC4F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11-16 </w:t>
            </w:r>
            <w:r w:rsidRPr="00317573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0DACE40" w14:textId="2C838D9E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2723F4" w14:textId="6B62C311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</w:t>
            </w:r>
          </w:p>
        </w:tc>
        <w:tc>
          <w:tcPr>
            <w:tcW w:w="1701" w:type="dxa"/>
            <w:vAlign w:val="center"/>
          </w:tcPr>
          <w:p w14:paraId="499AEBAE" w14:textId="46E245A2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57505A36" w14:textId="71962566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28,900.-</w:t>
            </w:r>
            <w:proofErr w:type="gramEnd"/>
          </w:p>
        </w:tc>
      </w:tr>
      <w:tr w:rsidR="00A56C4E" w:rsidRPr="00A56C4E" w14:paraId="2912364D" w14:textId="77777777" w:rsidTr="00D9518E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3E877DF" w14:textId="4314A188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12-17 </w:t>
            </w:r>
            <w:r w:rsidRPr="00317573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84B9A60" w14:textId="4DDCACC1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6E3216" w14:textId="2825BA2F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</w:t>
            </w:r>
          </w:p>
        </w:tc>
        <w:tc>
          <w:tcPr>
            <w:tcW w:w="1701" w:type="dxa"/>
            <w:vAlign w:val="center"/>
          </w:tcPr>
          <w:p w14:paraId="19844E56" w14:textId="4A6467ED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03BDF2A4" w14:textId="08F3DA8C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28,900.-</w:t>
            </w:r>
            <w:proofErr w:type="gramEnd"/>
          </w:p>
        </w:tc>
      </w:tr>
      <w:tr w:rsidR="00A56C4E" w:rsidRPr="00A56C4E" w14:paraId="0D459658" w14:textId="77777777" w:rsidTr="00D9518E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78300E3" w14:textId="0985A60B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13-18 </w:t>
            </w:r>
            <w:r w:rsidRPr="00E62D4B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7C5BE02" w14:textId="25DC5775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173FC0" w14:textId="0E13F279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</w:t>
            </w:r>
          </w:p>
        </w:tc>
        <w:tc>
          <w:tcPr>
            <w:tcW w:w="1701" w:type="dxa"/>
            <w:vAlign w:val="center"/>
          </w:tcPr>
          <w:p w14:paraId="1EF5673E" w14:textId="2E49B59E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47867BBB" w14:textId="5CC947F0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28,900.-</w:t>
            </w:r>
            <w:proofErr w:type="gramEnd"/>
          </w:p>
        </w:tc>
      </w:tr>
      <w:tr w:rsidR="00A56C4E" w:rsidRPr="00A56C4E" w14:paraId="33DE1093" w14:textId="77777777" w:rsidTr="00D9518E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CAEEBDA" w14:textId="673F99FC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14-19 </w:t>
            </w:r>
            <w:r w:rsidRPr="00E62D4B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D9ADD71" w14:textId="1113FA33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2E0A52" w14:textId="30D99E5A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34,900.</w:t>
            </w:r>
          </w:p>
        </w:tc>
        <w:tc>
          <w:tcPr>
            <w:tcW w:w="1701" w:type="dxa"/>
            <w:vAlign w:val="center"/>
          </w:tcPr>
          <w:p w14:paraId="564ED690" w14:textId="279CA635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298A25EF" w14:textId="3FA10BFB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28,900.-</w:t>
            </w:r>
            <w:proofErr w:type="gramEnd"/>
          </w:p>
        </w:tc>
      </w:tr>
      <w:tr w:rsidR="00081C31" w:rsidRPr="00A56C4E" w14:paraId="3051612C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1DE2D49" w14:textId="0E0335E9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17-22 </w:t>
            </w:r>
            <w:r w:rsidRPr="00E62D4B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7C1BB8" w14:textId="3D2421AC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36,900.-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401F49" w14:textId="595EB5E6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36,900.-</w:t>
            </w:r>
            <w:proofErr w:type="gramEnd"/>
          </w:p>
        </w:tc>
        <w:tc>
          <w:tcPr>
            <w:tcW w:w="1701" w:type="dxa"/>
            <w:vAlign w:val="center"/>
          </w:tcPr>
          <w:p w14:paraId="25FD0B43" w14:textId="2D22DB76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77A5D7B6" w14:textId="63303845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30,900.-</w:t>
            </w:r>
            <w:proofErr w:type="gramEnd"/>
          </w:p>
        </w:tc>
      </w:tr>
      <w:tr w:rsidR="00A56C4E" w:rsidRPr="00A56C4E" w14:paraId="11EBD01E" w14:textId="77777777" w:rsidTr="00AD0A80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6714B27" w14:textId="2C37EB8F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18-23 </w:t>
            </w:r>
            <w:r w:rsidRPr="00AF13AE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35D04DD" w14:textId="12FA2F9D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36,900.-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906921" w14:textId="299BA677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36,900.-</w:t>
            </w:r>
            <w:proofErr w:type="gramEnd"/>
          </w:p>
        </w:tc>
        <w:tc>
          <w:tcPr>
            <w:tcW w:w="1701" w:type="dxa"/>
            <w:vAlign w:val="center"/>
          </w:tcPr>
          <w:p w14:paraId="391DDE78" w14:textId="534DE1B8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49EC865F" w14:textId="6DD93C6A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30,900.-</w:t>
            </w:r>
            <w:proofErr w:type="gramEnd"/>
          </w:p>
        </w:tc>
      </w:tr>
      <w:tr w:rsidR="00A56C4E" w:rsidRPr="00A56C4E" w14:paraId="72F96F7F" w14:textId="77777777" w:rsidTr="00AD0A80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9DE9D8C" w14:textId="7854A476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19-24 </w:t>
            </w:r>
            <w:r w:rsidRPr="00AF13AE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C4EE1E5" w14:textId="2301523C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36,900.-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3CE676" w14:textId="41EF8FEA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36,900.-</w:t>
            </w:r>
            <w:proofErr w:type="gramEnd"/>
          </w:p>
        </w:tc>
        <w:tc>
          <w:tcPr>
            <w:tcW w:w="1701" w:type="dxa"/>
            <w:vAlign w:val="center"/>
          </w:tcPr>
          <w:p w14:paraId="0061EF4C" w14:textId="1E70E2F2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4825F373" w14:textId="6BBF16B5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30,900.-</w:t>
            </w:r>
            <w:proofErr w:type="gramEnd"/>
          </w:p>
        </w:tc>
      </w:tr>
      <w:tr w:rsidR="00081C31" w:rsidRPr="00A56C4E" w14:paraId="13FDF471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0755CD0" w14:textId="62364910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20-25 </w:t>
            </w:r>
            <w:r w:rsidRPr="0079447B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763563" w14:textId="04BC841E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36,900.-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EAD5AF" w14:textId="1CD711D2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36,900.-</w:t>
            </w:r>
            <w:proofErr w:type="gramEnd"/>
          </w:p>
        </w:tc>
        <w:tc>
          <w:tcPr>
            <w:tcW w:w="1701" w:type="dxa"/>
            <w:vAlign w:val="center"/>
          </w:tcPr>
          <w:p w14:paraId="32145AD4" w14:textId="01D366B5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51ED3458" w14:textId="2617D0D2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30,900.-</w:t>
            </w:r>
            <w:proofErr w:type="gramEnd"/>
          </w:p>
        </w:tc>
      </w:tr>
      <w:tr w:rsidR="00A56C4E" w:rsidRPr="00A56C4E" w14:paraId="06607B63" w14:textId="77777777" w:rsidTr="009C715C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3BBA867" w14:textId="579DD0F0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21-26 </w:t>
            </w:r>
            <w:r w:rsidRPr="0079447B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13837A2" w14:textId="37A32722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36,900.-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BB0EE2" w14:textId="7AB2E26D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36,900.-</w:t>
            </w:r>
            <w:proofErr w:type="gramEnd"/>
          </w:p>
        </w:tc>
        <w:tc>
          <w:tcPr>
            <w:tcW w:w="1701" w:type="dxa"/>
            <w:vAlign w:val="center"/>
          </w:tcPr>
          <w:p w14:paraId="17369D17" w14:textId="3BA57425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25353C8C" w14:textId="556595B8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30,900.-</w:t>
            </w:r>
            <w:proofErr w:type="gramEnd"/>
          </w:p>
        </w:tc>
      </w:tr>
      <w:tr w:rsidR="00A56C4E" w:rsidRPr="00A56C4E" w14:paraId="34CA1BF2" w14:textId="77777777" w:rsidTr="009C715C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E70B9EC" w14:textId="5C657721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lastRenderedPageBreak/>
              <w:t xml:space="preserve">24-29 </w:t>
            </w:r>
            <w:r w:rsidRPr="0079447B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5996FE0" w14:textId="09212596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36,900.-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658F62" w14:textId="352D8B5C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36,900.-</w:t>
            </w:r>
            <w:proofErr w:type="gramEnd"/>
          </w:p>
        </w:tc>
        <w:tc>
          <w:tcPr>
            <w:tcW w:w="1701" w:type="dxa"/>
            <w:vAlign w:val="center"/>
          </w:tcPr>
          <w:p w14:paraId="553A867B" w14:textId="2F482842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4145FB65" w14:textId="7E3D2BAA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30,900.-</w:t>
            </w:r>
            <w:proofErr w:type="gramEnd"/>
          </w:p>
        </w:tc>
      </w:tr>
      <w:tr w:rsidR="00A56C4E" w:rsidRPr="00A56C4E" w14:paraId="61AD2630" w14:textId="77777777" w:rsidTr="009C715C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FF06F98" w14:textId="3B981510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25-30 </w:t>
            </w:r>
            <w:r w:rsidRPr="00B56916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5F5FD0C" w14:textId="57ABA3FD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36,900.-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F9A5AC" w14:textId="0BC101BC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36,900.-</w:t>
            </w:r>
            <w:proofErr w:type="gramEnd"/>
          </w:p>
        </w:tc>
        <w:tc>
          <w:tcPr>
            <w:tcW w:w="1701" w:type="dxa"/>
            <w:vAlign w:val="center"/>
          </w:tcPr>
          <w:p w14:paraId="1C55C27B" w14:textId="066C4F35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21129A10" w14:textId="042769CB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30,900.-</w:t>
            </w:r>
            <w:proofErr w:type="gramEnd"/>
          </w:p>
        </w:tc>
      </w:tr>
      <w:tr w:rsidR="00081C31" w:rsidRPr="00A56C4E" w14:paraId="2C70AE14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6B2BA44" w14:textId="546CEC1D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26 พ.ย.-01 ธ.ค. </w:t>
            </w:r>
            <w:r w:rsidRPr="00B56916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A0C081" w14:textId="49D2EF26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061418" w14:textId="5058FE02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701" w:type="dxa"/>
            <w:vAlign w:val="center"/>
          </w:tcPr>
          <w:p w14:paraId="673DA0AD" w14:textId="40F244BB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424A0362" w14:textId="107DD6A7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29,900.-</w:t>
            </w:r>
            <w:proofErr w:type="gramEnd"/>
          </w:p>
        </w:tc>
      </w:tr>
      <w:tr w:rsidR="00081C31" w:rsidRPr="00A56C4E" w14:paraId="332D207B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2BFA3F5" w14:textId="71AB048D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27</w:t>
            </w:r>
            <w:r w:rsidRPr="005D69A6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พ.ย.-0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2</w:t>
            </w:r>
            <w:r w:rsidRPr="005D69A6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ธ.ค.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01BC28" w14:textId="34F92194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9C0F51" w14:textId="076C30B4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701" w:type="dxa"/>
            <w:vAlign w:val="center"/>
          </w:tcPr>
          <w:p w14:paraId="1C046687" w14:textId="5C953105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6FDE032F" w14:textId="62867F88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29,900.-</w:t>
            </w:r>
            <w:proofErr w:type="gramEnd"/>
          </w:p>
        </w:tc>
      </w:tr>
      <w:tr w:rsidR="00081C31" w:rsidRPr="00A56C4E" w14:paraId="479E949B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0F83058" w14:textId="48DA8444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 w:rsidRPr="005D69A6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8</w:t>
            </w:r>
            <w:r w:rsidRPr="005D69A6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พ.ย.-0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3</w:t>
            </w:r>
            <w:r w:rsidRPr="005D69A6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ธ.ค.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6386C6" w14:textId="201ECED2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36157F" w14:textId="5CD761C4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701" w:type="dxa"/>
            <w:vAlign w:val="center"/>
          </w:tcPr>
          <w:p w14:paraId="72E3927C" w14:textId="4DCE827B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1F7787B9" w14:textId="06708034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29,900.-</w:t>
            </w:r>
            <w:proofErr w:type="gramEnd"/>
          </w:p>
        </w:tc>
      </w:tr>
      <w:tr w:rsidR="00081C31" w:rsidRPr="00A56C4E" w14:paraId="402CE1EA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B030232" w14:textId="0211060A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02-07 ธันวาคม 25</w:t>
            </w:r>
            <w:r w:rsidRPr="005D69A6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69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  <w:br/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>วันพ่อแห่งชาติ</w:t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>)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780856" w14:textId="69369E8F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37,900.-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E4B2B7" w14:textId="7E8D60B9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37,900.-</w:t>
            </w:r>
            <w:proofErr w:type="gramEnd"/>
          </w:p>
        </w:tc>
        <w:tc>
          <w:tcPr>
            <w:tcW w:w="1701" w:type="dxa"/>
            <w:vAlign w:val="center"/>
          </w:tcPr>
          <w:p w14:paraId="40A910C4" w14:textId="1C6ED8CB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30F4F377" w14:textId="4D97768B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31,900.-</w:t>
            </w:r>
            <w:proofErr w:type="gramEnd"/>
          </w:p>
        </w:tc>
      </w:tr>
      <w:tr w:rsidR="00A56C4E" w:rsidRPr="00A56C4E" w14:paraId="00536F5E" w14:textId="77777777" w:rsidTr="00317D25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49389F7" w14:textId="62215F3C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03-08 </w:t>
            </w:r>
            <w:r w:rsidRPr="002C7A3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ธันวาคม 2569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  <w:br/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>วันพ่อแห่งชาติ</w:t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>)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B208711" w14:textId="50FA9A17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37,900.-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EA9C2D" w14:textId="2A0757CD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37,900.-</w:t>
            </w:r>
            <w:proofErr w:type="gramEnd"/>
          </w:p>
        </w:tc>
        <w:tc>
          <w:tcPr>
            <w:tcW w:w="1701" w:type="dxa"/>
            <w:vAlign w:val="center"/>
          </w:tcPr>
          <w:p w14:paraId="28762DB6" w14:textId="76C01DF3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58C45DE8" w14:textId="4349E23F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31,900.-</w:t>
            </w:r>
            <w:proofErr w:type="gramEnd"/>
          </w:p>
        </w:tc>
      </w:tr>
      <w:tr w:rsidR="00A56C4E" w:rsidRPr="00A56C4E" w14:paraId="4691248E" w14:textId="77777777" w:rsidTr="00317D25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BD04F8D" w14:textId="354F6415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04-09 </w:t>
            </w:r>
            <w:r w:rsidRPr="002C7A3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ธันวาคม 2569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  <w:br/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>วันพ่อแห่งชาติ</w:t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>)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188C6F1" w14:textId="38F63D25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37,900.-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44C29F" w14:textId="0479652E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37,900.-</w:t>
            </w:r>
            <w:proofErr w:type="gramEnd"/>
          </w:p>
        </w:tc>
        <w:tc>
          <w:tcPr>
            <w:tcW w:w="1701" w:type="dxa"/>
            <w:vAlign w:val="center"/>
          </w:tcPr>
          <w:p w14:paraId="23EB3B03" w14:textId="402B4477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12439AAA" w14:textId="56EE7041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31,900.-</w:t>
            </w:r>
            <w:proofErr w:type="gramEnd"/>
          </w:p>
        </w:tc>
      </w:tr>
      <w:tr w:rsidR="00A56C4E" w:rsidRPr="00A56C4E" w14:paraId="7CA5487B" w14:textId="77777777" w:rsidTr="00317D25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0759D3E" w14:textId="41BF3798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06-1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2C7A3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ธันวาคม 2569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  <w:br/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highlight w:val="yellow"/>
                <w:cs/>
              </w:rPr>
              <w:t>(วันหยุดยาว)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B1E28DE" w14:textId="599497A5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37,900.-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12A238" w14:textId="14556474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37,900.-</w:t>
            </w:r>
            <w:proofErr w:type="gramEnd"/>
          </w:p>
        </w:tc>
        <w:tc>
          <w:tcPr>
            <w:tcW w:w="1701" w:type="dxa"/>
            <w:vAlign w:val="center"/>
          </w:tcPr>
          <w:p w14:paraId="48E60274" w14:textId="2AFB6CC4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3AF8FA40" w14:textId="0A885EA4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31,900.-</w:t>
            </w:r>
            <w:proofErr w:type="gramEnd"/>
          </w:p>
        </w:tc>
      </w:tr>
      <w:tr w:rsidR="00A56C4E" w:rsidRPr="00A56C4E" w14:paraId="416DF9DA" w14:textId="77777777" w:rsidTr="00317D25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7C160C4" w14:textId="5FC4A460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09-1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2C7A3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ธันวาคม 2569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  <w:br/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>วันรัฐรรมนูญ</w:t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>)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0AA24E1" w14:textId="348A81AA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37,900.-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55B83B" w14:textId="2CA37F56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37,900.-</w:t>
            </w:r>
            <w:proofErr w:type="gramEnd"/>
          </w:p>
        </w:tc>
        <w:tc>
          <w:tcPr>
            <w:tcW w:w="1701" w:type="dxa"/>
            <w:vAlign w:val="center"/>
          </w:tcPr>
          <w:p w14:paraId="4589B03C" w14:textId="1758E434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4E3AD0ED" w14:textId="48377030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31,900.-</w:t>
            </w:r>
            <w:proofErr w:type="gramEnd"/>
          </w:p>
        </w:tc>
      </w:tr>
      <w:tr w:rsidR="00081C31" w:rsidRPr="00A56C4E" w14:paraId="6184BF72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165E55F" w14:textId="15E2CEC5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11-1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2C7A3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ธันวาคม 2569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1D2509" w14:textId="00D9B577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36,900.-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22949A" w14:textId="0A27ADD7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36,900.-</w:t>
            </w:r>
            <w:proofErr w:type="gramEnd"/>
          </w:p>
        </w:tc>
        <w:tc>
          <w:tcPr>
            <w:tcW w:w="1701" w:type="dxa"/>
            <w:vAlign w:val="center"/>
          </w:tcPr>
          <w:p w14:paraId="23AB9E15" w14:textId="640683D8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09DC3FB5" w14:textId="3150E396" w:rsidR="00081C31" w:rsidRPr="00A56C4E" w:rsidRDefault="00081C31" w:rsidP="00081C31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proofErr w:type="gramStart"/>
            <w:r w:rsidRPr="00A56C4E">
              <w:rPr>
                <w:rFonts w:ascii="Tahoma" w:hAnsi="Tahoma" w:cs="Tahoma"/>
                <w:b/>
                <w:bCs/>
                <w:sz w:val="24"/>
                <w:szCs w:val="24"/>
              </w:rPr>
              <w:t>30,900.-</w:t>
            </w:r>
            <w:proofErr w:type="gramEnd"/>
          </w:p>
        </w:tc>
      </w:tr>
      <w:tr w:rsidR="00081C31" w:rsidRPr="00562B64" w14:paraId="7E2EF8DA" w14:textId="77777777" w:rsidTr="00377253">
        <w:trPr>
          <w:trHeight w:val="486"/>
        </w:trPr>
        <w:tc>
          <w:tcPr>
            <w:tcW w:w="10768" w:type="dxa"/>
            <w:gridSpan w:val="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9B12D9" w14:textId="77777777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  <w:t>ราคานี้รวมรายการทัวร์ ตั๋วเครื่องบิน ไม่มีราคาเด็ก เนื่องจากเป็นราคาพิเศษ</w:t>
            </w:r>
          </w:p>
        </w:tc>
      </w:tr>
      <w:tr w:rsidR="00081C31" w:rsidRPr="00562B64" w14:paraId="0A2D9075" w14:textId="77777777" w:rsidTr="00377253">
        <w:trPr>
          <w:trHeight w:val="482"/>
        </w:trPr>
        <w:tc>
          <w:tcPr>
            <w:tcW w:w="10768" w:type="dxa"/>
            <w:gridSpan w:val="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0DC438" w14:textId="77777777" w:rsidR="00081C31" w:rsidRPr="00014693" w:rsidRDefault="00081C31" w:rsidP="00081C31">
            <w:pPr>
              <w:pStyle w:val="NoSpacing"/>
              <w:spacing w:before="240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014693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2</w:t>
            </w: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8</w:t>
            </w:r>
            <w:r w:rsidRPr="00014693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lang w:bidi="ar-SA"/>
              </w:rPr>
              <w:t>,</w:t>
            </w:r>
            <w:r w:rsidRPr="00014693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  <w:r w:rsidRPr="00014693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lang w:bidi="ar-SA"/>
              </w:rPr>
              <w:t>00</w:t>
            </w:r>
            <w:r w:rsidRPr="00014693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บาท </w:t>
            </w:r>
          </w:p>
        </w:tc>
      </w:tr>
      <w:tr w:rsidR="00081C31" w:rsidRPr="00562B64" w14:paraId="0402E27B" w14:textId="77777777" w:rsidTr="00377253">
        <w:trPr>
          <w:trHeight w:val="482"/>
        </w:trPr>
        <w:tc>
          <w:tcPr>
            <w:tcW w:w="10768" w:type="dxa"/>
            <w:gridSpan w:val="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0B9294" w14:textId="77777777" w:rsidR="00081C31" w:rsidRPr="00014693" w:rsidRDefault="00081C31" w:rsidP="00081C31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**บริษัทขอสงวนสิทธิ์ในการสลับสถานที่ท่องเที่ยวในรายการตามความเหมาะสม ของสภาพอากาศ ณ วันเดินทาง เพื่อประโยชน์สูงสุดของลูกค้าเป็นสำคัญ**</w:t>
            </w:r>
          </w:p>
        </w:tc>
      </w:tr>
    </w:tbl>
    <w:p w14:paraId="7A5EFBBC" w14:textId="77777777" w:rsidR="00D13DF9" w:rsidRDefault="00D13DF9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00EBDB2B" w14:textId="77777777" w:rsidR="006A6ADE" w:rsidRDefault="006A6ADE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09C53936" w14:textId="5AE31E1E" w:rsidR="006A6ADE" w:rsidRDefault="006A6ADE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56073F43" w14:textId="6F12C96D" w:rsidR="00EA5B8D" w:rsidRDefault="00EA5B8D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3EC63D81" w14:textId="56324EB6" w:rsidR="00EA5B8D" w:rsidRDefault="00EA5B8D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63027594" w14:textId="7065AA52" w:rsidR="00EA5B8D" w:rsidRDefault="00EA5B8D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0743F9CA" w14:textId="77777777" w:rsidR="00EA5B8D" w:rsidRDefault="00EA5B8D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49D0A9D0" w14:textId="77777777" w:rsidR="00C16FE2" w:rsidRDefault="00C16FE2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4F5642BF" w14:textId="4A934F26" w:rsidR="00D13DF9" w:rsidRDefault="00D13DF9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10504AB6" w14:textId="08D2B431" w:rsidR="00E403FE" w:rsidRDefault="00E403FE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165770A1" w14:textId="33888623" w:rsidR="00C410E0" w:rsidRDefault="00C410E0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178EC8A8" w14:textId="5BB483A3" w:rsidR="00C410E0" w:rsidRDefault="00C410E0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372ADD4E" w14:textId="77777777" w:rsidR="00C410E0" w:rsidRPr="001934CA" w:rsidRDefault="00C410E0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tbl>
      <w:tblPr>
        <w:tblStyle w:val="TableGrid"/>
        <w:tblpPr w:leftFromText="180" w:rightFromText="180" w:vertAnchor="text" w:tblpY="1"/>
        <w:tblOverlap w:val="never"/>
        <w:tblW w:w="506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4"/>
      </w:tblGrid>
      <w:tr w:rsidR="00014693" w:rsidRPr="001934CA" w14:paraId="722638E5" w14:textId="77777777" w:rsidTr="00C3212E">
        <w:trPr>
          <w:trHeight w:val="1399"/>
        </w:trPr>
        <w:tc>
          <w:tcPr>
            <w:tcW w:w="5000" w:type="pct"/>
            <w:shd w:val="clear" w:color="auto" w:fill="FF0000"/>
            <w:vAlign w:val="center"/>
          </w:tcPr>
          <w:p w14:paraId="7B98AD34" w14:textId="77777777" w:rsidR="00014693" w:rsidRPr="00FE1B22" w:rsidRDefault="00014693" w:rsidP="00FF77A0">
            <w:pPr>
              <w:jc w:val="center"/>
              <w:rPr>
                <w:rFonts w:ascii="Sarabun" w:hAnsi="Sarabun" w:cs="Sarabun"/>
                <w:color w:val="FFFF00"/>
                <w:sz w:val="36"/>
                <w:szCs w:val="36"/>
              </w:rPr>
            </w:pPr>
            <w:r w:rsidRPr="00FE1B22">
              <w:rPr>
                <w:rFonts w:ascii="Sarabun" w:hAnsi="Sarabun" w:cs="Sarabun" w:hint="cs"/>
                <w:b/>
                <w:bCs/>
                <w:color w:val="FFFF00"/>
                <w:sz w:val="36"/>
                <w:szCs w:val="36"/>
                <w:cs/>
              </w:rPr>
              <w:lastRenderedPageBreak/>
              <w:t>วันแรกของการเดินทาง</w:t>
            </w:r>
          </w:p>
          <w:p w14:paraId="7BB537AF" w14:textId="16188B26" w:rsidR="00014693" w:rsidRPr="00756C34" w:rsidRDefault="00896FD8" w:rsidP="00B9618D">
            <w:pPr>
              <w:jc w:val="center"/>
              <w:rPr>
                <w:rFonts w:ascii="Sarabun" w:hAnsi="Sarabun" w:cs="Sarabun"/>
                <w:color w:val="FFFFFF" w:themeColor="background1"/>
                <w:sz w:val="28"/>
              </w:rPr>
            </w:pPr>
            <w:r w:rsidRPr="00AA1C4B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32"/>
                <w:szCs w:val="32"/>
                <w:cs/>
              </w:rPr>
              <w:t>กรุงเทพฯ (สนามบินดอนเมือง) - นาริตะ (สนามบินนาริตะ) (</w:t>
            </w:r>
            <w:r w:rsidRPr="00AA1C4B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32"/>
                <w:szCs w:val="32"/>
              </w:rPr>
              <w:t>XJ</w:t>
            </w:r>
            <w:r w:rsidRPr="00AA1C4B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600 : 23.30-08.00) </w:t>
            </w:r>
          </w:p>
        </w:tc>
      </w:tr>
      <w:tr w:rsidR="00771070" w:rsidRPr="001934CA" w14:paraId="334BD90C" w14:textId="77777777" w:rsidTr="00C3212E">
        <w:trPr>
          <w:trHeight w:val="1120"/>
        </w:trPr>
        <w:tc>
          <w:tcPr>
            <w:tcW w:w="5000" w:type="pct"/>
          </w:tcPr>
          <w:p w14:paraId="75E6D37A" w14:textId="22442C7C" w:rsidR="00771070" w:rsidRPr="00DE593F" w:rsidRDefault="00896FD8" w:rsidP="00AE417B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="00771070" w:rsidRPr="00DE593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.00 </w:t>
            </w:r>
            <w:r w:rsidR="00771070" w:rsidRPr="00DE59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  <w:r w:rsidR="0077107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คณะพร้อมกันที่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 w:rsidRPr="007C56D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นดอนเมือง อาคาร 1 ชั้น 3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อาคารผู้โดยสารขาออก</w:t>
            </w:r>
            <w:r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 สายการบิน</w:t>
            </w:r>
            <w:r w:rsidRPr="007C56D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ไทยแอร์เอเชีย เอ็กซ์</w:t>
            </w:r>
            <w:r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โดยมีเจ้าหน้าที่ทีมงานคอยให้การต้อนรับดูแลอำนวยความสะดวกด้านเอกสาร</w:t>
            </w:r>
          </w:p>
        </w:tc>
      </w:tr>
      <w:tr w:rsidR="00896FD8" w:rsidRPr="001934CA" w14:paraId="43EE8A9B" w14:textId="77777777" w:rsidTr="00C3212E">
        <w:trPr>
          <w:trHeight w:val="1120"/>
        </w:trPr>
        <w:tc>
          <w:tcPr>
            <w:tcW w:w="5000" w:type="pct"/>
          </w:tcPr>
          <w:p w14:paraId="62326F8E" w14:textId="5ACB0A69" w:rsidR="00896FD8" w:rsidRDefault="00896FD8" w:rsidP="00AE417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</w:t>
            </w:r>
            <w:r w:rsidRPr="00DE593F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DE593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 </w:t>
            </w:r>
            <w:r w:rsidRPr="00DE59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ออกเดินทางสู่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สนามบินนาริตะ</w:t>
            </w:r>
            <w:r w:rsidRPr="006127E6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ประเทศญี่ปุ่น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โดยสายการบิน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ไทยแอร์เอเชีย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เอ็กซ์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เที่ยวบินที่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XJ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600</w:t>
            </w:r>
            <w:r w:rsidRPr="006127E6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Pr="0052573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376954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ไม่</w:t>
            </w:r>
            <w:r w:rsidRPr="0052573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รวมอาหารร้อนและน้ำดื่มบนเครื่อง)</w:t>
            </w:r>
          </w:p>
        </w:tc>
      </w:tr>
      <w:tr w:rsidR="00014693" w:rsidRPr="001934CA" w14:paraId="0A04B669" w14:textId="77777777" w:rsidTr="00C3212E">
        <w:trPr>
          <w:trHeight w:val="1734"/>
        </w:trPr>
        <w:tc>
          <w:tcPr>
            <w:tcW w:w="5000" w:type="pct"/>
            <w:shd w:val="clear" w:color="auto" w:fill="FF0000"/>
            <w:vAlign w:val="center"/>
          </w:tcPr>
          <w:p w14:paraId="760205B3" w14:textId="77777777" w:rsidR="00014693" w:rsidRPr="00014693" w:rsidRDefault="00014693" w:rsidP="00143E0D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00"/>
                <w:sz w:val="36"/>
                <w:szCs w:val="36"/>
                <w:cs/>
              </w:rPr>
            </w:pPr>
            <w:r w:rsidRPr="00014693">
              <w:rPr>
                <w:rFonts w:ascii="Sarabun" w:hAnsi="Sarabun" w:cs="Sarabun" w:hint="cs"/>
                <w:b/>
                <w:bCs/>
                <w:color w:val="FFFF00"/>
                <w:sz w:val="36"/>
                <w:szCs w:val="36"/>
                <w:cs/>
              </w:rPr>
              <w:t>วันที่สองของการเดินทาง</w:t>
            </w:r>
          </w:p>
          <w:p w14:paraId="01072435" w14:textId="328D9063" w:rsidR="00014693" w:rsidRPr="00195A87" w:rsidRDefault="00896FD8" w:rsidP="00F15004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A1C4B"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สนามบินนาริตะ - เมืองคามาคุระ - หลวงพ่อโตไดบุตสิ (รวมค่าเข้าชม) – เกาะเอโนชิมะ – ศาลเจ้าเอโนะชิมะ – ถนนเบ็นไซเท็น - แช่น้ำแร่ธรรมชาติ  - </w:t>
            </w:r>
            <w:r w:rsidR="00AA1C4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(</w:t>
            </w:r>
            <w:r w:rsidRPr="00AA1C4B"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  <w:cs/>
              </w:rPr>
              <w:t>อาหารบุฟเฟ่ต์ + พิเศษบุฟเฟ่ต์ขาปู)</w:t>
            </w:r>
          </w:p>
        </w:tc>
      </w:tr>
      <w:tr w:rsidR="00771070" w:rsidRPr="001934CA" w14:paraId="52818018" w14:textId="77777777" w:rsidTr="00C3212E">
        <w:trPr>
          <w:trHeight w:val="743"/>
        </w:trPr>
        <w:tc>
          <w:tcPr>
            <w:tcW w:w="5000" w:type="pct"/>
            <w:vAlign w:val="center"/>
          </w:tcPr>
          <w:p w14:paraId="03223615" w14:textId="50D69CCE" w:rsidR="00771070" w:rsidRPr="00083B3E" w:rsidRDefault="00896FD8" w:rsidP="00DD1A59">
            <w:pPr>
              <w:pStyle w:val="NoSpacing"/>
              <w:spacing w:before="120" w:after="120" w:line="276" w:lineRule="auto"/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08.00</w:t>
            </w:r>
            <w:r w:rsidR="00771070" w:rsidRPr="0016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771070" w:rsidRPr="0016216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="00771070" w:rsidRPr="0016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 w:rsidR="0077107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7C56D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ประเทศญี่ปุ่น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D1453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</w:t>
            </w:r>
          </w:p>
        </w:tc>
      </w:tr>
      <w:tr w:rsidR="00636AF5" w:rsidRPr="001934CA" w14:paraId="40694862" w14:textId="77777777" w:rsidTr="00C3212E">
        <w:trPr>
          <w:trHeight w:val="743"/>
        </w:trPr>
        <w:tc>
          <w:tcPr>
            <w:tcW w:w="5000" w:type="pct"/>
            <w:vAlign w:val="center"/>
          </w:tcPr>
          <w:p w14:paraId="781538B0" w14:textId="544A7815" w:rsidR="00636AF5" w:rsidRDefault="00636AF5" w:rsidP="00DD1A59">
            <w:pPr>
              <w:pStyle w:val="NoSpacing"/>
              <w:spacing w:before="120" w:after="12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24128" behindDoc="0" locked="0" layoutInCell="1" allowOverlap="1" wp14:anchorId="3E8AEE7A" wp14:editId="7D4A71F6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59055</wp:posOffset>
                  </wp:positionV>
                  <wp:extent cx="6964680" cy="2343150"/>
                  <wp:effectExtent l="0" t="0" r="7620" b="0"/>
                  <wp:wrapNone/>
                  <wp:docPr id="88115137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256" b="13938"/>
                          <a:stretch/>
                        </pic:blipFill>
                        <pic:spPr bwMode="auto">
                          <a:xfrm>
                            <a:off x="0" y="0"/>
                            <a:ext cx="696468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D82EE7" w14:textId="21D16170" w:rsidR="00636AF5" w:rsidRDefault="00636AF5" w:rsidP="00DD1A59">
            <w:pPr>
              <w:pStyle w:val="NoSpacing"/>
              <w:spacing w:before="120" w:after="12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DEDABE8" w14:textId="554EEB9C" w:rsidR="00636AF5" w:rsidRDefault="00636AF5" w:rsidP="00DD1A59">
            <w:pPr>
              <w:pStyle w:val="NoSpacing"/>
              <w:spacing w:before="120" w:after="12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B04E4E7" w14:textId="1A431470" w:rsidR="00636AF5" w:rsidRDefault="00636AF5" w:rsidP="00DD1A59">
            <w:pPr>
              <w:pStyle w:val="NoSpacing"/>
              <w:spacing w:before="120" w:after="12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953B696" w14:textId="0EBE9A98" w:rsidR="00636AF5" w:rsidRDefault="00636AF5" w:rsidP="00DD1A59">
            <w:pPr>
              <w:pStyle w:val="NoSpacing"/>
              <w:spacing w:before="120" w:after="12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0B56A95" w14:textId="77777777" w:rsidR="00636AF5" w:rsidRDefault="00636AF5" w:rsidP="00DD1A59">
            <w:pPr>
              <w:pStyle w:val="NoSpacing"/>
              <w:spacing w:before="120" w:after="12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592B529" w14:textId="77777777" w:rsidR="00636AF5" w:rsidRDefault="00636AF5" w:rsidP="00DD1A59">
            <w:pPr>
              <w:pStyle w:val="NoSpacing"/>
              <w:spacing w:before="120" w:after="12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43F6DEE" w14:textId="383CB4F2" w:rsidR="00636AF5" w:rsidRDefault="00636AF5" w:rsidP="00DD1A59">
            <w:pPr>
              <w:pStyle w:val="NoSpacing"/>
              <w:spacing w:before="120" w:after="12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771070" w:rsidRPr="001934CA" w14:paraId="4B6505DD" w14:textId="77777777" w:rsidTr="00C3212E">
        <w:trPr>
          <w:trHeight w:val="1120"/>
        </w:trPr>
        <w:tc>
          <w:tcPr>
            <w:tcW w:w="5000" w:type="pct"/>
            <w:vAlign w:val="center"/>
          </w:tcPr>
          <w:p w14:paraId="61245F33" w14:textId="0F3F1266" w:rsidR="00771070" w:rsidRPr="00DE593F" w:rsidRDefault="00896FD8" w:rsidP="00DD1A59">
            <w:pPr>
              <w:spacing w:line="276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510D1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510D1F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D1A59">
              <w:rPr>
                <w:rFonts w:ascii="Sarabun" w:eastAsia="Arial Unicode MS" w:hAnsi="Sarabun" w:cs="Sarabun"/>
                <w:b/>
                <w:bCs/>
                <w:color w:val="00B050"/>
                <w:sz w:val="24"/>
                <w:szCs w:val="24"/>
                <w:cs/>
              </w:rPr>
              <w:t>เมืองคามาคุระ</w:t>
            </w:r>
            <w:r w:rsidRPr="00DD1A59">
              <w:rPr>
                <w:rFonts w:ascii="Sarabun" w:eastAsia="Arial Unicode MS" w:hAnsi="Sarabun" w:cs="Sarabun"/>
                <w:color w:val="00B050"/>
                <w:sz w:val="24"/>
                <w:szCs w:val="24"/>
                <w:cs/>
              </w:rPr>
              <w:t xml:space="preserve"> </w:t>
            </w:r>
            <w:r w:rsidRPr="00B64448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เป็นเมืองชายฝั่งเล็กๆในเขต</w:t>
            </w:r>
            <w:r w:rsidRPr="00B6444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จังหวัดคานากาว่า (</w:t>
            </w:r>
            <w:r w:rsidRPr="00B6444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Kanagawa)</w:t>
            </w:r>
            <w:r w:rsidRPr="00B6444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B64448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ที่ดึงดูดเหล่านักท่องเที่ยวให้แวะมาเยี่ยมเยียน ถูกขนานนามให้เป็น “เกียวโตแห่งฝั่งตะวันออก”เพราะว่ามีทั้งวัดและศาลเจ้าอันเก่าแก่ อนุสรณ์สถานทางประวัติศาสตร์มากมาย นำท่าน</w:t>
            </w:r>
            <w:r w:rsidRPr="00B6444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สักการะ</w:t>
            </w:r>
            <w:r w:rsidRPr="00B6444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DD1A59">
              <w:rPr>
                <w:rFonts w:ascii="Sarabun" w:eastAsia="Arial Unicode MS" w:hAnsi="Sarabun" w:cs="Sarabun"/>
                <w:b/>
                <w:bCs/>
                <w:color w:val="00B050"/>
                <w:sz w:val="24"/>
                <w:szCs w:val="24"/>
                <w:cs/>
              </w:rPr>
              <w:t>“หลวงพ่อโต” (</w:t>
            </w:r>
            <w:proofErr w:type="spellStart"/>
            <w:r w:rsidRPr="00DD1A59">
              <w:rPr>
                <w:rFonts w:ascii="Sarabun" w:eastAsia="Arial Unicode MS" w:hAnsi="Sarabun" w:cs="Sarabun"/>
                <w:b/>
                <w:bCs/>
                <w:color w:val="00B050"/>
                <w:sz w:val="24"/>
                <w:szCs w:val="24"/>
              </w:rPr>
              <w:t>Daibutsu</w:t>
            </w:r>
            <w:proofErr w:type="spellEnd"/>
            <w:r w:rsidRPr="00DD1A59">
              <w:rPr>
                <w:rFonts w:ascii="Sarabun" w:eastAsia="Arial Unicode MS" w:hAnsi="Sarabun" w:cs="Sarabun"/>
                <w:b/>
                <w:bCs/>
                <w:color w:val="00B050"/>
                <w:sz w:val="24"/>
                <w:szCs w:val="24"/>
              </w:rPr>
              <w:t xml:space="preserve">) </w:t>
            </w:r>
            <w:r w:rsidRPr="00DD1A59">
              <w:rPr>
                <w:rFonts w:ascii="Sarabun" w:eastAsia="Arial Unicode MS" w:hAnsi="Sarabun" w:cs="Sarabun"/>
                <w:b/>
                <w:bCs/>
                <w:color w:val="00B050"/>
                <w:sz w:val="24"/>
                <w:szCs w:val="24"/>
                <w:cs/>
              </w:rPr>
              <w:t>แห่งวัดโคโตคุอิน (</w:t>
            </w:r>
            <w:proofErr w:type="spellStart"/>
            <w:r w:rsidRPr="00DD1A59">
              <w:rPr>
                <w:rFonts w:ascii="Sarabun" w:eastAsia="Arial Unicode MS" w:hAnsi="Sarabun" w:cs="Sarabun"/>
                <w:b/>
                <w:bCs/>
                <w:color w:val="00B050"/>
                <w:sz w:val="24"/>
                <w:szCs w:val="24"/>
              </w:rPr>
              <w:t>Kotokuin</w:t>
            </w:r>
            <w:proofErr w:type="spellEnd"/>
            <w:r w:rsidRPr="00DD1A59">
              <w:rPr>
                <w:rFonts w:ascii="Sarabun" w:eastAsia="Arial Unicode MS" w:hAnsi="Sarabun" w:cs="Sarabun"/>
                <w:b/>
                <w:bCs/>
                <w:color w:val="00B050"/>
                <w:sz w:val="24"/>
                <w:szCs w:val="24"/>
              </w:rPr>
              <w:t xml:space="preserve"> Temple)</w:t>
            </w:r>
            <w:r w:rsidRPr="00B6444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 w:rsidRPr="00B6444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เป็นรูปหล่อโลหะที่สูง </w:t>
            </w:r>
            <w:r w:rsidRPr="00B64448">
              <w:rPr>
                <w:rFonts w:ascii="Sarabun" w:eastAsia="Arial Unicode MS" w:hAnsi="Sarabun" w:cs="Sarabun"/>
                <w:sz w:val="24"/>
                <w:szCs w:val="24"/>
              </w:rPr>
              <w:t xml:space="preserve">13.35 </w:t>
            </w:r>
            <w:r w:rsidRPr="00B64448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เมตรตั้งอยู่กลางลานวัด ใหญ่เป็นอันดับสองของประเทศญี่ปุ่น</w:t>
            </w:r>
          </w:p>
        </w:tc>
      </w:tr>
      <w:tr w:rsidR="00771070" w:rsidRPr="001934CA" w14:paraId="335EEF3F" w14:textId="77777777" w:rsidTr="00C3212E">
        <w:trPr>
          <w:trHeight w:val="536"/>
        </w:trPr>
        <w:tc>
          <w:tcPr>
            <w:tcW w:w="5000" w:type="pct"/>
          </w:tcPr>
          <w:p w14:paraId="7633916D" w14:textId="68276BDF" w:rsidR="00771070" w:rsidRPr="00083B3E" w:rsidRDefault="00896FD8" w:rsidP="00DD1A59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ร้านอาหาร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22A12" w:rsidRPr="001934CA" w14:paraId="12B91E2A" w14:textId="77777777" w:rsidTr="00C3212E">
        <w:trPr>
          <w:trHeight w:val="1124"/>
        </w:trPr>
        <w:tc>
          <w:tcPr>
            <w:tcW w:w="5000" w:type="pct"/>
          </w:tcPr>
          <w:p w14:paraId="42FD83E1" w14:textId="41BA6565" w:rsidR="00A22A12" w:rsidRPr="004A35B7" w:rsidRDefault="00896FD8" w:rsidP="00DD1A59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10D1F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510D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D1A59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เกาะเอโนชิมะ (</w:t>
            </w:r>
            <w:r w:rsidRPr="00DD1A59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 xml:space="preserve">Enoshima Island) </w:t>
            </w:r>
            <w:r w:rsidRPr="00DB36A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เป็นเกาะที่มีพื้นที่เพียง </w:t>
            </w:r>
            <w:r w:rsidRPr="00DB36A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0.38 </w:t>
            </w:r>
            <w:r w:rsidRPr="00DB36A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ตารางกิโลเมตร อยู่จังหวัดคานางาวะ (</w:t>
            </w:r>
            <w:r w:rsidRPr="00DB36A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Kanagawa) </w:t>
            </w:r>
            <w:r w:rsidRPr="00DB36A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เป็นจังหวัดที่อยู่ใกล้โตเกียวมาก ๆ เกาะแห่งนี้จัดอยู่ใน </w:t>
            </w:r>
            <w:r w:rsidRPr="00DB36A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100 </w:t>
            </w:r>
            <w:r w:rsidRPr="00DB36A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ภูมิทัศน์ที่สวยที่สุดในญี่ปุ่นเมื่อถึงหน้าร้อน คนญี่ปุ่นจากโตเกียวและจังหวัดใกล้เคียงมักจะเดินทางมาที่นี่เพื่อเล่นน้ำบริเวณชายหาด บนเกาะมีจุดที่น่าถ่ายรูป ขนม อาหารทะเลสดใหม่ ให้ท่านได้เดินเลือกซื้อ และสิ่งที่พลาดเวลามาที่เกาะแห่งนี้คือ แมวจรจัดตัวอ้วนกลมน่ารัก คอยต้อนรับนักท่องเที่ยวอยู่ทุกหนทุกแห่ง บนเกาะเอโนชิมะมีแมวอยู่ค่อนข้างเยอะ จุดเด่นของแมวจรจัดญี่ปุ่นก็คือตัวอ้วนและขนฟูมาก เพราะต้องทนอากาศหนาว ๆ ขนาดไม่มีเจ้าของก็ยังดูสะอาดและน่าเกาคาง และยัง</w:t>
            </w:r>
            <w:r w:rsidRPr="00DD1A59">
              <w:rPr>
                <w:rFonts w:ascii="Sarabun" w:hAnsi="Sarabun" w:cs="Sarabun"/>
                <w:color w:val="00B050"/>
                <w:sz w:val="24"/>
                <w:szCs w:val="24"/>
                <w:cs/>
              </w:rPr>
              <w:t xml:space="preserve">มี </w:t>
            </w:r>
            <w:r w:rsidRPr="00DD1A59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ถนนเบ็นไซเท็น</w:t>
            </w:r>
            <w:r w:rsidRPr="00DD1A59">
              <w:rPr>
                <w:rFonts w:ascii="Sarabun" w:hAnsi="Sarabun" w:cs="Sarabun"/>
                <w:color w:val="00B050"/>
                <w:sz w:val="24"/>
                <w:szCs w:val="24"/>
              </w:rPr>
              <w:t xml:space="preserve"> </w:t>
            </w:r>
            <w:r w:rsidRPr="00DB36A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ถนนช้อปปิ้งสายโบราณ ซึ่งเป็นทางเดินหลักนำเข้าสู่ศาลเจ้าเอโนะชิมะ ตลอดสองข้างทางเต็มไปด้วยร้านค้าและอาคารทรงโบราณสไตล์ย้อนยุค ให้ท่านได้เพลิดเพลินกับการเลือกซื้อของฝาก</w:t>
            </w:r>
            <w:r w:rsidRPr="00DB36A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D1A59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ศาลเจ้าเอโนชิมะ (</w:t>
            </w:r>
            <w:r w:rsidRPr="00DD1A59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Enoshima Shrine)</w:t>
            </w:r>
            <w:r w:rsidRPr="00DD1A59">
              <w:rPr>
                <w:rFonts w:ascii="Sarabun" w:hAnsi="Sarabun" w:cs="Sarabun"/>
                <w:color w:val="00B050"/>
                <w:sz w:val="24"/>
                <w:szCs w:val="24"/>
              </w:rPr>
              <w:t xml:space="preserve"> </w:t>
            </w:r>
            <w:r w:rsidRPr="00DB36A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ผู้คนที่นี่ก็มักจะมาสักการะเทพเจ้าและขอพร และหากเราเดินขึ้นไปถึงศาลเจ้าด้านบนก็จะมีมุมให้ชมวิว</w:t>
            </w:r>
          </w:p>
        </w:tc>
      </w:tr>
      <w:tr w:rsidR="00F5733A" w:rsidRPr="001934CA" w14:paraId="7BEE8076" w14:textId="77777777" w:rsidTr="00C3212E">
        <w:trPr>
          <w:trHeight w:val="20"/>
        </w:trPr>
        <w:tc>
          <w:tcPr>
            <w:tcW w:w="5000" w:type="pct"/>
          </w:tcPr>
          <w:p w14:paraId="7AADE31B" w14:textId="6E8EDA5F" w:rsidR="00F5733A" w:rsidRPr="00896FD8" w:rsidRDefault="00896FD8" w:rsidP="00DD1A59">
            <w:pPr>
              <w:spacing w:before="120" w:after="120" w:line="276" w:lineRule="auto"/>
              <w:jc w:val="thaiDistribute"/>
              <w:rPr>
                <w:rFonts w:ascii="Sarabun Thin" w:eastAsia="Arial Unicode MS" w:hAnsi="Sarabun Thin" w:cs="Sarabun Thin"/>
                <w:b/>
                <w:bCs/>
                <w:noProof/>
                <w:color w:val="0000CC"/>
                <w:sz w:val="24"/>
                <w:szCs w:val="24"/>
                <w:cs/>
                <w:lang w:eastAsia="ja-JP"/>
              </w:rPr>
            </w:pPr>
            <w:r w:rsidRPr="006F4E4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รับประทานอาหารค่ำ</w:t>
            </w:r>
            <w:r w:rsidRPr="006F4E4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F4E4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ณ</w:t>
            </w:r>
            <w:r w:rsidRPr="006F4E4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F4E4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ห้องอาหารของโรงแรม</w:t>
            </w:r>
            <w:r w:rsidRPr="006F4E4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202C8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อาหารบุฟเฟ่ต์</w:t>
            </w:r>
            <w:r w:rsidRPr="00D202C8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D202C8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พิเศษบุฟเฟ่ต์ขาปู</w:t>
            </w:r>
            <w:r w:rsidRPr="00D202C8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D202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D202C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D202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2)</w:t>
            </w:r>
          </w:p>
        </w:tc>
      </w:tr>
      <w:tr w:rsidR="00DD1A59" w:rsidRPr="001934CA" w14:paraId="64810F35" w14:textId="77777777" w:rsidTr="00C3212E">
        <w:trPr>
          <w:trHeight w:val="20"/>
        </w:trPr>
        <w:tc>
          <w:tcPr>
            <w:tcW w:w="5000" w:type="pct"/>
          </w:tcPr>
          <w:p w14:paraId="584EDCFF" w14:textId="79A2C1A2" w:rsidR="00DD1A59" w:rsidRPr="006F4E48" w:rsidRDefault="00DD1A59" w:rsidP="00DD1A59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FF1C1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lastRenderedPageBreak/>
              <w:t>YUKARI NO MORI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/ </w:t>
            </w:r>
            <w:r w:rsidRPr="00FF1C1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FUJI NO MORI HOTEL</w:t>
            </w:r>
            <w:r w:rsidRPr="00E62D34">
              <w:rPr>
                <w:rFonts w:ascii="Segoe UI Emoji" w:hAnsi="Segoe UI Emoji" w:cs="Segoe UI Emoji"/>
                <w:sz w:val="24"/>
                <w:szCs w:val="24"/>
              </w:rPr>
              <w:t>♨️</w:t>
            </w:r>
          </w:p>
        </w:tc>
      </w:tr>
      <w:tr w:rsidR="00E403FE" w:rsidRPr="001934CA" w14:paraId="49ACCD9E" w14:textId="77777777" w:rsidTr="00C3212E">
        <w:trPr>
          <w:trHeight w:val="20"/>
        </w:trPr>
        <w:tc>
          <w:tcPr>
            <w:tcW w:w="5000" w:type="pct"/>
          </w:tcPr>
          <w:p w14:paraId="337925D3" w14:textId="6D3D75E5" w:rsidR="00E403FE" w:rsidRPr="00753CAC" w:rsidRDefault="00896FD8" w:rsidP="00DD1A59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1754A8">
              <w:rPr>
                <w:rFonts w:ascii="Sarabun" w:hAnsi="Sarabun" w:cs="Sarabun" w:hint="cs"/>
                <w:sz w:val="24"/>
                <w:szCs w:val="24"/>
                <w:cs/>
              </w:rPr>
              <w:t>หลังจากรับประทานอาหารเย็น</w:t>
            </w:r>
            <w:r w:rsidRPr="001754A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754A8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ให้ท่านได้พักผ่อนและผ่อนคลายกับการ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D1A5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แช่น้ำแร่ร้อนธรรมชาติ</w:t>
            </w:r>
            <w:r w:rsidRPr="00DD1A5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(</w:t>
            </w:r>
            <w:r w:rsidRPr="00DD1A5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ออนเซ็น</w:t>
            </w:r>
            <w:r w:rsidRPr="00DD1A5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) </w:t>
            </w:r>
            <w:r w:rsidRPr="001754A8">
              <w:rPr>
                <w:rFonts w:ascii="Sarabun" w:hAnsi="Sarabun" w:cs="Sarabun" w:hint="cs"/>
                <w:sz w:val="24"/>
                <w:szCs w:val="24"/>
                <w:cs/>
              </w:rPr>
              <w:t>ซึ่งเชื่อกันว่าช่วยบำรุงสุขภาพและคลายความเมื่อยล้าจากการเดินทาง</w:t>
            </w:r>
            <w:r w:rsidRPr="001754A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754A8">
              <w:rPr>
                <w:rFonts w:ascii="Sarabun" w:hAnsi="Sarabun" w:cs="Sarabun" w:hint="cs"/>
                <w:sz w:val="24"/>
                <w:szCs w:val="24"/>
                <w:cs/>
              </w:rPr>
              <w:t>พร้อมดื่มด่ำกับบรรยากาศการพักผ่อนแบบญี่ปุ่นอย่างแท้จริง</w:t>
            </w:r>
          </w:p>
        </w:tc>
      </w:tr>
      <w:tr w:rsidR="00E403FE" w:rsidRPr="001934CA" w14:paraId="539AF4FF" w14:textId="77777777" w:rsidTr="00C3212E">
        <w:trPr>
          <w:trHeight w:val="1757"/>
        </w:trPr>
        <w:tc>
          <w:tcPr>
            <w:tcW w:w="5000" w:type="pct"/>
            <w:shd w:val="clear" w:color="auto" w:fill="EE0000"/>
            <w:vAlign w:val="center"/>
          </w:tcPr>
          <w:p w14:paraId="593F3DFD" w14:textId="77777777" w:rsidR="00E403FE" w:rsidRPr="00014693" w:rsidRDefault="00E403FE" w:rsidP="0055376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00"/>
                <w:sz w:val="36"/>
                <w:szCs w:val="36"/>
                <w:cs/>
              </w:rPr>
            </w:pPr>
            <w:r w:rsidRPr="00014693">
              <w:rPr>
                <w:rFonts w:ascii="Sarabun" w:eastAsiaTheme="majorEastAsia" w:hAnsi="Sarabun" w:cs="Sarabun" w:hint="cs"/>
                <w:b/>
                <w:bCs/>
                <w:color w:val="FFFF00"/>
                <w:sz w:val="36"/>
                <w:szCs w:val="36"/>
                <w:cs/>
              </w:rPr>
              <w:t>วันที่สามของการเดินทาง</w:t>
            </w:r>
          </w:p>
          <w:p w14:paraId="467D6510" w14:textId="1A2E1EC3" w:rsidR="00E403FE" w:rsidRPr="005B1811" w:rsidRDefault="00896FD8" w:rsidP="0055376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D1A59"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  <w:cs/>
              </w:rPr>
              <w:t>กิจกรรมชงชา – ชมวิวฟูจิ ริมทะเลสาบคาวากุจิโกะ - อุโมงค์ใบเมเปิ้ล โมมิจิ ไคโร - เมืองชิซุโอกะ – ศาลเจ้าศาลเจ้าฟูจิซัง เซ็นเก็น ถ่ายรูปวิวฟูจิ – เมืองโตเกียว</w:t>
            </w:r>
          </w:p>
        </w:tc>
      </w:tr>
      <w:tr w:rsidR="00E403FE" w:rsidRPr="001934CA" w14:paraId="2192616B" w14:textId="77777777" w:rsidTr="00C3212E">
        <w:trPr>
          <w:trHeight w:val="20"/>
        </w:trPr>
        <w:tc>
          <w:tcPr>
            <w:tcW w:w="5000" w:type="pct"/>
            <w:vAlign w:val="center"/>
          </w:tcPr>
          <w:p w14:paraId="12675772" w14:textId="46713F38" w:rsidR="00E403FE" w:rsidRPr="00796368" w:rsidRDefault="00896FD8" w:rsidP="00DD1A59">
            <w:pPr>
              <w:spacing w:line="276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9D284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Pr="009D28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D284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9D28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D284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9D28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F1C1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FF1C1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FF1C1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F1C1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FF1C1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403FE" w:rsidRPr="001934CA" w14:paraId="583D6C67" w14:textId="77777777" w:rsidTr="00C3212E">
        <w:trPr>
          <w:trHeight w:val="20"/>
        </w:trPr>
        <w:tc>
          <w:tcPr>
            <w:tcW w:w="5000" w:type="pct"/>
          </w:tcPr>
          <w:p w14:paraId="3559FCA1" w14:textId="03E6F7FD" w:rsidR="00E403FE" w:rsidRPr="00ED620A" w:rsidRDefault="00896FD8" w:rsidP="00636AF5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สัมผัสวัฒนธรรมดั้งเดิมของชาวญี่ปุ่น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นั่นก็คือ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F7600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กิจกรรมการชงชาญี่ปุ่น</w:t>
            </w:r>
            <w:r w:rsidRPr="007F7600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 (</w:t>
            </w:r>
            <w:r w:rsidRPr="007F7600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Sado)</w:t>
            </w:r>
            <w:r w:rsidRPr="007F7600">
              <w:rPr>
                <w:rFonts w:ascii="Sarabun" w:hAnsi="Sarabun" w:cs="Sarabun"/>
                <w:color w:val="00B050"/>
                <w:sz w:val="24"/>
                <w:szCs w:val="24"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โดยการชงชาตามแบบญี่ปุ่นนั้น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มีขั้นตอนมากมาย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เริ่มตั้งแต่การชงชา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การจับถ้วยชา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และการดื่มชา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ทุกขั้นตอนนั้นล้วนมีขั้นตอนที่มีรายละเอียดที่ประณีตและสวยงามเป็นอย่างมาก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และท่านยังมีโอกาสได้ลองชงชาด้วยตัวท่านเองอีกด้วย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636AF5" w:rsidRPr="001934CA" w14:paraId="44E93D49" w14:textId="77777777" w:rsidTr="00C3212E">
        <w:trPr>
          <w:trHeight w:val="20"/>
        </w:trPr>
        <w:tc>
          <w:tcPr>
            <w:tcW w:w="5000" w:type="pct"/>
          </w:tcPr>
          <w:p w14:paraId="4D0CC943" w14:textId="2D7F337C" w:rsidR="00636AF5" w:rsidRDefault="00636AF5" w:rsidP="00AC743C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25152" behindDoc="0" locked="0" layoutInCell="1" allowOverlap="1" wp14:anchorId="30CD086F" wp14:editId="7A28997F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55880</wp:posOffset>
                  </wp:positionV>
                  <wp:extent cx="6964680" cy="2409825"/>
                  <wp:effectExtent l="0" t="0" r="7620" b="9525"/>
                  <wp:wrapNone/>
                  <wp:docPr id="187846387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283" b="13209"/>
                          <a:stretch/>
                        </pic:blipFill>
                        <pic:spPr bwMode="auto">
                          <a:xfrm>
                            <a:off x="0" y="0"/>
                            <a:ext cx="6964680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C20354" w14:textId="3F660AB8" w:rsidR="00636AF5" w:rsidRDefault="00636AF5" w:rsidP="00AC743C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B8EFF37" w14:textId="794A2BCC" w:rsidR="00636AF5" w:rsidRDefault="00636AF5" w:rsidP="00AC743C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744F8ED" w14:textId="5A32F86D" w:rsidR="00636AF5" w:rsidRDefault="00636AF5" w:rsidP="00AC743C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7D9C45B" w14:textId="77777777" w:rsidR="00636AF5" w:rsidRDefault="00636AF5" w:rsidP="00AC743C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0100044" w14:textId="77777777" w:rsidR="00636AF5" w:rsidRDefault="00636AF5" w:rsidP="00AC743C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C04D73B" w14:textId="77777777" w:rsidR="00636AF5" w:rsidRDefault="00636AF5" w:rsidP="00AC743C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746DF18" w14:textId="10E7145C" w:rsidR="00636AF5" w:rsidRPr="001A4E90" w:rsidRDefault="00636AF5" w:rsidP="00AC743C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A22A12" w:rsidRPr="001934CA" w14:paraId="28C5335A" w14:textId="77777777" w:rsidTr="00C3212E">
        <w:trPr>
          <w:trHeight w:val="1252"/>
        </w:trPr>
        <w:tc>
          <w:tcPr>
            <w:tcW w:w="5000" w:type="pct"/>
          </w:tcPr>
          <w:p w14:paraId="0554FEF2" w14:textId="303196CB" w:rsidR="00A22A12" w:rsidRPr="00896FD8" w:rsidRDefault="00896FD8" w:rsidP="00AC743C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</w:pPr>
            <w:r w:rsidRPr="007F7600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ชมวิวฟูจิริมทะเลสาบคาวากุจิโกะ</w:t>
            </w:r>
            <w:r w:rsidRPr="007F7600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  </w:t>
            </w:r>
            <w:r w:rsidRPr="00595FF2">
              <w:rPr>
                <w:rFonts w:ascii="Sarabun" w:hAnsi="Sarabun" w:cs="Sarabun" w:hint="cs"/>
                <w:sz w:val="24"/>
                <w:szCs w:val="24"/>
                <w:cs/>
              </w:rPr>
              <w:t>หนึ่งในทะเลสาบทั้งห้ารอบภูเขาไฟฟูจิ</w:t>
            </w:r>
            <w:r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95FF2">
              <w:rPr>
                <w:rFonts w:ascii="Sarabun" w:hAnsi="Sarabun" w:cs="Sarabun" w:hint="cs"/>
                <w:sz w:val="24"/>
                <w:szCs w:val="24"/>
                <w:cs/>
              </w:rPr>
              <w:t>ที่มีชื่อเสียงในเรื่องวิวธรรมชาติอันสวยงาม</w:t>
            </w:r>
            <w:r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95FF2">
              <w:rPr>
                <w:rFonts w:ascii="Sarabun" w:hAnsi="Sarabun" w:cs="Sarabun" w:hint="cs"/>
                <w:sz w:val="24"/>
                <w:szCs w:val="24"/>
                <w:cs/>
              </w:rPr>
              <w:t>โดยในวันที่อากาศแจ่มใสสามารถมองเห็น</w:t>
            </w:r>
            <w:r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95FF2">
              <w:rPr>
                <w:rFonts w:ascii="Sarabun" w:hAnsi="Sarabun" w:cs="Sarabun" w:hint="cs"/>
                <w:sz w:val="24"/>
                <w:szCs w:val="24"/>
                <w:cs/>
              </w:rPr>
              <w:t>ภูเขาไฟฟูจิ</w:t>
            </w:r>
            <w:r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95FF2">
              <w:rPr>
                <w:rFonts w:ascii="Sarabun" w:hAnsi="Sarabun" w:cs="Sarabun" w:hint="cs"/>
                <w:sz w:val="24"/>
                <w:szCs w:val="24"/>
                <w:cs/>
              </w:rPr>
              <w:t>สะท้อนผืนน้ำได้อย่างงดงาม</w:t>
            </w:r>
            <w:r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95FF2">
              <w:rPr>
                <w:rFonts w:ascii="Sarabun" w:hAnsi="Sarabun" w:cs="Sarabun" w:hint="cs"/>
                <w:sz w:val="24"/>
                <w:szCs w:val="24"/>
                <w:cs/>
              </w:rPr>
              <w:t>ตลอดสองข้างทางยังเต็มไปด้วยบรรยากาศเงียบสงบ</w:t>
            </w:r>
            <w:r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95FF2">
              <w:rPr>
                <w:rFonts w:ascii="Sarabun" w:hAnsi="Sarabun" w:cs="Sarabun" w:hint="cs"/>
                <w:sz w:val="24"/>
                <w:szCs w:val="24"/>
                <w:cs/>
              </w:rPr>
              <w:t>บ้านเรือนสไตล์ญี่ปุ่น</w:t>
            </w:r>
            <w:r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95FF2">
              <w:rPr>
                <w:rFonts w:ascii="Sarabun" w:hAnsi="Sarabun" w:cs="Sarabun" w:hint="cs"/>
                <w:sz w:val="24"/>
                <w:szCs w:val="24"/>
                <w:cs/>
              </w:rPr>
              <w:t>และธรรมชาติที่เปลี่ยนแปลงไปตามฤดูกาล</w:t>
            </w:r>
          </w:p>
        </w:tc>
      </w:tr>
      <w:tr w:rsidR="00E403FE" w:rsidRPr="001934CA" w14:paraId="6207C1A1" w14:textId="77777777" w:rsidTr="00C3212E">
        <w:trPr>
          <w:trHeight w:val="20"/>
        </w:trPr>
        <w:tc>
          <w:tcPr>
            <w:tcW w:w="5000" w:type="pct"/>
          </w:tcPr>
          <w:p w14:paraId="5BDDAB76" w14:textId="236D96E7" w:rsidR="00E403FE" w:rsidRPr="00ED620A" w:rsidRDefault="00896FD8" w:rsidP="00AC743C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B36A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นำท่านชม </w:t>
            </w:r>
            <w:r w:rsidRPr="007F7600">
              <w:rPr>
                <w:rFonts w:ascii="Sarabun" w:eastAsia="Arial Unicode MS" w:hAnsi="Sarabun" w:cs="Sarabun"/>
                <w:b/>
                <w:bCs/>
                <w:color w:val="00B050"/>
                <w:sz w:val="24"/>
                <w:szCs w:val="24"/>
                <w:cs/>
              </w:rPr>
              <w:t>อุโมงค์ใบเมเปิ้ล โมมิจิ ไคโร (</w:t>
            </w:r>
            <w:r w:rsidRPr="007F7600">
              <w:rPr>
                <w:rFonts w:ascii="Sarabun" w:eastAsia="Arial Unicode MS" w:hAnsi="Sarabun" w:cs="Sarabun"/>
                <w:b/>
                <w:bCs/>
                <w:color w:val="00B050"/>
                <w:sz w:val="24"/>
                <w:szCs w:val="24"/>
              </w:rPr>
              <w:t xml:space="preserve">Momiji Kairo) </w:t>
            </w:r>
            <w:r w:rsidRPr="00DB36A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มีอีก</w:t>
            </w:r>
            <w:r w:rsidRPr="00DB36A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ชื่อในภาษาอังกฤษคือ </w:t>
            </w:r>
            <w:r w:rsidRPr="00DB36AC">
              <w:rPr>
                <w:rFonts w:ascii="Sarabun" w:eastAsia="Arial Unicode MS" w:hAnsi="Sarabun" w:cs="Sarabun"/>
                <w:sz w:val="24"/>
                <w:szCs w:val="24"/>
              </w:rPr>
              <w:t xml:space="preserve">Maple Corridor </w:t>
            </w:r>
            <w:r w:rsidRPr="00DB36A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หรือแปลความหมายตรงตัวว่า ทางเดินสายเมเปิ้ล เป็นจุดชม ใบไม้เปลี่ยนสี ฟูจิ ในบริเวณทะเลสาบคาวากุจิโกะตั้งอยู่บริเวณชายฝั่งทางตอนเหนือของทะเลสาบ เลียบแม่น้ำสายเก่า ลักษณะของสถานที่นี้จะเป็นทางเดินยาวเลียบทางแม่น้ำ ที่มีต้นเมเปิ้ล หรือในภาษาญี่ปุ่นเรียกว่า โมมิจิ ปลูกเรียงรายตลอดสองข้างทาง พอถึงช่วงฤดูใบไม้ร่วงปุ๊บ ใบเมเปิ้ลจะเปลี่ยนเป็นสีแดง สีส้ม และร่วงหล่นลงตามพื้น ปกคลุมทางน้ำสายเก่า จนกลายเป็นสีส้มแดงไปทั่วบริเวณ ทั้งด้านบนและด้านล่าง มองดูเหมือนอุโมงค์หลากสีสัน </w:t>
            </w:r>
            <w:r w:rsidRPr="00DB36AC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E403FE" w:rsidRPr="001934CA" w14:paraId="1DD24B4F" w14:textId="77777777" w:rsidTr="00C3212E">
        <w:trPr>
          <w:trHeight w:val="20"/>
        </w:trPr>
        <w:tc>
          <w:tcPr>
            <w:tcW w:w="5000" w:type="pct"/>
          </w:tcPr>
          <w:p w14:paraId="6AD8E4E6" w14:textId="17443A04" w:rsidR="00E403FE" w:rsidRPr="008E503E" w:rsidRDefault="00896FD8" w:rsidP="00AC743C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64448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รับประทานอาหารกลางวัน ณ ร้านอาหาร</w:t>
            </w:r>
            <w:r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40D1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340D1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340D1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340D1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340D1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340D1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</w:tr>
      <w:tr w:rsidR="00E403FE" w:rsidRPr="001934CA" w14:paraId="260156CB" w14:textId="77777777" w:rsidTr="00C3212E">
        <w:trPr>
          <w:trHeight w:val="20"/>
        </w:trPr>
        <w:tc>
          <w:tcPr>
            <w:tcW w:w="5000" w:type="pct"/>
            <w:vAlign w:val="center"/>
          </w:tcPr>
          <w:p w14:paraId="05E10ECC" w14:textId="1A6A35E9" w:rsidR="00E403FE" w:rsidRPr="00796368" w:rsidRDefault="00896FD8" w:rsidP="00AC743C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577F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นำท่านชม</w:t>
            </w:r>
            <w:r w:rsidRPr="007577F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72E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ศาลเจ้าฟุจิซัง ฮงกู เซ็นเก็น ไทฉะ (</w:t>
            </w:r>
            <w:r w:rsidRPr="00772E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 xml:space="preserve">Fujisan </w:t>
            </w:r>
            <w:proofErr w:type="spellStart"/>
            <w:r w:rsidRPr="00772E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Hongū</w:t>
            </w:r>
            <w:proofErr w:type="spellEnd"/>
            <w:r w:rsidRPr="00772E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772E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Sengen</w:t>
            </w:r>
            <w:proofErr w:type="spellEnd"/>
            <w:r w:rsidRPr="00772E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 xml:space="preserve"> Taisha)</w:t>
            </w:r>
            <w:r w:rsidRPr="00772E65">
              <w:rPr>
                <w:rFonts w:ascii="Sarabun" w:hAnsi="Sarabun" w:cs="Sarabun"/>
                <w:color w:val="00B050"/>
                <w:sz w:val="24"/>
                <w:szCs w:val="24"/>
              </w:rPr>
              <w:t xml:space="preserve"> </w:t>
            </w:r>
            <w:r w:rsidRPr="00715ED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ศาลเจ้าศักดิ์สิทธิ์อายุกว่า 1</w:t>
            </w:r>
            <w:r w:rsidRPr="00715ED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Pr="00715ED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200 ปี และเป็นศาลเจ้าหลักสำหรับการสักการะ ภูเขาไฟฟูจิ ได้รับการขึ้นทะเบียนเป็น </w:t>
            </w:r>
            <w:r w:rsidRPr="00772E6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หนึ่งในองค์ประกอบของแหล่งมรดกโลกทางวัฒนธรรม "ภูเขาไฟฟูจิ สถานที่ศักดิ์สิทธิ์และแหล่งบันดาลใจทางศิลปะ"</w:t>
            </w:r>
            <w:r w:rsidRPr="00772E6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15ED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โดยองค์การยูเนสโก เมื่อปี ค.ศ. 2013 เป็นศูนย์รวมศรัทธาที่ชาวญี่ปุ่นนิยมมาขอพรด้าน ความปลอดภัย ความสำเร็จ และการเดินทาง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และที่นี้</w:t>
            </w:r>
            <w:r w:rsidRPr="007577F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ไม่ได้เป็นเพียงสถานที่ศักดิ์สิทธิ์ที่เต็มไปด้วยประวัติศาสตร์และวัฒนธรรมเท่านั้น</w:t>
            </w:r>
            <w:r w:rsidRPr="007577F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577F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แต่ยังเป็นจุด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ถ่ายรูปเช็คอิน</w:t>
            </w:r>
            <w:r w:rsidRPr="007577F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ชมวิวภูเขาฟูจิที่งดงาม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และมีชื่อเสียง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B36AC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E403FE" w:rsidRPr="001934CA" w14:paraId="4679A71B" w14:textId="77777777" w:rsidTr="00C3212E">
        <w:trPr>
          <w:trHeight w:val="20"/>
        </w:trPr>
        <w:tc>
          <w:tcPr>
            <w:tcW w:w="5000" w:type="pct"/>
          </w:tcPr>
          <w:p w14:paraId="6B7D718A" w14:textId="74202AB8" w:rsidR="00E403FE" w:rsidRPr="00743CB2" w:rsidRDefault="00896FD8" w:rsidP="00AC743C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สมควรแก่เวลานำคณะเดินทาง</w:t>
            </w:r>
            <w:r w:rsidRPr="0077169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สู่</w:t>
            </w:r>
            <w:r w:rsidRPr="00772E65">
              <w:rPr>
                <w:rFonts w:ascii="Sarabun" w:eastAsia="Arial Unicode MS" w:hAnsi="Sarabun" w:cs="Sarabun" w:hint="cs"/>
                <w:b/>
                <w:bCs/>
                <w:color w:val="00B050"/>
                <w:sz w:val="24"/>
                <w:szCs w:val="24"/>
                <w:cs/>
              </w:rPr>
              <w:t>เมืองโตเกียว</w:t>
            </w:r>
          </w:p>
        </w:tc>
      </w:tr>
      <w:tr w:rsidR="00E403FE" w:rsidRPr="001934CA" w14:paraId="6E37E65F" w14:textId="77777777" w:rsidTr="00C3212E">
        <w:trPr>
          <w:trHeight w:val="20"/>
        </w:trPr>
        <w:tc>
          <w:tcPr>
            <w:tcW w:w="5000" w:type="pct"/>
          </w:tcPr>
          <w:p w14:paraId="616EAEE1" w14:textId="672ECC33" w:rsidR="00E403FE" w:rsidRPr="00743CB2" w:rsidRDefault="00896FD8" w:rsidP="00275F0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811D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lastRenderedPageBreak/>
              <w:t>อิสระอาหารเย็นตามอัธยาศัย</w:t>
            </w:r>
          </w:p>
        </w:tc>
      </w:tr>
      <w:tr w:rsidR="00E403FE" w:rsidRPr="001934CA" w14:paraId="0EB7B8F9" w14:textId="77777777" w:rsidTr="00C3212E">
        <w:trPr>
          <w:trHeight w:val="20"/>
        </w:trPr>
        <w:tc>
          <w:tcPr>
            <w:tcW w:w="5000" w:type="pct"/>
          </w:tcPr>
          <w:p w14:paraId="541041C3" w14:textId="4197BEF1" w:rsidR="00E403FE" w:rsidRPr="00B02EBF" w:rsidRDefault="00E403FE" w:rsidP="00275F02">
            <w:pPr>
              <w:spacing w:before="120" w:after="120" w:line="276" w:lineRule="auto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7F756C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  <w14:ligatures w14:val="standardContextual"/>
              </w:rPr>
              <w:t>ที่พัก</w:t>
            </w: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14:ligatures w14:val="standardContextual"/>
              </w:rPr>
              <w:t xml:space="preserve"> </w:t>
            </w:r>
            <w:r w:rsidR="00896FD8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TOKYO</w:t>
            </w: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 xml:space="preserve"> HOTEL</w:t>
            </w:r>
          </w:p>
        </w:tc>
      </w:tr>
      <w:tr w:rsidR="00E403FE" w:rsidRPr="001934CA" w14:paraId="5539C291" w14:textId="77777777" w:rsidTr="00C3212E">
        <w:trPr>
          <w:trHeight w:val="1702"/>
        </w:trPr>
        <w:tc>
          <w:tcPr>
            <w:tcW w:w="5000" w:type="pct"/>
            <w:shd w:val="clear" w:color="auto" w:fill="EE0000"/>
          </w:tcPr>
          <w:p w14:paraId="736F07F0" w14:textId="77777777" w:rsidR="00E403FE" w:rsidRPr="00014693" w:rsidRDefault="00E403FE" w:rsidP="00E403FE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FFFF00"/>
                <w:sz w:val="36"/>
                <w:szCs w:val="36"/>
              </w:rPr>
            </w:pPr>
            <w:r w:rsidRPr="00014693">
              <w:rPr>
                <w:rFonts w:ascii="Sarabun" w:hAnsi="Sarabun" w:cs="Sarabun" w:hint="cs"/>
                <w:b/>
                <w:bCs/>
                <w:noProof/>
                <w:color w:val="FFFF00"/>
                <w:sz w:val="36"/>
                <w:szCs w:val="36"/>
                <w:cs/>
                <w14:ligatures w14:val="standardContextual"/>
              </w:rPr>
              <w:t>วันที่สี่</w:t>
            </w:r>
            <w:r w:rsidRPr="00014693">
              <w:rPr>
                <w:rFonts w:ascii="Sarabun" w:hAnsi="Sarabun" w:cs="Sarabun"/>
                <w:b/>
                <w:bCs/>
                <w:noProof/>
                <w:color w:val="FFFF00"/>
                <w:sz w:val="36"/>
                <w:szCs w:val="36"/>
                <w:cs/>
                <w14:ligatures w14:val="standardContextual"/>
              </w:rPr>
              <w:t>ของการเดินทาง</w:t>
            </w:r>
          </w:p>
          <w:p w14:paraId="5D88693A" w14:textId="18A87634" w:rsidR="00E403FE" w:rsidRPr="0058670A" w:rsidRDefault="00896FD8" w:rsidP="00E403FE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</w:rPr>
            </w:pPr>
            <w:r w:rsidRPr="00AC743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ถนนต้นแปะก๊วย อิโช นามิกิ  - วัดมัตสึจิยามะโชเด็น (วัดหัวไช้เท้าแห่งอาซากุสะ)  - วัดอาซากุสะ - ช้อปปิ้งถนนนากามิเสะ โตเกียว - ช้อปปิ้งชินจูกุ</w:t>
            </w:r>
          </w:p>
        </w:tc>
      </w:tr>
      <w:tr w:rsidR="00E403FE" w:rsidRPr="001934CA" w14:paraId="1C6E81D5" w14:textId="77777777" w:rsidTr="00C3212E">
        <w:trPr>
          <w:trHeight w:val="20"/>
        </w:trPr>
        <w:tc>
          <w:tcPr>
            <w:tcW w:w="5000" w:type="pct"/>
            <w:shd w:val="clear" w:color="auto" w:fill="FFFFFF" w:themeFill="background1"/>
          </w:tcPr>
          <w:p w14:paraId="2F02E095" w14:textId="717D2274" w:rsidR="00E403FE" w:rsidRPr="005B4A5F" w:rsidRDefault="00896FD8" w:rsidP="00E403FE">
            <w:pPr>
              <w:spacing w:before="120" w:after="120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22A12" w:rsidRPr="001934CA" w14:paraId="3E908ADF" w14:textId="77777777" w:rsidTr="00C3212E">
        <w:trPr>
          <w:trHeight w:val="20"/>
        </w:trPr>
        <w:tc>
          <w:tcPr>
            <w:tcW w:w="5000" w:type="pct"/>
            <w:shd w:val="clear" w:color="auto" w:fill="FFFFFF" w:themeFill="background1"/>
          </w:tcPr>
          <w:p w14:paraId="164A61A4" w14:textId="1B9C22A2" w:rsidR="00A22A12" w:rsidRPr="005B4A5F" w:rsidRDefault="00AC743C" w:rsidP="00AC743C">
            <w:pPr>
              <w:spacing w:before="120" w:after="120" w:line="276" w:lineRule="auto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AC743C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AC743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896FD8" w:rsidRPr="00AC743C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ถนนต้นแปะก๊วย อิโช นามิกิ (</w:t>
            </w:r>
            <w:proofErr w:type="spellStart"/>
            <w:r w:rsidR="00896FD8" w:rsidRPr="00AC743C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Icho</w:t>
            </w:r>
            <w:proofErr w:type="spellEnd"/>
            <w:r w:rsidR="00896FD8" w:rsidRPr="00AC743C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 xml:space="preserve"> Namiki/Ginkgo Avenue) </w:t>
            </w:r>
            <w:r w:rsidR="00896FD8" w:rsidRPr="004C40F5">
              <w:rPr>
                <w:rFonts w:ascii="Sarabun" w:hAnsi="Sarabun" w:cs="Sarabun"/>
                <w:sz w:val="24"/>
                <w:szCs w:val="24"/>
                <w:cs/>
              </w:rPr>
              <w:t>เป็นหนึ่งในสถานที่ยอดนิยม ตั้งอยู่ถัดจาก ซึ่งมีเอกลักษณ์ที่ใบไม้จะเปลี่ยนเป็นสีเหลือทอง ใต้ต้นไม้ก็เต็มไปด้วยใบไม้ที่ร่วงหล่นลงมา เหมาะแก่การเดินเล่นพักผ่อนหย่อนใจ ถนนเส้นนี้สองข้างทางจะมีร้านคาเฟ่ที่ทำระเบียงยื่นออกมาเพื่อนั่งชมต้นไม้ โดยเฉพาะในช่วงที่ใบต้นแป๊ะก๊วยเปลี่ยนเป็นสีเหลืองทอง คนจะมานั่งพักผ่อนจิบกาแฟ ทานอาหารกันเยอะมาก นอกจากนี้ยังถูกใช้เป็นสถานที่ถ่ายทำภาพยนตร์หลายเรื่องด้วยกัน</w:t>
            </w:r>
            <w:r w:rsidR="00896F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96FD8" w:rsidRPr="00DB36AC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636AF5" w:rsidRPr="001934CA" w14:paraId="043B26B7" w14:textId="77777777" w:rsidTr="00C3212E">
        <w:trPr>
          <w:trHeight w:val="20"/>
        </w:trPr>
        <w:tc>
          <w:tcPr>
            <w:tcW w:w="5000" w:type="pct"/>
            <w:shd w:val="clear" w:color="auto" w:fill="FFFFFF" w:themeFill="background1"/>
          </w:tcPr>
          <w:p w14:paraId="45399D8A" w14:textId="14093050" w:rsidR="00636AF5" w:rsidRDefault="00636AF5" w:rsidP="00AC743C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26176" behindDoc="0" locked="0" layoutInCell="1" allowOverlap="1" wp14:anchorId="774B69DF" wp14:editId="7E3E55FC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48260</wp:posOffset>
                  </wp:positionV>
                  <wp:extent cx="6964680" cy="2419350"/>
                  <wp:effectExtent l="0" t="0" r="7620" b="0"/>
                  <wp:wrapNone/>
                  <wp:docPr id="16252040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527" b="12723"/>
                          <a:stretch/>
                        </pic:blipFill>
                        <pic:spPr bwMode="auto">
                          <a:xfrm>
                            <a:off x="0" y="0"/>
                            <a:ext cx="6964680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9F7698" w14:textId="63DE70EC" w:rsidR="00636AF5" w:rsidRDefault="00636AF5" w:rsidP="00AC743C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74000F9D" w14:textId="2F1CCAFC" w:rsidR="00636AF5" w:rsidRDefault="00636AF5" w:rsidP="00AC743C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30872A4F" w14:textId="73D02ADC" w:rsidR="00636AF5" w:rsidRDefault="00636AF5" w:rsidP="00AC743C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55E2DABF" w14:textId="5B0B4460" w:rsidR="00636AF5" w:rsidRDefault="00636AF5" w:rsidP="00AC743C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3184BDBC" w14:textId="77777777" w:rsidR="00636AF5" w:rsidRDefault="00636AF5" w:rsidP="00AC743C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71AA79E3" w14:textId="77777777" w:rsidR="00636AF5" w:rsidRDefault="00636AF5" w:rsidP="00AC743C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5CC4C80B" w14:textId="4C6FA219" w:rsidR="00636AF5" w:rsidRPr="00AC743C" w:rsidRDefault="00636AF5" w:rsidP="00AC743C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E403FE" w:rsidRPr="001934CA" w14:paraId="4FC7C779" w14:textId="77777777" w:rsidTr="00C3212E">
        <w:trPr>
          <w:trHeight w:val="20"/>
        </w:trPr>
        <w:tc>
          <w:tcPr>
            <w:tcW w:w="5000" w:type="pct"/>
            <w:shd w:val="clear" w:color="auto" w:fill="FFFFFF" w:themeFill="background1"/>
          </w:tcPr>
          <w:p w14:paraId="293ACC99" w14:textId="5532B8DA" w:rsidR="00E403FE" w:rsidRPr="005B4A5F" w:rsidRDefault="00896FD8" w:rsidP="00AC743C">
            <w:pPr>
              <w:spacing w:before="120" w:after="120" w:line="276" w:lineRule="auto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AC743C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วัดมัตสึจิยามะโชเด็น หรือ  “วัดหัวไชเท้า”</w:t>
            </w:r>
            <w:r w:rsidRPr="00AC743C">
              <w:rPr>
                <w:rFonts w:ascii="Sarabun" w:hAnsi="Sarabun" w:cs="Sarabun"/>
                <w:color w:val="00B050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ซึ่งเป็นวัดเก่าแก่ในย่านอาซะกุซะ เป็นวัดเก่าแก่ในย่านอาซากุสะ กรุงโตเกียว ตั้งอยู่บนเนินเขาเล็ก ๆ ริมแม่น้ำสุมิดะ จุดเด่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คือเป็นวัดที่ขึ้นชื่อเรื่อง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C743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“ขอพรด้านการเงิน</w:t>
            </w:r>
            <w:r w:rsidRPr="00AC743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และ</w:t>
            </w:r>
            <w:r w:rsidRPr="00AC743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โชคลาภ</w:t>
            </w:r>
            <w:r w:rsidRPr="00AC743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AC743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ความสำเร็จในธุรกิจ</w:t>
            </w:r>
            <w:r w:rsidRPr="00AC743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”</w:t>
            </w:r>
            <w:r w:rsidRPr="003322C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ส่วนไฮไลต์สำคัญของวัดนี้คือ ไดคอน หรือหัวไชเท้า สัญลักษณ์ศักดดิ์สิทธิ์ คนที่นี่เชื่อว่าไดคอนช่วย “ชำระล้างสิ่งไม่ดี” และนำโชคลาภเข้ามา นักท่องเที่ยวมักนำไดคอนไปถวายเพื่อขอพร</w:t>
            </w:r>
          </w:p>
        </w:tc>
      </w:tr>
      <w:tr w:rsidR="00E403FE" w:rsidRPr="001934CA" w14:paraId="05FE6609" w14:textId="77777777" w:rsidTr="00C3212E">
        <w:trPr>
          <w:trHeight w:val="20"/>
        </w:trPr>
        <w:tc>
          <w:tcPr>
            <w:tcW w:w="5000" w:type="pct"/>
            <w:shd w:val="clear" w:color="auto" w:fill="FFFFFF" w:themeFill="background1"/>
          </w:tcPr>
          <w:p w14:paraId="1941A25C" w14:textId="3018AE98" w:rsidR="00E403FE" w:rsidRPr="00B56421" w:rsidRDefault="00896FD8" w:rsidP="00AC743C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</w:pP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ท่านเดินทางเข้าสู่ </w:t>
            </w:r>
            <w:r w:rsidRPr="00AC743C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วัดอาซากุสะ หรือ วัดเซนโซจิ (</w:t>
            </w:r>
            <w:proofErr w:type="spellStart"/>
            <w:r w:rsidRPr="00AC743C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Sensoji</w:t>
            </w:r>
            <w:proofErr w:type="spellEnd"/>
            <w:r w:rsidRPr="00AC743C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 xml:space="preserve"> Temple)</w:t>
            </w:r>
            <w:r w:rsidRPr="00AC743C">
              <w:rPr>
                <w:rFonts w:ascii="Sarabun" w:hAnsi="Sarabun" w:cs="Sarabun"/>
                <w:color w:val="00B050"/>
                <w:sz w:val="24"/>
                <w:szCs w:val="24"/>
              </w:rPr>
              <w:t xml:space="preserve">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วัดที่ว่ากันว่า เก่าแก่ที่สุดในกรุงโตเกียว ซึ่งเคยเป็นวัดที่เหล่าโชกุนและซามูไรให้ความเลื่อมใสศรัทธาเป็นอย่างมากในอดีต นำท่านนมัสการ องค์เจ้าแม่กวนอิมทองคำ ที่ประดิษฐานในวิหารหลังใหญ่ (อยู่หลังฉากม่านกั้น) และ ถ่ายภาพเป็นที่ระลึกกับ “คามินาริมง (ประตูฟ้าคำรณ)” ซึ่งมีโคมไฟสีแดงที่ได้ชื่อว่าเป็น “โคมไฟที่ใหญ่ที่สุดในโลก” มีความสูงใหญ่ถึง </w:t>
            </w:r>
            <w:r w:rsidRPr="00F57644">
              <w:rPr>
                <w:rFonts w:ascii="Sarabun" w:hAnsi="Sarabun" w:cs="Sarabun"/>
                <w:sz w:val="24"/>
                <w:szCs w:val="24"/>
              </w:rPr>
              <w:t xml:space="preserve">4.5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เมตร อีกทั้งยังมี </w:t>
            </w:r>
            <w:r w:rsidRPr="00AC743C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“ถนนนากามิเสะ”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ถนนร้านค้าแหล่งรวมสินค้าของที่ระลึกต่างๆ มากมาย อาทิ พวงกุญแจ ตุ๊กตาแมวกวัก ดาบซามูไร ชุดกิโมโน ร่มญี่ปุ่น หรือ ขนมอาเกมันจู ขนมขึ้นชื่อของวัดอาซากุสะ</w:t>
            </w:r>
          </w:p>
        </w:tc>
      </w:tr>
      <w:tr w:rsidR="00E403FE" w:rsidRPr="001934CA" w14:paraId="39B5ADF7" w14:textId="77777777" w:rsidTr="00C3212E">
        <w:trPr>
          <w:trHeight w:val="20"/>
        </w:trPr>
        <w:tc>
          <w:tcPr>
            <w:tcW w:w="5000" w:type="pct"/>
          </w:tcPr>
          <w:p w14:paraId="088A38E7" w14:textId="2B0EE3A0" w:rsidR="00E403FE" w:rsidRPr="00DE3162" w:rsidRDefault="00896FD8" w:rsidP="00F42C73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169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</w:t>
            </w:r>
            <w:r w:rsidRPr="000D6E7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cs/>
              </w:rPr>
              <w:t>อัธยาศัย</w:t>
            </w:r>
          </w:p>
        </w:tc>
      </w:tr>
      <w:tr w:rsidR="00E403FE" w:rsidRPr="001934CA" w14:paraId="529724A4" w14:textId="77777777" w:rsidTr="00C3212E">
        <w:trPr>
          <w:trHeight w:val="20"/>
        </w:trPr>
        <w:tc>
          <w:tcPr>
            <w:tcW w:w="5000" w:type="pct"/>
          </w:tcPr>
          <w:p w14:paraId="2C9105C5" w14:textId="76C89459" w:rsidR="00E403FE" w:rsidRPr="00123742" w:rsidRDefault="00896FD8" w:rsidP="00F42C73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อิสระช้อปปิ้งที่ </w:t>
            </w:r>
            <w:r w:rsidRPr="00AC743C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ย่านชินจูกุ (</w:t>
            </w:r>
            <w:r w:rsidRPr="00AC743C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Shinjuku)</w:t>
            </w:r>
            <w:r w:rsidRPr="00AC743C">
              <w:rPr>
                <w:rFonts w:ascii="Sarabun" w:hAnsi="Sarabun" w:cs="Sarabun"/>
                <w:color w:val="00B050"/>
                <w:sz w:val="24"/>
                <w:szCs w:val="24"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แหล่งบันเทิงและแหล่งช้อปปิ้งขนาดใหญ่ใจกลางเมืองหลวงโตเกียว เป็นศูนย์รวมแฟชั่นเก๋ ๆ เท่ห์ ๆ ของเหล่าบรรดาแฟชั่นนิสต้า มีสถานีรถไฟชินจูกุที่เป็นเหมือนศูนย์กลางของย่านนี้ ซึ่งเป็นหนึ่งในสถานีที่คึกคักที่สุดในญี่ปุ่น ในแต่ละวันมีผู้คนจำนวนมากถึง </w:t>
            </w:r>
            <w:r w:rsidRPr="007C56D8">
              <w:rPr>
                <w:rFonts w:ascii="Sarabun" w:hAnsi="Sarabun" w:cs="Sarabun"/>
                <w:sz w:val="24"/>
                <w:szCs w:val="24"/>
              </w:rPr>
              <w:t xml:space="preserve">2.5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ล้านคน ที่ใช้บริการสถานีแห่งนี้ ทางด้านตะวันตกย่านนี้ที่เต็มไปด้วยตึกสูงระฟ้าหลายอาคาร มีทั้งโรงแรมชั้นนำ และในส่วนทางด้านตะวันออกนั้น คือ คาบูกิโจ (</w:t>
            </w:r>
            <w:r w:rsidRPr="007C56D8">
              <w:rPr>
                <w:rFonts w:ascii="Sarabun" w:hAnsi="Sarabun" w:cs="Sarabun"/>
                <w:sz w:val="24"/>
                <w:szCs w:val="24"/>
              </w:rPr>
              <w:t xml:space="preserve">Kabuki-jo)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7C56D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7C56D8">
              <w:rPr>
                <w:rFonts w:ascii="Sarabun" w:hAnsi="Sarabun" w:cs="Sarabun"/>
                <w:sz w:val="24"/>
                <w:szCs w:val="24"/>
              </w:rPr>
              <w:t xml:space="preserve">Bic Camera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 ร้านอิซากายะ (</w:t>
            </w:r>
            <w:r w:rsidRPr="007C56D8">
              <w:rPr>
                <w:rFonts w:ascii="Sarabun" w:hAnsi="Sarabun" w:cs="Sarabun"/>
                <w:sz w:val="24"/>
                <w:szCs w:val="24"/>
              </w:rPr>
              <w:t>Izakaya)</w:t>
            </w:r>
          </w:p>
        </w:tc>
      </w:tr>
      <w:tr w:rsidR="00E403FE" w:rsidRPr="001934CA" w14:paraId="22CFEAE3" w14:textId="77777777" w:rsidTr="00C3212E">
        <w:trPr>
          <w:trHeight w:val="20"/>
        </w:trPr>
        <w:tc>
          <w:tcPr>
            <w:tcW w:w="5000" w:type="pct"/>
          </w:tcPr>
          <w:p w14:paraId="2C145364" w14:textId="4C29C58B" w:rsidR="00E403FE" w:rsidRPr="00123742" w:rsidRDefault="00896FD8" w:rsidP="00F42C73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211F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ณ </w:t>
            </w:r>
            <w:r w:rsidRPr="000D6E7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ชินจูกุ</w:t>
            </w:r>
          </w:p>
        </w:tc>
      </w:tr>
      <w:tr w:rsidR="00E403FE" w:rsidRPr="001934CA" w14:paraId="7AB6BEEE" w14:textId="77777777" w:rsidTr="00C3212E">
        <w:trPr>
          <w:trHeight w:val="20"/>
        </w:trPr>
        <w:tc>
          <w:tcPr>
            <w:tcW w:w="5000" w:type="pct"/>
          </w:tcPr>
          <w:p w14:paraId="7DB743F3" w14:textId="2E56E6C1" w:rsidR="00E403FE" w:rsidRPr="00DA62CE" w:rsidRDefault="00E403FE" w:rsidP="00AC743C">
            <w:pPr>
              <w:spacing w:before="120" w:after="120" w:line="276" w:lineRule="auto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DA62CE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  <w14:ligatures w14:val="standardContextual"/>
              </w:rPr>
              <w:t>ที่พัก</w:t>
            </w: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14:ligatures w14:val="standardContextual"/>
              </w:rPr>
              <w:t xml:space="preserve"> </w:t>
            </w:r>
            <w:r w:rsidR="00896FD8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TOKYO</w:t>
            </w: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 xml:space="preserve"> HOTEL</w:t>
            </w:r>
          </w:p>
        </w:tc>
      </w:tr>
      <w:tr w:rsidR="00E403FE" w:rsidRPr="001934CA" w14:paraId="62D095D7" w14:textId="77777777" w:rsidTr="00C3212E">
        <w:trPr>
          <w:trHeight w:val="1218"/>
        </w:trPr>
        <w:tc>
          <w:tcPr>
            <w:tcW w:w="5000" w:type="pct"/>
            <w:shd w:val="clear" w:color="auto" w:fill="EE0000"/>
          </w:tcPr>
          <w:p w14:paraId="130307F2" w14:textId="77777777" w:rsidR="00E403FE" w:rsidRPr="00FE1B22" w:rsidRDefault="00E403FE" w:rsidP="00F42C73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noProof/>
                <w:color w:val="FFFF00"/>
                <w:sz w:val="36"/>
                <w:szCs w:val="36"/>
              </w:rPr>
            </w:pPr>
            <w:r w:rsidRPr="00FE1B22">
              <w:rPr>
                <w:rFonts w:ascii="Sarabun" w:hAnsi="Sarabun" w:cs="Sarabun"/>
                <w:b/>
                <w:bCs/>
                <w:noProof/>
                <w:color w:val="FFFF00"/>
                <w:sz w:val="36"/>
                <w:szCs w:val="36"/>
                <w:cs/>
                <w14:ligatures w14:val="standardContextual"/>
              </w:rPr>
              <w:lastRenderedPageBreak/>
              <w:t>วันที่ห้า</w:t>
            </w:r>
            <w:r w:rsidRPr="00FE1B22">
              <w:rPr>
                <w:rFonts w:ascii="Sarabun" w:hAnsi="Sarabun" w:cs="Sarabun" w:hint="cs"/>
                <w:b/>
                <w:bCs/>
                <w:noProof/>
                <w:color w:val="FFFF00"/>
                <w:sz w:val="36"/>
                <w:szCs w:val="36"/>
                <w:cs/>
                <w14:ligatures w14:val="standardContextual"/>
              </w:rPr>
              <w:t>ของการเดินทาง</w:t>
            </w:r>
          </w:p>
          <w:p w14:paraId="15F7E9CA" w14:textId="3FB7989C" w:rsidR="00E403FE" w:rsidRPr="0077634B" w:rsidRDefault="00896FD8" w:rsidP="00F42C73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</w:rPr>
            </w:pPr>
            <w:r w:rsidRPr="0031109D"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ศาลเจ้ายาสึคุนิ - วัดนาริตะ - ถนนโอโมเตะซังโดะ - อิออนมอลล์ นาริตะ - </w:t>
            </w:r>
            <w:r w:rsidR="0031109D"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  <w:cs/>
              </w:rPr>
              <w:br/>
            </w:r>
            <w:r w:rsidRPr="0031109D"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  <w:cs/>
              </w:rPr>
              <w:t>สนามบินนาริตะ (</w:t>
            </w:r>
            <w:r w:rsidRPr="0031109D"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</w:rPr>
              <w:t>XJ</w:t>
            </w:r>
            <w:r w:rsidRPr="0031109D"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607 : 21.55) </w:t>
            </w:r>
          </w:p>
        </w:tc>
      </w:tr>
      <w:tr w:rsidR="00E403FE" w:rsidRPr="001934CA" w14:paraId="5B971D37" w14:textId="77777777" w:rsidTr="00C3212E">
        <w:trPr>
          <w:trHeight w:val="20"/>
        </w:trPr>
        <w:tc>
          <w:tcPr>
            <w:tcW w:w="5000" w:type="pct"/>
          </w:tcPr>
          <w:p w14:paraId="20439425" w14:textId="5024CB77" w:rsidR="00E403FE" w:rsidRPr="004A7CCA" w:rsidRDefault="00896FD8" w:rsidP="00E403F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 w:rsidRPr="007C56D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62D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462D4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462D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36AF5" w:rsidRPr="001934CA" w14:paraId="1A8D4964" w14:textId="77777777" w:rsidTr="00C3212E">
        <w:trPr>
          <w:trHeight w:val="20"/>
        </w:trPr>
        <w:tc>
          <w:tcPr>
            <w:tcW w:w="5000" w:type="pct"/>
          </w:tcPr>
          <w:p w14:paraId="2F0D5440" w14:textId="3EE8B7AD" w:rsidR="00636AF5" w:rsidRDefault="00636AF5" w:rsidP="00E403F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27200" behindDoc="0" locked="0" layoutInCell="1" allowOverlap="1" wp14:anchorId="481D9E7D" wp14:editId="49385BA8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33655</wp:posOffset>
                  </wp:positionV>
                  <wp:extent cx="6964680" cy="2428875"/>
                  <wp:effectExtent l="0" t="0" r="7620" b="9525"/>
                  <wp:wrapNone/>
                  <wp:docPr id="158972422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284" b="12723"/>
                          <a:stretch/>
                        </pic:blipFill>
                        <pic:spPr bwMode="auto">
                          <a:xfrm>
                            <a:off x="0" y="0"/>
                            <a:ext cx="6964680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2AD408" w14:textId="11F7D5FA" w:rsidR="00636AF5" w:rsidRDefault="00636AF5" w:rsidP="00E403F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805A586" w14:textId="00DB381A" w:rsidR="00636AF5" w:rsidRDefault="00636AF5" w:rsidP="00E403F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503DF29" w14:textId="13B5ADF9" w:rsidR="00636AF5" w:rsidRDefault="00636AF5" w:rsidP="00E403F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BDFEE18" w14:textId="18BDD0E2" w:rsidR="00636AF5" w:rsidRDefault="00636AF5" w:rsidP="00E403F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503307D" w14:textId="77777777" w:rsidR="00636AF5" w:rsidRDefault="00636AF5" w:rsidP="00E403F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3086E39" w14:textId="77777777" w:rsidR="00636AF5" w:rsidRDefault="00636AF5" w:rsidP="00E403F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F9B701B" w14:textId="77777777" w:rsidR="00636AF5" w:rsidRDefault="00636AF5" w:rsidP="00E403F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372149B" w14:textId="79287F8A" w:rsidR="00636AF5" w:rsidRPr="007C56D8" w:rsidRDefault="00636AF5" w:rsidP="00E403F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A22A12" w:rsidRPr="001934CA" w14:paraId="43BB5673" w14:textId="77777777" w:rsidTr="00C3212E">
        <w:trPr>
          <w:trHeight w:val="20"/>
        </w:trPr>
        <w:tc>
          <w:tcPr>
            <w:tcW w:w="5000" w:type="pct"/>
          </w:tcPr>
          <w:p w14:paraId="377FFA8A" w14:textId="07680373" w:rsidR="00A22A12" w:rsidRPr="004A7CCA" w:rsidRDefault="00896FD8" w:rsidP="0031109D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510D1F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510D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1109D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ศาลเจ้ายาสึคุนิ</w:t>
            </w:r>
            <w:r w:rsidRPr="0031109D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 xml:space="preserve"> (</w:t>
            </w:r>
            <w:r w:rsidRPr="0031109D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 xml:space="preserve">Yasukuni </w:t>
            </w:r>
            <w:proofErr w:type="spellStart"/>
            <w:r w:rsidRPr="0031109D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JinJa</w:t>
            </w:r>
            <w:proofErr w:type="spellEnd"/>
            <w:r w:rsidRPr="0031109D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)</w:t>
            </w:r>
            <w:r w:rsidRPr="0031109D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 </w:t>
            </w:r>
            <w:r w:rsidRPr="00A7669F">
              <w:rPr>
                <w:rFonts w:ascii="Sarabun" w:hAnsi="Sarabun" w:cs="Sarabun"/>
                <w:sz w:val="24"/>
                <w:szCs w:val="24"/>
                <w:cs/>
              </w:rPr>
              <w:t>ศาลเจ้าประวัติศาสตร์ใจกลางโตเกียว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6361E">
              <w:rPr>
                <w:rFonts w:ascii="Sarabun" w:hAnsi="Sarabun" w:cs="Sarabun"/>
                <w:sz w:val="24"/>
                <w:szCs w:val="24"/>
                <w:cs/>
              </w:rPr>
              <w:t>ตื่นตากับ</w:t>
            </w:r>
            <w:r w:rsidRPr="001636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6361E">
              <w:rPr>
                <w:rFonts w:ascii="Sarabun" w:hAnsi="Sarabun" w:cs="Sarabun"/>
                <w:b/>
                <w:bCs/>
                <w:sz w:val="24"/>
                <w:szCs w:val="24"/>
              </w:rPr>
              <w:t>"</w:t>
            </w:r>
            <w:r w:rsidRPr="001636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เสาโทริอิเหล็กยักษ์"</w:t>
            </w:r>
            <w:r w:rsidRPr="001636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6361E">
              <w:rPr>
                <w:rFonts w:ascii="Sarabun" w:hAnsi="Sarabun" w:cs="Sarabun"/>
                <w:sz w:val="24"/>
                <w:szCs w:val="24"/>
                <w:cs/>
              </w:rPr>
              <w:t>ประตูด้านหน้าที่ตั้งผงาดต้อนรับผู้มาเยือน พร้อมสัมผัสบรรยากาศอันเงียบสงบร่มรื่นกลางเมืองหลวง</w:t>
            </w:r>
            <w:r w:rsidRPr="001636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7669F">
              <w:rPr>
                <w:rFonts w:ascii="Sarabun" w:hAnsi="Sarabun" w:cs="Sarabun"/>
                <w:sz w:val="24"/>
                <w:szCs w:val="24"/>
                <w:cs/>
              </w:rPr>
              <w:t>พาท่านเดินชมความงดงามของสถาปัตยกรรมโบราณท่ามกลางธรรมชาติตามฤดูกาล ไม่ว่าจะเป็น</w:t>
            </w:r>
            <w:r w:rsidRPr="00A766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7669F">
              <w:rPr>
                <w:rFonts w:ascii="Sarabun" w:hAnsi="Sarabun" w:cs="Sarabun"/>
                <w:b/>
                <w:bCs/>
                <w:sz w:val="24"/>
                <w:szCs w:val="24"/>
              </w:rPr>
              <w:t>"</w:t>
            </w:r>
            <w:r w:rsidRPr="00A766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อุโมงค์ต้นแปะก๊วยสีทอง"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7669F">
              <w:rPr>
                <w:rFonts w:ascii="Sarabun" w:hAnsi="Sarabun" w:cs="Sarabun" w:hint="cs"/>
                <w:sz w:val="24"/>
                <w:szCs w:val="24"/>
                <w:cs/>
              </w:rPr>
              <w:t>ใ</w:t>
            </w:r>
            <w:r w:rsidRPr="00A7669F">
              <w:rPr>
                <w:rFonts w:ascii="Sarabun" w:hAnsi="Sarabun" w:cs="Sarabun"/>
                <w:sz w:val="24"/>
                <w:szCs w:val="24"/>
                <w:cs/>
              </w:rPr>
              <w:t>ห้ท่านได้เพลิดเพลินกับการถ่ายภาพคู่กับสถาปัตยกรรมญี่ปุ่นดั้งเดิมและดื่มด่ำกับความงดงามทางธรรมชาติได้อย่างเต็ม</w:t>
            </w:r>
            <w:r w:rsidRPr="00A7669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อิ่ม</w:t>
            </w:r>
            <w:r w:rsidRPr="00A7669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7669F">
              <w:rPr>
                <w:b/>
                <w:bCs/>
                <w:color w:val="EE0000"/>
              </w:rPr>
              <w:t xml:space="preserve"> </w:t>
            </w:r>
            <w:r w:rsidRPr="00A7669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896FD8" w:rsidRPr="001934CA" w14:paraId="610C1311" w14:textId="77777777" w:rsidTr="00C3212E">
        <w:trPr>
          <w:trHeight w:val="20"/>
        </w:trPr>
        <w:tc>
          <w:tcPr>
            <w:tcW w:w="5000" w:type="pct"/>
          </w:tcPr>
          <w:p w14:paraId="19E96258" w14:textId="77777777" w:rsidR="00636AF5" w:rsidRDefault="00636AF5" w:rsidP="0031109D">
            <w:pPr>
              <w:pStyle w:val="NoSpacing"/>
              <w:spacing w:before="120" w:after="120"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DFA99A9" w14:textId="77777777" w:rsidR="00636AF5" w:rsidRDefault="00636AF5" w:rsidP="0031109D">
            <w:pPr>
              <w:pStyle w:val="NoSpacing"/>
              <w:spacing w:before="120" w:after="120"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8A65B5F" w14:textId="296E77E7" w:rsidR="00896FD8" w:rsidRPr="004A7CCA" w:rsidRDefault="00896FD8" w:rsidP="0031109D">
            <w:pPr>
              <w:pStyle w:val="NoSpacing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16361E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31109D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วัดนาริตะซัง ชินโชจิ (</w:t>
            </w:r>
            <w:proofErr w:type="spellStart"/>
            <w:r w:rsidRPr="0031109D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Naritasan</w:t>
            </w:r>
            <w:proofErr w:type="spellEnd"/>
            <w:r w:rsidRPr="0031109D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31109D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Shinshoji</w:t>
            </w:r>
            <w:proofErr w:type="spellEnd"/>
            <w:r w:rsidRPr="0031109D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 xml:space="preserve"> Temple</w:t>
            </w:r>
            <w:r w:rsidRPr="0031109D">
              <w:rPr>
                <w:rFonts w:ascii="Sarabun" w:hAnsi="Sarabun" w:cs="Sarabun"/>
                <w:color w:val="00B050"/>
                <w:sz w:val="24"/>
                <w:szCs w:val="24"/>
              </w:rPr>
              <w:t xml:space="preserve">) </w:t>
            </w:r>
            <w:r w:rsidRPr="0016361E">
              <w:rPr>
                <w:rFonts w:ascii="Sarabun" w:hAnsi="Sarabun" w:cs="Sarabun"/>
                <w:sz w:val="24"/>
                <w:szCs w:val="24"/>
                <w:cs/>
              </w:rPr>
              <w:t xml:space="preserve">มีประวัติศาสตร์อันเก่าแก่ มีอายุยาวนานมากกว่า </w:t>
            </w:r>
            <w:r w:rsidRPr="0016361E">
              <w:rPr>
                <w:rFonts w:ascii="Sarabun" w:hAnsi="Sarabun" w:cs="Sarabun"/>
                <w:sz w:val="24"/>
                <w:szCs w:val="24"/>
              </w:rPr>
              <w:t xml:space="preserve">1,000 </w:t>
            </w:r>
            <w:r w:rsidRPr="0016361E">
              <w:rPr>
                <w:rFonts w:ascii="Sarabun" w:hAnsi="Sarabun" w:cs="Sarabun"/>
                <w:sz w:val="24"/>
                <w:szCs w:val="24"/>
                <w:cs/>
              </w:rPr>
              <w:t xml:space="preserve">ปี (สมัยเฮอัน ช่วงปลายศตวรรษที่ </w:t>
            </w:r>
            <w:r w:rsidRPr="0016361E">
              <w:rPr>
                <w:rFonts w:ascii="Sarabun" w:hAnsi="Sarabun" w:cs="Sarabun"/>
                <w:sz w:val="24"/>
                <w:szCs w:val="24"/>
              </w:rPr>
              <w:t xml:space="preserve">8) </w:t>
            </w:r>
            <w:r w:rsidRPr="0016361E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 </w:t>
            </w:r>
            <w:r w:rsidRPr="0016361E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16361E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16361E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16361E">
              <w:rPr>
                <w:rFonts w:ascii="Sarabun" w:hAnsi="Sarabun" w:cs="Sarabun"/>
                <w:sz w:val="24"/>
                <w:szCs w:val="24"/>
                <w:cs/>
              </w:rPr>
              <w:t>วัดหลักของลัทธิคันโตที่ได้สร้างขึ้นอุทิศแด่ศาสนาพุทธให้กับเทพเจ้าฟูดูเมียวโอะ วัดนี้ถือได้ว่าเป็นวัดที่ศักดิ์สิทธิ์มากทางด้านการขอพรเรื่องความปลอดภัย แคล้วคลาดจากภัยอันตรายและอุบัติเหตุต่าง ๆ รวมทั้งเรื่องความรัก หน้าที่การงาน</w:t>
            </w:r>
          </w:p>
        </w:tc>
      </w:tr>
      <w:tr w:rsidR="00896FD8" w:rsidRPr="001934CA" w14:paraId="000AEDDE" w14:textId="77777777" w:rsidTr="00C3212E">
        <w:trPr>
          <w:trHeight w:val="20"/>
        </w:trPr>
        <w:tc>
          <w:tcPr>
            <w:tcW w:w="5000" w:type="pct"/>
          </w:tcPr>
          <w:p w14:paraId="60F3B245" w14:textId="5053F027" w:rsidR="00896FD8" w:rsidRPr="004A7CCA" w:rsidRDefault="00896FD8" w:rsidP="0031109D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A7669F">
              <w:rPr>
                <w:rFonts w:ascii="Sarabun" w:hAnsi="Sarabun" w:cs="Sarabun"/>
                <w:sz w:val="24"/>
                <w:szCs w:val="24"/>
                <w:cs/>
              </w:rPr>
              <w:t>ช้อปปิ้งย่าน</w:t>
            </w:r>
            <w:r w:rsidRPr="00A766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1109D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ถนนโอโมเตะซังโดะ (</w:t>
            </w:r>
            <w:proofErr w:type="spellStart"/>
            <w:r w:rsidRPr="0031109D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Omotesando</w:t>
            </w:r>
            <w:proofErr w:type="spellEnd"/>
            <w:r w:rsidRPr="0031109D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)</w:t>
            </w:r>
            <w:r w:rsidRPr="0031109D">
              <w:rPr>
                <w:rFonts w:ascii="Sarabun" w:hAnsi="Sarabun" w:cs="Sarabun"/>
                <w:color w:val="00B050"/>
                <w:sz w:val="24"/>
                <w:szCs w:val="24"/>
              </w:rPr>
              <w:t xml:space="preserve"> </w:t>
            </w:r>
            <w:r w:rsidRPr="00A7669F">
              <w:rPr>
                <w:rFonts w:ascii="Sarabun" w:hAnsi="Sarabun" w:cs="Sarabun"/>
                <w:sz w:val="24"/>
                <w:szCs w:val="24"/>
                <w:cs/>
              </w:rPr>
              <w:t xml:space="preserve">ถนนสายแฟชั่นระดับท็อปของโตเกียว โดดเด่นด้วยร้านค้าแบรนด์เนมชั้นนำ </w:t>
            </w:r>
            <w:r w:rsidRPr="00A7669F">
              <w:rPr>
                <w:rFonts w:ascii="Sarabun" w:hAnsi="Sarabun" w:cs="Sarabun"/>
                <w:sz w:val="24"/>
                <w:szCs w:val="24"/>
              </w:rPr>
              <w:t xml:space="preserve">Flagship Store </w:t>
            </w:r>
            <w:r w:rsidRPr="00A7669F">
              <w:rPr>
                <w:rFonts w:ascii="Sarabun" w:hAnsi="Sarabun" w:cs="Sarabun"/>
                <w:sz w:val="24"/>
                <w:szCs w:val="24"/>
                <w:cs/>
              </w:rPr>
              <w:t xml:space="preserve">ระดับโลก และห้างสรรพสินค้า </w:t>
            </w:r>
            <w:proofErr w:type="spellStart"/>
            <w:r w:rsidRPr="00A7669F">
              <w:rPr>
                <w:rFonts w:ascii="Sarabun" w:hAnsi="Sarabun" w:cs="Sarabun"/>
                <w:sz w:val="24"/>
                <w:szCs w:val="24"/>
              </w:rPr>
              <w:t>Omotesando</w:t>
            </w:r>
            <w:proofErr w:type="spellEnd"/>
            <w:r w:rsidRPr="00A7669F">
              <w:rPr>
                <w:rFonts w:ascii="Sarabun" w:hAnsi="Sarabun" w:cs="Sarabun"/>
                <w:sz w:val="24"/>
                <w:szCs w:val="24"/>
              </w:rPr>
              <w:t xml:space="preserve"> Hills </w:t>
            </w:r>
            <w:r w:rsidRPr="00A7669F">
              <w:rPr>
                <w:rFonts w:ascii="Sarabun" w:hAnsi="Sarabun" w:cs="Sarabun"/>
                <w:sz w:val="24"/>
                <w:szCs w:val="24"/>
                <w:cs/>
              </w:rPr>
              <w:t>ท่ามกลางบรรยากาศร่มรื่นของต้นไม้ตลอดสองข้างทาง อิสระให้ท่านได้ช้อปปิ้ง แวะคาเฟ่เก๋ๆ และถ่ายภาพสถาปัตยกรรมสวยๆ ตามอัธยาศัย</w:t>
            </w:r>
          </w:p>
        </w:tc>
      </w:tr>
      <w:tr w:rsidR="00896FD8" w:rsidRPr="001934CA" w14:paraId="1F08A68D" w14:textId="77777777" w:rsidTr="00C3212E">
        <w:trPr>
          <w:trHeight w:val="20"/>
        </w:trPr>
        <w:tc>
          <w:tcPr>
            <w:tcW w:w="5000" w:type="pct"/>
          </w:tcPr>
          <w:p w14:paraId="1130FA8D" w14:textId="6DA2C27D" w:rsidR="00896FD8" w:rsidRPr="003F647E" w:rsidRDefault="00896FD8" w:rsidP="0031109D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169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</w:t>
            </w:r>
            <w:r w:rsidRPr="000D6E7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cs/>
              </w:rPr>
              <w:t>อัธยาศัย</w:t>
            </w:r>
          </w:p>
        </w:tc>
      </w:tr>
      <w:tr w:rsidR="00896FD8" w:rsidRPr="001934CA" w14:paraId="261D3D2E" w14:textId="77777777" w:rsidTr="00C3212E">
        <w:trPr>
          <w:trHeight w:val="20"/>
        </w:trPr>
        <w:tc>
          <w:tcPr>
            <w:tcW w:w="5000" w:type="pct"/>
          </w:tcPr>
          <w:p w14:paraId="186998F2" w14:textId="7FECDC00" w:rsidR="00896FD8" w:rsidRPr="004A7CCA" w:rsidRDefault="00896FD8" w:rsidP="0031109D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A2346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ช้อปปิ้ง </w:t>
            </w:r>
            <w:r w:rsidRPr="0031109D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อิออน มอลล์ นาริตะ (</w:t>
            </w:r>
            <w:r w:rsidRPr="0031109D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AEON Shopping Mall)</w:t>
            </w:r>
            <w:r w:rsidRPr="0031109D">
              <w:rPr>
                <w:rFonts w:ascii="Sarabun" w:hAnsi="Sarabun" w:cs="Sarabun"/>
                <w:color w:val="00B050"/>
                <w:sz w:val="24"/>
                <w:szCs w:val="24"/>
              </w:rPr>
              <w:t xml:space="preserve"> </w:t>
            </w:r>
            <w:r w:rsidRPr="00A2346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A2346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150 </w:t>
            </w:r>
            <w:r w:rsidRPr="00A2346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ร้าน เช่น </w:t>
            </w:r>
            <w:r w:rsidRPr="00A2346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MUJI, 100 yen shop, Sanrio store, Capcom games arcade, </w:t>
            </w:r>
            <w:r w:rsidRPr="00A2346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896FD8" w:rsidRPr="001934CA" w14:paraId="1C20B39C" w14:textId="77777777" w:rsidTr="00C3212E">
        <w:trPr>
          <w:trHeight w:val="20"/>
        </w:trPr>
        <w:tc>
          <w:tcPr>
            <w:tcW w:w="5000" w:type="pct"/>
          </w:tcPr>
          <w:p w14:paraId="36EC23A8" w14:textId="14240CAC" w:rsidR="00896FD8" w:rsidRPr="004A7CCA" w:rsidRDefault="00896FD8" w:rsidP="0031109D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D617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</w:t>
            </w:r>
            <w:r w:rsidRPr="00D617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ินนาริตะ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ทำการเช็คอิน และโหลดกระเป๋าสัมภาระ เพื่อเดินทางกลับสู่ประเทศไทย</w:t>
            </w:r>
          </w:p>
        </w:tc>
      </w:tr>
      <w:tr w:rsidR="00896FD8" w:rsidRPr="001934CA" w14:paraId="793DF8B9" w14:textId="77777777" w:rsidTr="00C3212E">
        <w:trPr>
          <w:trHeight w:val="20"/>
        </w:trPr>
        <w:tc>
          <w:tcPr>
            <w:tcW w:w="5000" w:type="pct"/>
          </w:tcPr>
          <w:p w14:paraId="00F4785C" w14:textId="03B80762" w:rsidR="00896FD8" w:rsidRDefault="00896FD8" w:rsidP="0031109D">
            <w:pPr>
              <w:pStyle w:val="NoSpacing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21.55</w:t>
            </w:r>
            <w:r w:rsidRPr="002C6B9C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น.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E3260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ดอนเมือง</w:t>
            </w:r>
            <w:r w:rsidRPr="00E3260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 โดยสายการบิน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ไทยแอร์เอเชียเอ็กซ์ เที่ยวบิน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XJ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60</w:t>
            </w:r>
            <w:r w:rsidRPr="00E3260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7</w:t>
            </w:r>
          </w:p>
          <w:p w14:paraId="1A318813" w14:textId="0BBB58FA" w:rsidR="00896FD8" w:rsidRPr="0077634B" w:rsidRDefault="00896FD8" w:rsidP="0031109D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</w:pPr>
            <w:r w:rsidRPr="0052573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31109D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ไม่</w:t>
            </w:r>
            <w:r w:rsidRPr="0052573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รวมอาหารร้อนและน้ำดื่มบนเครื่อง)</w:t>
            </w:r>
          </w:p>
        </w:tc>
      </w:tr>
      <w:tr w:rsidR="00896FD8" w:rsidRPr="0077634B" w14:paraId="186A58E7" w14:textId="77777777" w:rsidTr="00C3212E">
        <w:trPr>
          <w:trHeight w:val="1218"/>
        </w:trPr>
        <w:tc>
          <w:tcPr>
            <w:tcW w:w="5000" w:type="pct"/>
            <w:shd w:val="clear" w:color="auto" w:fill="EE0000"/>
          </w:tcPr>
          <w:p w14:paraId="0F8BCFAE" w14:textId="2E07AA0E" w:rsidR="00896FD8" w:rsidRPr="00FE1B22" w:rsidRDefault="00896FD8" w:rsidP="00896FD8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FFFF00"/>
                <w:sz w:val="36"/>
                <w:szCs w:val="36"/>
              </w:rPr>
            </w:pPr>
            <w:r w:rsidRPr="00FE1B22">
              <w:rPr>
                <w:rFonts w:ascii="Sarabun" w:hAnsi="Sarabun" w:cs="Sarabun"/>
                <w:b/>
                <w:bCs/>
                <w:noProof/>
                <w:color w:val="FFFF00"/>
                <w:sz w:val="36"/>
                <w:szCs w:val="36"/>
                <w:cs/>
                <w14:ligatures w14:val="standardContextual"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noProof/>
                <w:color w:val="FFFF00"/>
                <w:sz w:val="36"/>
                <w:szCs w:val="36"/>
                <w:cs/>
                <w14:ligatures w14:val="standardContextual"/>
              </w:rPr>
              <w:t>หก</w:t>
            </w:r>
            <w:r w:rsidRPr="00FE1B22">
              <w:rPr>
                <w:rFonts w:ascii="Sarabun" w:hAnsi="Sarabun" w:cs="Sarabun" w:hint="cs"/>
                <w:b/>
                <w:bCs/>
                <w:noProof/>
                <w:color w:val="FFFF00"/>
                <w:sz w:val="36"/>
                <w:szCs w:val="36"/>
                <w:cs/>
                <w14:ligatures w14:val="standardContextual"/>
              </w:rPr>
              <w:t>ของการเดินทาง</w:t>
            </w:r>
          </w:p>
          <w:p w14:paraId="01AB01A2" w14:textId="6BF4E26D" w:rsidR="00896FD8" w:rsidRPr="0077634B" w:rsidRDefault="00896FD8" w:rsidP="00896FD8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</w:rPr>
            </w:pPr>
            <w:r w:rsidRPr="0031109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 (สนามบินดอนเมือง) (</w:t>
            </w:r>
            <w:r w:rsidRPr="0031109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>XJ</w:t>
            </w:r>
            <w:r w:rsidRPr="0031109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607 : 02.40)</w:t>
            </w:r>
          </w:p>
        </w:tc>
      </w:tr>
      <w:tr w:rsidR="00896FD8" w:rsidRPr="0077634B" w14:paraId="244FD96D" w14:textId="77777777" w:rsidTr="00C3212E">
        <w:trPr>
          <w:trHeight w:val="20"/>
        </w:trPr>
        <w:tc>
          <w:tcPr>
            <w:tcW w:w="5000" w:type="pct"/>
          </w:tcPr>
          <w:p w14:paraId="4487AEF5" w14:textId="1FAACD3B" w:rsidR="00896FD8" w:rsidRPr="0077634B" w:rsidRDefault="00896FD8" w:rsidP="00896FD8">
            <w:pPr>
              <w:spacing w:before="120" w:after="120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02.40</w:t>
            </w:r>
            <w:r w:rsidRPr="002C6B9C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น.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ดอนเมือง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6EE7DADB" w14:textId="35170C15" w:rsidR="00460F99" w:rsidRDefault="00460F99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2AA8B5B5" w14:textId="77777777" w:rsidR="00562B64" w:rsidRDefault="00562B64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0FBFCBB9" w14:textId="33E81B16" w:rsidR="002624AE" w:rsidRDefault="002624AE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6A63EE76" w14:textId="16C00C0C" w:rsidR="000C2276" w:rsidRDefault="000C2276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609AE067" w14:textId="309FCA87" w:rsidR="000C2276" w:rsidRDefault="000C2276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7D296139" w14:textId="3783D326" w:rsidR="000C2276" w:rsidRDefault="000C2276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574833FE" w14:textId="07FF734A" w:rsidR="000C2276" w:rsidRDefault="000C2276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6DF69374" w14:textId="2783C479" w:rsidR="000C2276" w:rsidRDefault="000C2276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05152F33" w14:textId="18C077D2" w:rsidR="000C2276" w:rsidRDefault="000C2276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2AC160EC" w14:textId="57B008F6" w:rsidR="000C2276" w:rsidRDefault="000C2276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1754AD4C" w14:textId="2688ED9D" w:rsidR="000C2276" w:rsidRDefault="000C2276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6E1071EE" w14:textId="07EFA5C2" w:rsidR="000C2276" w:rsidRDefault="000C2276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0FB6C558" w14:textId="77777777" w:rsidR="000C2276" w:rsidRPr="004D7BAD" w:rsidRDefault="000C2276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65AC9ABA" w14:textId="77777777" w:rsidR="002624AE" w:rsidRDefault="002624AE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2D24665A" w14:textId="77777777" w:rsidR="002624AE" w:rsidRDefault="002624AE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016FE9E8" w14:textId="77777777" w:rsidR="00C3212E" w:rsidRDefault="00C3212E" w:rsidP="000D62F8">
      <w:pPr>
        <w:tabs>
          <w:tab w:val="left" w:pos="2710"/>
        </w:tabs>
        <w:rPr>
          <w:rFonts w:ascii="Tahoma" w:hAnsi="Tahoma" w:cs="Tahoma"/>
          <w:color w:val="FF0000"/>
          <w:sz w:val="28"/>
        </w:rPr>
      </w:pPr>
    </w:p>
    <w:p w14:paraId="42B83559" w14:textId="16276C3C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color w:val="FF0000"/>
          <w:sz w:val="28"/>
          <w:cs/>
        </w:rPr>
        <w:t>อัตรานี้รวม</w:t>
      </w:r>
      <w:r w:rsidRPr="000D62F8">
        <w:rPr>
          <w:rFonts w:ascii="Tahoma" w:hAnsi="Tahoma" w:cs="Tahoma"/>
          <w:sz w:val="24"/>
          <w:szCs w:val="24"/>
          <w:cs/>
        </w:rPr>
        <w:br/>
      </w:r>
      <w:r w:rsidRPr="000D62F8">
        <w:rPr>
          <w:rFonts w:ascii="Tahoma" w:hAnsi="Tahoma" w:cs="Tahoma"/>
          <w:sz w:val="24"/>
          <w:szCs w:val="24"/>
        </w:rPr>
        <w:t>1.</w:t>
      </w:r>
      <w:r w:rsidRPr="000D62F8">
        <w:rPr>
          <w:rFonts w:ascii="Tahoma" w:hAnsi="Tahoma" w:cs="Tahoma"/>
          <w:sz w:val="24"/>
          <w:szCs w:val="24"/>
          <w:cs/>
        </w:rPr>
        <w:t>ค่าบัตรโดยสารเครื่องบินชั้นประหยัด (</w:t>
      </w:r>
      <w:r w:rsidRPr="000D62F8">
        <w:rPr>
          <w:rFonts w:ascii="Tahoma" w:hAnsi="Tahoma" w:cs="Tahoma"/>
          <w:sz w:val="24"/>
          <w:szCs w:val="24"/>
        </w:rPr>
        <w:t xml:space="preserve">Economy Class) </w:t>
      </w:r>
      <w:r w:rsidRPr="000D62F8">
        <w:rPr>
          <w:rFonts w:ascii="Tahoma" w:hAnsi="Tahoma" w:cs="Tahoma"/>
          <w:sz w:val="24"/>
          <w:szCs w:val="24"/>
          <w:cs/>
        </w:rPr>
        <w:t>ที่ระบุวันเดินทางไปกลับพร้อมคณะ</w:t>
      </w:r>
    </w:p>
    <w:p w14:paraId="40B93657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</w:rPr>
        <w:t>(</w:t>
      </w:r>
      <w:r w:rsidRPr="000D62F8">
        <w:rPr>
          <w:rFonts w:ascii="Tahoma" w:hAnsi="Tahoma" w:cs="Tahoma"/>
          <w:sz w:val="24"/>
          <w:szCs w:val="24"/>
          <w:cs/>
        </w:rPr>
        <w:t>ในกรณีมีความประสงค์อยู่ต่อจะต้องไม่เกินจำนวนวัน และ อยู่ภายใต้เงื่อนไขของสายการบิน)</w:t>
      </w:r>
    </w:p>
    <w:p w14:paraId="25440FC9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 xml:space="preserve">รวมค่าภาษีสนามบินทุกแห่งตามรายการ ข้อมูล ณ </w:t>
      </w:r>
      <w:r w:rsidRPr="000D62F8">
        <w:rPr>
          <w:rFonts w:ascii="Tahoma" w:hAnsi="Tahoma" w:cs="Tahoma"/>
          <w:sz w:val="24"/>
          <w:szCs w:val="24"/>
        </w:rPr>
        <w:t>1</w:t>
      </w:r>
      <w:r w:rsidRPr="000D62F8">
        <w:rPr>
          <w:rFonts w:ascii="Tahoma" w:hAnsi="Tahoma" w:cs="Tahoma"/>
          <w:sz w:val="24"/>
          <w:szCs w:val="24"/>
          <w:cs/>
        </w:rPr>
        <w:t xml:space="preserve"> มิ.ย. </w:t>
      </w:r>
      <w:r w:rsidRPr="000D62F8">
        <w:rPr>
          <w:rFonts w:ascii="Tahoma" w:hAnsi="Tahoma" w:cs="Tahoma"/>
          <w:sz w:val="24"/>
          <w:szCs w:val="24"/>
        </w:rPr>
        <w:t>69</w:t>
      </w:r>
    </w:p>
    <w:p w14:paraId="081202AA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</w:rPr>
        <w:t>2.</w:t>
      </w:r>
      <w:r w:rsidRPr="000D62F8">
        <w:rPr>
          <w:rFonts w:ascii="Tahoma" w:hAnsi="Tahoma" w:cs="Tahoma"/>
          <w:sz w:val="24"/>
          <w:szCs w:val="24"/>
          <w:cs/>
        </w:rPr>
        <w:t xml:space="preserve">ค่าที่พักห้องละ </w:t>
      </w:r>
      <w:r w:rsidRPr="000D62F8">
        <w:rPr>
          <w:rFonts w:ascii="Tahoma" w:hAnsi="Tahoma" w:cs="Tahoma"/>
          <w:sz w:val="24"/>
          <w:szCs w:val="24"/>
        </w:rPr>
        <w:t>2-3</w:t>
      </w:r>
      <w:r w:rsidRPr="000D62F8">
        <w:rPr>
          <w:rFonts w:ascii="Tahoma" w:hAnsi="Tahoma" w:cs="Tahoma"/>
          <w:sz w:val="24"/>
          <w:szCs w:val="24"/>
          <w:cs/>
        </w:rPr>
        <w:t xml:space="preserve"> ท่านตามโรงแรมที่ระบุไว้ในรายการหรือระดับเทียบเท่า โรงแรมที่พักเป็นไปตามที่ระบุในรายการ หรือเทียบเท่าระดับเดียวกัน</w:t>
      </w:r>
    </w:p>
    <w:p w14:paraId="43848BDB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>บริษัทขอสงวนสิทธิ์ในการเปลี่ยนแปลงโรงแรมตามความเหมาะสม โดยยังคงมาตรฐานและระดับการให้บริการเทียบเท่าตามรายการ</w:t>
      </w:r>
    </w:p>
    <w:p w14:paraId="53E806AF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</w:rPr>
        <w:t>3.</w:t>
      </w:r>
      <w:r w:rsidRPr="000D62F8">
        <w:rPr>
          <w:rFonts w:ascii="Tahoma" w:hAnsi="Tahoma" w:cs="Tahoma"/>
          <w:sz w:val="24"/>
          <w:szCs w:val="24"/>
          <w:cs/>
        </w:rPr>
        <w:t>ค่าอาหาร ค่าเข้าชม และค่ายานพาหนะทุกชนิดตามที่ระบุไว้ในรายการทัวร์ข้างต้น</w:t>
      </w:r>
    </w:p>
    <w:p w14:paraId="6E399FFA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</w:rPr>
        <w:t xml:space="preserve">4. </w:t>
      </w:r>
      <w:r w:rsidRPr="000D62F8">
        <w:rPr>
          <w:rFonts w:ascii="Tahoma" w:hAnsi="Tahoma" w:cs="Tahoma"/>
          <w:sz w:val="24"/>
          <w:szCs w:val="24"/>
          <w:cs/>
        </w:rPr>
        <w:t xml:space="preserve">ภาษีมูลค่าเพิ่ม </w:t>
      </w:r>
      <w:r w:rsidRPr="000D62F8">
        <w:rPr>
          <w:rFonts w:ascii="Tahoma" w:hAnsi="Tahoma" w:cs="Tahoma"/>
          <w:sz w:val="24"/>
          <w:szCs w:val="24"/>
        </w:rPr>
        <w:t>7% (</w:t>
      </w:r>
      <w:r w:rsidRPr="000D62F8">
        <w:rPr>
          <w:rFonts w:ascii="Tahoma" w:hAnsi="Tahoma" w:cs="Tahoma"/>
          <w:sz w:val="24"/>
          <w:szCs w:val="24"/>
          <w:cs/>
        </w:rPr>
        <w:t>เฉพาะค่าบริการ)</w:t>
      </w:r>
    </w:p>
    <w:p w14:paraId="2EF5FDCA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</w:rPr>
        <w:t xml:space="preserve">5. </w:t>
      </w:r>
      <w:r w:rsidRPr="000D62F8">
        <w:rPr>
          <w:rFonts w:ascii="Tahoma" w:hAnsi="Tahoma" w:cs="Tahoma"/>
          <w:sz w:val="24"/>
          <w:szCs w:val="24"/>
          <w:cs/>
        </w:rPr>
        <w:t xml:space="preserve">ค่าน้ำหนักกระเป๋าเดินทางตามที่สายการบินกำหนดไม่เกิน </w:t>
      </w:r>
      <w:r w:rsidRPr="000D62F8">
        <w:rPr>
          <w:rFonts w:ascii="Tahoma" w:hAnsi="Tahoma" w:cs="Tahoma"/>
          <w:sz w:val="24"/>
          <w:szCs w:val="24"/>
        </w:rPr>
        <w:t>20</w:t>
      </w:r>
      <w:r w:rsidRPr="000D62F8">
        <w:rPr>
          <w:rFonts w:ascii="Tahoma" w:hAnsi="Tahoma" w:cs="Tahoma"/>
          <w:sz w:val="24"/>
          <w:szCs w:val="24"/>
          <w:cs/>
        </w:rPr>
        <w:t xml:space="preserve"> กิโลกรัม/ท่าน/ใบ</w:t>
      </w:r>
    </w:p>
    <w:p w14:paraId="14BF008C" w14:textId="12CBEB8B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 xml:space="preserve">     สัมภาระถือขึ้นเครื่อง จำกัดไม่เกิน </w:t>
      </w:r>
      <w:r w:rsidRPr="000D62F8">
        <w:rPr>
          <w:rFonts w:ascii="Tahoma" w:hAnsi="Tahoma" w:cs="Tahoma"/>
          <w:sz w:val="24"/>
          <w:szCs w:val="24"/>
        </w:rPr>
        <w:t>2</w:t>
      </w:r>
      <w:r w:rsidRPr="000D62F8">
        <w:rPr>
          <w:rFonts w:ascii="Tahoma" w:hAnsi="Tahoma" w:cs="Tahoma"/>
          <w:sz w:val="24"/>
          <w:szCs w:val="24"/>
          <w:cs/>
        </w:rPr>
        <w:t xml:space="preserve"> ชิ้น/ ท่าน น้ำหนักไม่เกิน </w:t>
      </w:r>
      <w:r w:rsidRPr="000D62F8">
        <w:rPr>
          <w:rFonts w:ascii="Tahoma" w:hAnsi="Tahoma" w:cs="Tahoma"/>
          <w:sz w:val="24"/>
          <w:szCs w:val="24"/>
        </w:rPr>
        <w:t>7</w:t>
      </w:r>
      <w:r w:rsidRPr="000D62F8">
        <w:rPr>
          <w:rFonts w:ascii="Tahoma" w:hAnsi="Tahoma" w:cs="Tahoma"/>
          <w:sz w:val="24"/>
          <w:szCs w:val="24"/>
          <w:cs/>
        </w:rPr>
        <w:t xml:space="preserve"> กิโลกรัม  (ไม่นับรวมสัมภาระที่  โหลดใต้ท้องเครื่อง)</w:t>
      </w:r>
    </w:p>
    <w:p w14:paraId="06A236F0" w14:textId="7B2207F3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</w:rPr>
        <w:t xml:space="preserve">6. </w:t>
      </w:r>
      <w:r w:rsidRPr="000D62F8">
        <w:rPr>
          <w:rFonts w:ascii="Tahoma" w:hAnsi="Tahoma" w:cs="Tahoma"/>
          <w:sz w:val="24"/>
          <w:szCs w:val="24"/>
          <w:cs/>
        </w:rPr>
        <w:t xml:space="preserve">ค่าประกันอุบัติเหตุ วงเงินสูงสุด </w:t>
      </w:r>
      <w:r w:rsidR="00443298">
        <w:rPr>
          <w:rFonts w:ascii="Tahoma" w:hAnsi="Tahoma" w:cs="Tahoma" w:hint="cs"/>
          <w:sz w:val="24"/>
          <w:szCs w:val="24"/>
          <w:cs/>
        </w:rPr>
        <w:t>1</w:t>
      </w:r>
      <w:r w:rsidRPr="000D62F8">
        <w:rPr>
          <w:rFonts w:ascii="Tahoma" w:hAnsi="Tahoma" w:cs="Tahoma"/>
          <w:sz w:val="24"/>
          <w:szCs w:val="24"/>
          <w:cs/>
        </w:rPr>
        <w:t xml:space="preserve"> ล้าน</w:t>
      </w:r>
      <w:r w:rsidRPr="000D62F8">
        <w:rPr>
          <w:rFonts w:ascii="Tahoma" w:hAnsi="Tahoma" w:cs="Tahoma"/>
          <w:sz w:val="24"/>
          <w:szCs w:val="24"/>
        </w:rPr>
        <w:t xml:space="preserve"> *** </w:t>
      </w:r>
      <w:r w:rsidRPr="000D62F8">
        <w:rPr>
          <w:rFonts w:ascii="Tahoma" w:hAnsi="Tahoma" w:cs="Tahoma"/>
          <w:sz w:val="24"/>
          <w:szCs w:val="24"/>
          <w:cs/>
        </w:rPr>
        <w:t>เงื่อนไขเป็นไปตามกรมธรรม์ประกันภัย</w:t>
      </w:r>
    </w:p>
    <w:p w14:paraId="6AE1578C" w14:textId="77777777" w:rsidR="002624AE" w:rsidRDefault="002624AE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303113D3" w14:textId="2EF0D0B2" w:rsidR="002624AE" w:rsidRPr="000D62F8" w:rsidRDefault="000D62F8" w:rsidP="001F5E56">
      <w:pPr>
        <w:tabs>
          <w:tab w:val="left" w:pos="2710"/>
        </w:tabs>
        <w:rPr>
          <w:rFonts w:ascii="Tahoma" w:hAnsi="Tahoma" w:cs="Tahoma"/>
          <w:b/>
          <w:bCs/>
          <w:color w:val="FF0000"/>
          <w:sz w:val="28"/>
        </w:rPr>
      </w:pPr>
      <w:r w:rsidRPr="000D62F8">
        <w:rPr>
          <w:rFonts w:ascii="Tahoma" w:hAnsi="Tahoma" w:cs="Tahoma" w:hint="cs"/>
          <w:b/>
          <w:bCs/>
          <w:color w:val="FF0000"/>
          <w:sz w:val="28"/>
          <w:cs/>
        </w:rPr>
        <w:lastRenderedPageBreak/>
        <w:t>อัตรานี้ไม่รวม</w:t>
      </w:r>
    </w:p>
    <w:p w14:paraId="2058F6EB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>1.</w:t>
      </w:r>
      <w:r w:rsidRPr="000D62F8">
        <w:rPr>
          <w:rFonts w:ascii="Tahoma" w:hAnsi="Tahoma" w:cs="Tahoma" w:hint="cs"/>
          <w:sz w:val="24"/>
          <w:szCs w:val="24"/>
          <w:cs/>
        </w:rPr>
        <w:t>ค่าธรรมเนียมการจัดทำหนังสือเดินทางและเอกสารต่างด้าว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และการยื่นเรื่อง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เข้า</w:t>
      </w:r>
      <w:r w:rsidRPr="000D62F8">
        <w:rPr>
          <w:rFonts w:ascii="Tahoma" w:hAnsi="Tahoma" w:cs="Tahoma"/>
          <w:sz w:val="24"/>
          <w:szCs w:val="24"/>
          <w:cs/>
        </w:rPr>
        <w:t xml:space="preserve"> – </w:t>
      </w:r>
      <w:r w:rsidRPr="000D62F8">
        <w:rPr>
          <w:rFonts w:ascii="Tahoma" w:hAnsi="Tahoma" w:cs="Tahoma" w:hint="cs"/>
          <w:sz w:val="24"/>
          <w:szCs w:val="24"/>
          <w:cs/>
        </w:rPr>
        <w:t>ออก</w:t>
      </w:r>
    </w:p>
    <w:p w14:paraId="37386DF3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>2.</w:t>
      </w:r>
      <w:r w:rsidRPr="000D62F8">
        <w:rPr>
          <w:rFonts w:ascii="Tahoma" w:hAnsi="Tahoma" w:cs="Tahoma" w:hint="cs"/>
          <w:sz w:val="24"/>
          <w:szCs w:val="24"/>
          <w:cs/>
        </w:rPr>
        <w:t>ค่าธรรมเนียมเอกสารเข้าเมืองสำหรับผู้ถือพาสปอร์ตต่างประเทศ</w:t>
      </w:r>
    </w:p>
    <w:p w14:paraId="243449CB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>(</w:t>
      </w:r>
      <w:r w:rsidRPr="000D62F8">
        <w:rPr>
          <w:rFonts w:ascii="Tahoma" w:hAnsi="Tahoma" w:cs="Tahoma" w:hint="cs"/>
          <w:sz w:val="24"/>
          <w:szCs w:val="24"/>
          <w:cs/>
        </w:rPr>
        <w:t>ถ้ากรณีทางรัฐบาลญี่ปุ่นประกาศให้กลับมาใช้วีซ่า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ผู้เดินทางจะต้องเสียค่าใช้จ่ายเพิ่มในการขอวีซ่าตามที่สถานทูตกำหนด</w:t>
      </w:r>
      <w:r w:rsidRPr="000D62F8">
        <w:rPr>
          <w:rFonts w:ascii="Tahoma" w:hAnsi="Tahoma" w:cs="Tahoma"/>
          <w:sz w:val="24"/>
          <w:szCs w:val="24"/>
          <w:cs/>
        </w:rPr>
        <w:t>)</w:t>
      </w:r>
    </w:p>
    <w:p w14:paraId="635F35EC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>3.</w:t>
      </w:r>
      <w:r w:rsidRPr="000D62F8">
        <w:rPr>
          <w:rFonts w:ascii="Tahoma" w:hAnsi="Tahoma" w:cs="Tahoma" w:hint="cs"/>
          <w:sz w:val="24"/>
          <w:szCs w:val="24"/>
          <w:cs/>
        </w:rPr>
        <w:t>ค่าทิปมัคคุเทศก์ท้องถิ่นและคนขับรถ</w:t>
      </w:r>
      <w:r w:rsidRPr="000D62F8">
        <w:rPr>
          <w:rFonts w:ascii="Tahoma" w:hAnsi="Tahoma" w:cs="Tahoma"/>
          <w:sz w:val="24"/>
          <w:szCs w:val="24"/>
          <w:cs/>
        </w:rPr>
        <w:t xml:space="preserve">  </w:t>
      </w:r>
      <w:r w:rsidRPr="000D62F8">
        <w:rPr>
          <w:rFonts w:ascii="Tahoma" w:hAnsi="Tahoma" w:cs="Tahoma" w:hint="cs"/>
          <w:sz w:val="24"/>
          <w:szCs w:val="24"/>
          <w:cs/>
        </w:rPr>
        <w:t>รวม</w:t>
      </w:r>
      <w:r w:rsidRPr="000D62F8">
        <w:rPr>
          <w:rFonts w:ascii="Tahoma" w:hAnsi="Tahoma" w:cs="Tahoma"/>
          <w:sz w:val="24"/>
          <w:szCs w:val="24"/>
          <w:cs/>
        </w:rPr>
        <w:t xml:space="preserve"> 2,000 </w:t>
      </w:r>
      <w:r w:rsidRPr="000D62F8">
        <w:rPr>
          <w:rFonts w:ascii="Tahoma" w:hAnsi="Tahoma" w:cs="Tahoma" w:hint="cs"/>
          <w:sz w:val="24"/>
          <w:szCs w:val="24"/>
          <w:cs/>
        </w:rPr>
        <w:t>บาท</w:t>
      </w:r>
      <w:r w:rsidRPr="000D62F8">
        <w:rPr>
          <w:rFonts w:ascii="Tahoma" w:hAnsi="Tahoma" w:cs="Tahoma"/>
          <w:sz w:val="24"/>
          <w:szCs w:val="24"/>
          <w:cs/>
        </w:rPr>
        <w:t xml:space="preserve">/ </w:t>
      </w:r>
      <w:r w:rsidRPr="000D62F8">
        <w:rPr>
          <w:rFonts w:ascii="Tahoma" w:hAnsi="Tahoma" w:cs="Tahoma" w:hint="cs"/>
          <w:sz w:val="24"/>
          <w:szCs w:val="24"/>
          <w:cs/>
        </w:rPr>
        <w:t>ท่าน</w:t>
      </w:r>
      <w:r w:rsidRPr="000D62F8">
        <w:rPr>
          <w:rFonts w:ascii="Tahoma" w:hAnsi="Tahoma" w:cs="Tahoma"/>
          <w:sz w:val="24"/>
          <w:szCs w:val="24"/>
          <w:cs/>
        </w:rPr>
        <w:t xml:space="preserve">/ </w:t>
      </w:r>
      <w:r w:rsidRPr="000D62F8">
        <w:rPr>
          <w:rFonts w:ascii="Tahoma" w:hAnsi="Tahoma" w:cs="Tahoma" w:hint="cs"/>
          <w:sz w:val="24"/>
          <w:szCs w:val="24"/>
          <w:cs/>
        </w:rPr>
        <w:t>ทริป</w:t>
      </w:r>
      <w:r w:rsidRPr="000D62F8">
        <w:rPr>
          <w:rFonts w:ascii="Tahoma" w:hAnsi="Tahoma" w:cs="Tahoma"/>
          <w:sz w:val="24"/>
          <w:szCs w:val="24"/>
          <w:cs/>
        </w:rPr>
        <w:t xml:space="preserve">  (</w:t>
      </w:r>
      <w:r w:rsidRPr="000D62F8">
        <w:rPr>
          <w:rFonts w:ascii="Tahoma" w:hAnsi="Tahoma" w:cs="Tahoma" w:hint="cs"/>
          <w:sz w:val="24"/>
          <w:szCs w:val="24"/>
          <w:cs/>
        </w:rPr>
        <w:t>เด็กชำระทิปเท่ากับผู้ใหญ่</w:t>
      </w:r>
      <w:r w:rsidRPr="000D62F8">
        <w:rPr>
          <w:rFonts w:ascii="Tahoma" w:hAnsi="Tahoma" w:cs="Tahoma"/>
          <w:sz w:val="24"/>
          <w:szCs w:val="24"/>
          <w:cs/>
        </w:rPr>
        <w:t xml:space="preserve">) </w:t>
      </w:r>
      <w:r w:rsidRPr="000D62F8">
        <w:rPr>
          <w:rFonts w:ascii="Tahoma" w:hAnsi="Tahoma" w:cs="Tahoma" w:hint="cs"/>
          <w:sz w:val="24"/>
          <w:szCs w:val="24"/>
          <w:cs/>
        </w:rPr>
        <w:t>ชำระที่สนามบิน</w:t>
      </w:r>
    </w:p>
    <w:p w14:paraId="0130945E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 xml:space="preserve">4. </w:t>
      </w:r>
      <w:r w:rsidRPr="000D62F8">
        <w:rPr>
          <w:rFonts w:ascii="Tahoma" w:hAnsi="Tahoma" w:cs="Tahoma" w:hint="cs"/>
          <w:sz w:val="24"/>
          <w:szCs w:val="24"/>
          <w:cs/>
        </w:rPr>
        <w:t>ค่าใช้จ่ายส่วนตัว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อาทิเช่นค่าเครื่องดื่มที่สั่งพิเศษ</w:t>
      </w:r>
      <w:r w:rsidRPr="000D62F8">
        <w:rPr>
          <w:rFonts w:ascii="Tahoma" w:hAnsi="Tahoma" w:cs="Tahoma"/>
          <w:sz w:val="24"/>
          <w:szCs w:val="24"/>
        </w:rPr>
        <w:t xml:space="preserve">, </w:t>
      </w:r>
      <w:r w:rsidRPr="000D62F8">
        <w:rPr>
          <w:rFonts w:ascii="Tahoma" w:hAnsi="Tahoma" w:cs="Tahoma" w:hint="cs"/>
          <w:sz w:val="24"/>
          <w:szCs w:val="24"/>
          <w:cs/>
        </w:rPr>
        <w:t>ค่าโทรศัพท์</w:t>
      </w:r>
      <w:r w:rsidRPr="000D62F8">
        <w:rPr>
          <w:rFonts w:ascii="Tahoma" w:hAnsi="Tahoma" w:cs="Tahoma"/>
          <w:sz w:val="24"/>
          <w:szCs w:val="24"/>
        </w:rPr>
        <w:t xml:space="preserve">, </w:t>
      </w:r>
      <w:r w:rsidRPr="000D62F8">
        <w:rPr>
          <w:rFonts w:ascii="Tahoma" w:hAnsi="Tahoma" w:cs="Tahoma" w:hint="cs"/>
          <w:sz w:val="24"/>
          <w:szCs w:val="24"/>
          <w:cs/>
        </w:rPr>
        <w:t>ค่าซักรีด</w:t>
      </w:r>
      <w:r w:rsidRPr="000D62F8">
        <w:rPr>
          <w:rFonts w:ascii="Tahoma" w:hAnsi="Tahoma" w:cs="Tahoma"/>
          <w:sz w:val="24"/>
          <w:szCs w:val="24"/>
        </w:rPr>
        <w:t xml:space="preserve">, </w:t>
      </w:r>
      <w:r w:rsidRPr="000D62F8">
        <w:rPr>
          <w:rFonts w:ascii="Tahoma" w:hAnsi="Tahoma" w:cs="Tahoma" w:hint="cs"/>
          <w:sz w:val="24"/>
          <w:szCs w:val="24"/>
          <w:cs/>
        </w:rPr>
        <w:t>ค่าธรรมเนียมหนังสือเดินทาง</w:t>
      </w:r>
      <w:r w:rsidRPr="000D62F8">
        <w:rPr>
          <w:rFonts w:ascii="Tahoma" w:hAnsi="Tahoma" w:cs="Tahoma"/>
          <w:sz w:val="24"/>
          <w:szCs w:val="24"/>
        </w:rPr>
        <w:t xml:space="preserve">, </w:t>
      </w:r>
      <w:r w:rsidRPr="000D62F8">
        <w:rPr>
          <w:rFonts w:ascii="Tahoma" w:hAnsi="Tahoma" w:cs="Tahoma" w:hint="cs"/>
          <w:sz w:val="24"/>
          <w:szCs w:val="24"/>
          <w:cs/>
        </w:rPr>
        <w:t>ค่าน้ำหนักเกินจากทางสายการบินกำหนด</w:t>
      </w:r>
      <w:r w:rsidRPr="000D62F8">
        <w:rPr>
          <w:rFonts w:ascii="Tahoma" w:hAnsi="Tahoma" w:cs="Tahoma"/>
          <w:sz w:val="24"/>
          <w:szCs w:val="24"/>
        </w:rPr>
        <w:t xml:space="preserve">, </w:t>
      </w:r>
      <w:r w:rsidRPr="000D62F8">
        <w:rPr>
          <w:rFonts w:ascii="Tahoma" w:hAnsi="Tahoma" w:cs="Tahoma" w:hint="cs"/>
          <w:sz w:val="24"/>
          <w:szCs w:val="24"/>
          <w:cs/>
        </w:rPr>
        <w:t>ค่ารักษาพยาบาล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กรณีเกิดการเจ็บป่วยจากโรคประจำตัว</w:t>
      </w:r>
      <w:r w:rsidRPr="000D62F8">
        <w:rPr>
          <w:rFonts w:ascii="Tahoma" w:hAnsi="Tahoma" w:cs="Tahoma"/>
          <w:sz w:val="24"/>
          <w:szCs w:val="24"/>
        </w:rPr>
        <w:t xml:space="preserve">, </w:t>
      </w:r>
      <w:r w:rsidRPr="000D62F8">
        <w:rPr>
          <w:rFonts w:ascii="Tahoma" w:hAnsi="Tahoma" w:cs="Tahoma" w:hint="cs"/>
          <w:sz w:val="24"/>
          <w:szCs w:val="24"/>
          <w:cs/>
        </w:rPr>
        <w:t>ค่ากระเป๋าเดินทางหรือของมีค่าที่สูญหายในระหว่างการเดินทาง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เป็นต้น</w:t>
      </w:r>
    </w:p>
    <w:p w14:paraId="26ECFB7D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 w:hint="cs"/>
          <w:sz w:val="24"/>
          <w:szCs w:val="24"/>
          <w:cs/>
        </w:rPr>
        <w:t>สำหรับท่านที่รับประทานอาหารพิเศษ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อาหารเจ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หรือไม่ทานเนื้อสัตว์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ไม่ทานหมู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ไม่ทานไก่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และมีความจำเป็นให้ทางบริษัท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จัดเตรียมอาหารไว้ให้ท่านเป็นพิเศษนอกเหนือจากที่กรุ๊ปจัดไว้ในรายการ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ขอสงวนสิทธิ์ในการเรียกเก็บค่าใช้จ่ายเพิ่มเติมที่เกิดขึ้นตามจริง</w:t>
      </w:r>
    </w:p>
    <w:p w14:paraId="6D7B5A89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>5.</w:t>
      </w:r>
      <w:r w:rsidRPr="000D62F8">
        <w:rPr>
          <w:rFonts w:ascii="Tahoma" w:hAnsi="Tahoma" w:cs="Tahoma" w:hint="cs"/>
          <w:sz w:val="24"/>
          <w:szCs w:val="24"/>
          <w:cs/>
        </w:rPr>
        <w:t>ค่าธรรมเนียมน้ำมันและภาษีสนามบิน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ในกรณีที่สายการบินมีการปรับขึ้นราคา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ซึ่งลูกค้าต้องชำระส่วนต่างเพิ่ม</w:t>
      </w:r>
    </w:p>
    <w:p w14:paraId="67830D36" w14:textId="1B5A325D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 w:hint="cs"/>
          <w:sz w:val="24"/>
          <w:szCs w:val="24"/>
          <w:cs/>
        </w:rPr>
        <w:t>บริษัทฯ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ขอสงวนสิทธิ์เรียกเก็บค่าบริการเพิ่ม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กรณีที่สายการบินมีการปรับขึ้นค่าภาษีน้ำมัน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และภาษีสนามบิน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ก่อนเดินทาง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ข้อมูล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ณ</w:t>
      </w:r>
      <w:r w:rsidRPr="000D62F8">
        <w:rPr>
          <w:rFonts w:ascii="Tahoma" w:hAnsi="Tahoma" w:cs="Tahoma"/>
          <w:sz w:val="24"/>
          <w:szCs w:val="24"/>
          <w:cs/>
        </w:rPr>
        <w:t xml:space="preserve"> 1 </w:t>
      </w:r>
      <w:r w:rsidRPr="000D62F8">
        <w:rPr>
          <w:rFonts w:ascii="Tahoma" w:hAnsi="Tahoma" w:cs="Tahoma" w:hint="cs"/>
          <w:sz w:val="24"/>
          <w:szCs w:val="24"/>
          <w:cs/>
        </w:rPr>
        <w:t>มิ</w:t>
      </w:r>
      <w:r w:rsidRPr="000D62F8">
        <w:rPr>
          <w:rFonts w:ascii="Tahoma" w:hAnsi="Tahoma" w:cs="Tahoma"/>
          <w:sz w:val="24"/>
          <w:szCs w:val="24"/>
          <w:cs/>
        </w:rPr>
        <w:t>.</w:t>
      </w:r>
      <w:r w:rsidRPr="000D62F8">
        <w:rPr>
          <w:rFonts w:ascii="Tahoma" w:hAnsi="Tahoma" w:cs="Tahoma" w:hint="cs"/>
          <w:sz w:val="24"/>
          <w:szCs w:val="24"/>
          <w:cs/>
        </w:rPr>
        <w:t>ย</w:t>
      </w:r>
      <w:r w:rsidRPr="000D62F8">
        <w:rPr>
          <w:rFonts w:ascii="Tahoma" w:hAnsi="Tahoma" w:cs="Tahoma"/>
          <w:sz w:val="24"/>
          <w:szCs w:val="24"/>
          <w:cs/>
        </w:rPr>
        <w:t>. 69</w:t>
      </w:r>
    </w:p>
    <w:p w14:paraId="5A4553F3" w14:textId="1ABF85DA" w:rsidR="000D62F8" w:rsidRDefault="000D62F8" w:rsidP="001F5E56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407EA94D" w14:textId="5631D626" w:rsidR="000D62F8" w:rsidRDefault="000D62F8" w:rsidP="001F5E56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50F14E37" w14:textId="65819466" w:rsidR="000D62F8" w:rsidRDefault="000D62F8" w:rsidP="001F5E56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3726FCA0" w14:textId="77777777" w:rsidR="006029D1" w:rsidRDefault="006029D1" w:rsidP="001F5E56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78886BC0" w14:textId="56654DA3" w:rsidR="000D62F8" w:rsidRDefault="000D62F8" w:rsidP="001F5E56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07603784" w14:textId="77777777" w:rsidR="00443298" w:rsidRDefault="00443298" w:rsidP="001F5E56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4964FCD1" w14:textId="77777777" w:rsidR="000D62F8" w:rsidRPr="001D5D9D" w:rsidRDefault="000D62F8" w:rsidP="001F5E56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5DA5ACC1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b/>
          <w:bCs/>
          <w:color w:val="FF0000"/>
          <w:sz w:val="28"/>
        </w:rPr>
      </w:pPr>
      <w:r w:rsidRPr="001D5D9D">
        <w:rPr>
          <w:rFonts w:ascii="Tahoma" w:hAnsi="Tahoma" w:cs="Tahoma"/>
          <w:b/>
          <w:bCs/>
          <w:color w:val="FF0000"/>
          <w:sz w:val="28"/>
          <w:cs/>
        </w:rPr>
        <w:t>เงื่อนไขการให้บริการ</w:t>
      </w:r>
    </w:p>
    <w:p w14:paraId="5AE7DA11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1. จำนวนผู้เดินทางต้องมีขั้นต่ำ 9 ท่าน (ไม่นับรวมผู้เดินทางที่ไม่ใช้ตั๋วกรุ๊ปและเด็กทารก) ถ้าผู้โดยสารไม่ครบจำนวนดังกล่าวทางบริษัทฯขอสงวนสิทธิ์ในการเปลี่ยนแปลงราคา หรือยกเลิกการเดินทาง</w:t>
      </w:r>
    </w:p>
    <w:p w14:paraId="6B105FC3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2. การชำระค่าบริการ</w:t>
      </w:r>
    </w:p>
    <w:p w14:paraId="40387907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 xml:space="preserve">2.1 </w:t>
      </w:r>
      <w:r w:rsidRPr="001D5D9D">
        <w:rPr>
          <w:rFonts w:ascii="Tahoma" w:hAnsi="Tahoma" w:cs="Tahoma"/>
          <w:b/>
          <w:bCs/>
          <w:sz w:val="24"/>
          <w:szCs w:val="24"/>
          <w:cs/>
        </w:rPr>
        <w:t>กรุณาชำระมัดจำ ท่านละ 15,000 บาท</w:t>
      </w:r>
    </w:p>
    <w:p w14:paraId="60B0B609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2.2 กรุณาชำระค่าทัวร์ส่วนที่เหลือ 30 วันก่อนออกเดินทาง</w:t>
      </w:r>
    </w:p>
    <w:p w14:paraId="37F3994F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** 45 วันก่อนออกเดินทางสำหรับช่วงสงกรานต์และปีใหม่</w:t>
      </w:r>
    </w:p>
    <w:p w14:paraId="0735B60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2.3 กรณีจองน้อยกว่า 21 วันก่อนเดินทาง หรือจองทัวร์รายการโปรโมชั่น ต้องชำระค่าทัวร์เต็มจำนวนเท่านั้น</w:t>
      </w:r>
    </w:p>
    <w:p w14:paraId="3BE72CE6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3.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หากท่านถูกปฏิเสธในการเข้า-ออกประเทศใด ๆ ก็ตาม ทางบริษัทฯ ขอสงวนสิทธิ์ไม่คืนค่าทัวร์ และรับผิดชอบใด ๆ ทั้งสิ้น</w:t>
      </w:r>
    </w:p>
    <w:p w14:paraId="09B768B6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4. กรณีผู้เดินทางที่ต้องการความช่วยเหลือเป็นพิเศษ เช่น การขอใช้วีลแชร์ที่สนามบิน หรือแพ้อาหาร กรุณาแจ้งบริษัทฯ อย่างน้อย 7 วันก่อนการเดินทาง หรือเริ่มตั้งแต่ท่านจองทัวร์ มิฉะนั้นทางบริษัทฯ จะไม่สามารถจัดการได้ล่วงหน้า</w:t>
      </w:r>
    </w:p>
    <w:p w14:paraId="0919EDE0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ทางบริษัทฯ ขอสงวนสิทธิ์ในการเรียกเก็บค่าใช้จ่ายตามจริงที่เกิดขึ้นกับผู้เดินทาง (ถ้ามี)</w:t>
      </w:r>
    </w:p>
    <w:p w14:paraId="774B3023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lastRenderedPageBreak/>
        <w:t>5.หากในคณะของท่านมีผู้ต้องการดูแลพิเศษ นั่งรถเข็น (</w:t>
      </w:r>
      <w:r w:rsidRPr="001D5D9D">
        <w:rPr>
          <w:rFonts w:ascii="Tahoma" w:hAnsi="Tahoma" w:cs="Tahoma"/>
          <w:sz w:val="24"/>
          <w:szCs w:val="24"/>
        </w:rPr>
        <w:t xml:space="preserve">Wheelchair), </w:t>
      </w:r>
      <w:r w:rsidRPr="001D5D9D">
        <w:rPr>
          <w:rFonts w:ascii="Tahoma" w:hAnsi="Tahoma" w:cs="Tahoma"/>
          <w:sz w:val="24"/>
          <w:szCs w:val="24"/>
          <w:cs/>
        </w:rPr>
        <w:t>เด็ก</w:t>
      </w:r>
      <w:r w:rsidRPr="001D5D9D">
        <w:rPr>
          <w:rFonts w:ascii="Tahoma" w:hAnsi="Tahoma" w:cs="Tahoma"/>
          <w:sz w:val="24"/>
          <w:szCs w:val="24"/>
        </w:rPr>
        <w:t xml:space="preserve">, </w:t>
      </w:r>
      <w:r w:rsidRPr="001D5D9D">
        <w:rPr>
          <w:rFonts w:ascii="Tahoma" w:hAnsi="Tahoma" w:cs="Tahoma"/>
          <w:sz w:val="24"/>
          <w:szCs w:val="24"/>
          <w:cs/>
        </w:rPr>
        <w:t>ผู้สูงอายุ</w:t>
      </w:r>
      <w:r w:rsidRPr="001D5D9D">
        <w:rPr>
          <w:rFonts w:ascii="Tahoma" w:hAnsi="Tahoma" w:cs="Tahoma"/>
          <w:sz w:val="24"/>
          <w:szCs w:val="24"/>
        </w:rPr>
        <w:t xml:space="preserve">, </w:t>
      </w:r>
      <w:r w:rsidRPr="001D5D9D">
        <w:rPr>
          <w:rFonts w:ascii="Tahoma" w:hAnsi="Tahoma" w:cs="Tahoma"/>
          <w:sz w:val="24"/>
          <w:szCs w:val="24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4DAAD989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2E684200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b/>
          <w:bCs/>
          <w:color w:val="FF0000"/>
          <w:sz w:val="28"/>
        </w:rPr>
      </w:pPr>
      <w:r w:rsidRPr="001D5D9D">
        <w:rPr>
          <w:rFonts w:ascii="Tahoma" w:hAnsi="Tahoma" w:cs="Tahoma"/>
          <w:b/>
          <w:bCs/>
          <w:color w:val="FF0000"/>
          <w:sz w:val="28"/>
          <w:cs/>
        </w:rPr>
        <w:t>เงื่อนไขค่าทัวร์ส่วนที่เหลือ</w:t>
      </w:r>
    </w:p>
    <w:p w14:paraId="7A2B78BC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ทางบริษัทฯ ขอเก็บค่าทัวร์ส่วนที่เหลือ 30 วันก่อนการเดินทาง</w:t>
      </w:r>
    </w:p>
    <w:p w14:paraId="22646818" w14:textId="5892122B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กรณีจองน้อยกว่า 21 วันก่อนเดินทาง หรือจองทัวร์รายการโปรโมชั่น ต้องชำระค่าทัวร์เต็มจำนวนเท่านั้น</w:t>
      </w:r>
    </w:p>
    <w:p w14:paraId="57781DB0" w14:textId="59DF56A5" w:rsidR="001D5D9D" w:rsidRPr="000D62F8" w:rsidRDefault="000D62F8" w:rsidP="001D5D9D">
      <w:pPr>
        <w:tabs>
          <w:tab w:val="left" w:pos="2710"/>
        </w:tabs>
        <w:rPr>
          <w:rFonts w:ascii="Tahoma" w:hAnsi="Tahoma" w:cs="Tahoma"/>
          <w:sz w:val="28"/>
        </w:rPr>
      </w:pPr>
      <w:r w:rsidRPr="000D62F8">
        <w:rPr>
          <w:rFonts w:ascii="Tahoma" w:hAnsi="Tahoma" w:cs="Tahoma"/>
          <w:b/>
          <w:bCs/>
          <w:color w:val="FF0000"/>
          <w:sz w:val="28"/>
          <w:cs/>
        </w:rPr>
        <w:br/>
      </w:r>
      <w:r w:rsidR="001D5D9D" w:rsidRPr="000D62F8">
        <w:rPr>
          <w:rFonts w:ascii="Tahoma" w:hAnsi="Tahoma" w:cs="Tahoma"/>
          <w:b/>
          <w:bCs/>
          <w:color w:val="FF0000"/>
          <w:sz w:val="28"/>
          <w:cs/>
        </w:rPr>
        <w:t>เงื่อนไขอื่นๆ</w:t>
      </w:r>
    </w:p>
    <w:p w14:paraId="3617CBF5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 xml:space="preserve">1.โปรดตรวจสอบ </w:t>
      </w:r>
      <w:r w:rsidRPr="001D5D9D">
        <w:rPr>
          <w:rFonts w:ascii="Tahoma" w:hAnsi="Tahoma" w:cs="Tahoma"/>
          <w:sz w:val="24"/>
          <w:szCs w:val="24"/>
        </w:rPr>
        <w:t xml:space="preserve">PASSPORT : </w:t>
      </w:r>
      <w:r w:rsidRPr="001D5D9D">
        <w:rPr>
          <w:rFonts w:ascii="Tahoma" w:hAnsi="Tahoma" w:cs="Tahoma"/>
          <w:sz w:val="24"/>
          <w:szCs w:val="24"/>
          <w:cs/>
        </w:rPr>
        <w:t>กรุณานำพาสปอร์ตติดตัวมาในวันเดินทาง พาสปอร์ตต้องมีอายุไม่ต่ำกว่า 6 เดือน หรือ 180 วัน ขึ้นไปก่อนการเดินทาง  ต้องมีหน้ากระดาษว่างอย่างต่ำ 6 หน้า และไม่ชำรุด</w:t>
      </w:r>
    </w:p>
    <w:p w14:paraId="5372A1CA" w14:textId="44D927F9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หมายเหตุ : สำหรับผู้เดินทางที่อายุไม่ถึง 18 ปี และไม่ได้เดินทางกับบิดา มารดา ต้องมีเอกสารยินยอมให้บุตรเดินทางไปต่างประเทศที่ออกโดยหน่วยงานราชการ จากบิดา หรือมารดาแนบมาด้วย</w:t>
      </w:r>
    </w:p>
    <w:p w14:paraId="27C94AC4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2.กิจกรรมใด ๆ ที่จะกระทำในประเทศญี่ปุ่นจะต้องไม่เป็นสิ่งที่ขัดต่อกฎหมาย และเข้าข่ายคุณสมบัติเพื่อการพำนักระยะสั้น</w:t>
      </w:r>
    </w:p>
    <w:p w14:paraId="49076F04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3.ในขั้นตอนการขอเข้าประเทศ จะต้องระบุระยะเวลาการพำนักไม่เกิน 15 วัน</w:t>
      </w:r>
    </w:p>
    <w:p w14:paraId="15C15B4C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4.เป็นผู้ที่ไม่เคยมีประวัติการถูกส่งตัวกลับจากประเทศญี่ปุ่น หรือมิได้อยู่ในระยะเวลาของการถูกปฏิเสธไม่ให้เข้าประเทศ และไม่เข้าข่ายคุณสมบัติที่อาจจะถูกปฏิเสธไม่ให้เข้าประเทศ</w:t>
      </w:r>
    </w:p>
    <w:p w14:paraId="409027C9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กรณีที่ กองตรวจคนเข้าเมืองในประเทศไทย และต่างประเทศปฏิเสธการเดินทางออก หรือเข้าประเทศที่ระบุ</w:t>
      </w:r>
    </w:p>
    <w:p w14:paraId="103A901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บริษัทฯ ดำเนินธุรกิจด้านท่องเที่ยวเท่านั้น และไม่มีส่วนเกี่ยวข้องหรือสนับสนุนการเดินทางเข้าประเทศญี่ปุ่นโดยผิดกฎหมาย ทั้งนี้ การผ่านตรวจคนเข้าเมืองเป็นความรับผิดชอบส่วนบุคคล มัคคุเทศก์ไม่สามารถให้ความช่วยเหลือในขั้นตอนดังกล่าวได้</w:t>
      </w:r>
    </w:p>
    <w:p w14:paraId="31B77DE1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6764F64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 xml:space="preserve"> รายการทัวร์อาจมีการปรับเปลี่ยนหรือยกเลิกตามสภาพอากาศและความเหมาะสม โดยคำนึงถึงความปลอดภัยของผู้เดินทางเป็นหลัก โดยไม่จำเป็นต้องแจ้งให้ทราบล่วงหน้า</w:t>
      </w:r>
    </w:p>
    <w:p w14:paraId="7AE7E4E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2D46797F" w14:textId="77777777" w:rsidR="001D5D9D" w:rsidRPr="000D62F8" w:rsidRDefault="001D5D9D" w:rsidP="001D5D9D">
      <w:pPr>
        <w:tabs>
          <w:tab w:val="left" w:pos="2710"/>
        </w:tabs>
        <w:rPr>
          <w:rFonts w:ascii="Tahoma" w:hAnsi="Tahoma" w:cs="Tahoma"/>
          <w:b/>
          <w:bCs/>
          <w:color w:val="FF0000"/>
          <w:sz w:val="28"/>
        </w:rPr>
      </w:pPr>
      <w:r w:rsidRPr="000D62F8">
        <w:rPr>
          <w:rFonts w:ascii="Tahoma" w:hAnsi="Tahoma" w:cs="Tahoma"/>
          <w:b/>
          <w:bCs/>
          <w:color w:val="FF0000"/>
          <w:sz w:val="28"/>
          <w:cs/>
        </w:rPr>
        <w:t>การแจ้งยกเลิกการเดินทาง</w:t>
      </w:r>
    </w:p>
    <w:p w14:paraId="196F405F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1.ยกเลิกก่อนเดินทาง 30 วันขึ้นไป (ไม่นับวันเดินทาง)  คืนเงินค่าทัวร์หลังหักค่าใช้จ่ายที่เกิดขึ้นจริง</w:t>
      </w:r>
    </w:p>
    <w:p w14:paraId="51112BEC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2.ยกเลิกก่อนเดินทาง 15-29 วัน (ไม่นับวันเดินทาง)  คืนเงิน 50% ของค่าทัวร์ หลังหักค่าใช้จ่ายที่เกิดขึ้นจริง</w:t>
      </w:r>
    </w:p>
    <w:p w14:paraId="0D2FC9E3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3.ยกเลิกก่อนเดินทางน้อยกว่า 15 วัน (ไม่นับวันเดินทาง) บริษัทฯ ขอสงวนสิทธิ์ ไม่คืนเงินค่าทัวร์</w:t>
      </w:r>
    </w:p>
    <w:p w14:paraId="036B3928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4. หากท่านงดการใช้บริการรายการใดรายการหนึ่ง หรือไม่เดินทางพร้อม  คณะ ทางบริษัทฯ จะถือว่าท่านสละสิทธิ์ ไม่อาจเรียกร้องค่าบริการ และเงินมัดจำคืน ไม่ว่ากรณีใด ๆ ทั้งสิ้น</w:t>
      </w:r>
    </w:p>
    <w:p w14:paraId="181AF74C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กรณีไม่ใช้บริการบางรายการ</w:t>
      </w:r>
    </w:p>
    <w:p w14:paraId="2476AB07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หากผู้เดินทางงดใช้บริการ สถานที่ หรือรายการใดรายการหนึ่ง บริษัทฯ จะถือว่าท่านสละสิทธิ์ และไม่สามารถเรียกร้องเงินคืนสำหรับรายการดังกล่าวได้ทุกกรณี</w:t>
      </w:r>
    </w:p>
    <w:p w14:paraId="507560C2" w14:textId="43212A5C" w:rsidR="001D5D9D" w:rsidRPr="000D62F8" w:rsidRDefault="000D62F8" w:rsidP="001D5D9D">
      <w:pPr>
        <w:tabs>
          <w:tab w:val="left" w:pos="2710"/>
        </w:tabs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br/>
      </w:r>
      <w:r w:rsidR="001D5D9D" w:rsidRPr="000D62F8">
        <w:rPr>
          <w:rFonts w:ascii="Tahoma" w:hAnsi="Tahoma" w:cs="Tahoma"/>
          <w:b/>
          <w:bCs/>
          <w:color w:val="FF0000"/>
          <w:sz w:val="28"/>
          <w:cs/>
        </w:rPr>
        <w:t>กรณีถูกปฏิเสธการเข้า – ออกประเทศ</w:t>
      </w:r>
    </w:p>
    <w:p w14:paraId="26868F8C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หากหน่วยงานตรวจคนเข้าเมืองปฏิเสธการเดินทาง บริษัทฯ ขอสงวนสิทธิ์ ไม่คืนค่าทัวร์ทุกกรณี</w:t>
      </w:r>
    </w:p>
    <w:p w14:paraId="4268439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b/>
          <w:bCs/>
          <w:sz w:val="24"/>
          <w:szCs w:val="24"/>
          <w:cs/>
        </w:rPr>
        <w:lastRenderedPageBreak/>
        <w:t>หมายเหตุ :</w:t>
      </w:r>
      <w:r w:rsidRPr="001D5D9D">
        <w:rPr>
          <w:rFonts w:ascii="Tahoma" w:hAnsi="Tahoma" w:cs="Tahoma"/>
          <w:sz w:val="24"/>
          <w:szCs w:val="24"/>
          <w:cs/>
        </w:rPr>
        <w:t xml:space="preserve"> การอนุญาตให้เดินทางเข้า-ออกประเทศเป็นดุลยพินิจของเจ้าหน้าที่ตรวจคนเข้าเมือง ผู้เดินทางต้องรับผิดชอบคุณสมบัติและเอกสารของตนเอง บริษัทฯ ไม่สามารถแทรกแซงหรือรับรองผลการพิจารณาได้</w:t>
      </w:r>
    </w:p>
    <w:p w14:paraId="7B06BAD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ค่าใช้จ่ายที่เกิดขึ้นจริง ได้แก่  ค่าใช้จ่ายในการเตรียมการเดินทาง เช่น ค่ามัดจำตั๋วเครื่องบิน ค่าบริการภาคพื้นในต่างประเทศ และค่าใช้จ่ายอื่นที่เกี่ยวข้อง</w:t>
      </w:r>
    </w:p>
    <w:p w14:paraId="18A340D0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49FA2FD2" w14:textId="77777777" w:rsidR="001D5D9D" w:rsidRPr="000D62F8" w:rsidRDefault="001D5D9D" w:rsidP="001D5D9D">
      <w:pPr>
        <w:tabs>
          <w:tab w:val="left" w:pos="2710"/>
        </w:tabs>
        <w:rPr>
          <w:rFonts w:ascii="Tahoma" w:hAnsi="Tahoma" w:cs="Tahoma"/>
          <w:b/>
          <w:bCs/>
          <w:color w:val="FF0000"/>
          <w:sz w:val="28"/>
        </w:rPr>
      </w:pPr>
      <w:r w:rsidRPr="000D62F8">
        <w:rPr>
          <w:rFonts w:ascii="Tahoma" w:hAnsi="Tahoma" w:cs="Tahoma"/>
          <w:b/>
          <w:bCs/>
          <w:color w:val="FF0000"/>
          <w:sz w:val="28"/>
          <w:cs/>
        </w:rPr>
        <w:t>ข้อมูลสำคัญเกี่ยวกับสายการบิน</w:t>
      </w:r>
    </w:p>
    <w:p w14:paraId="6C33F53B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1.ที่นั่งบนเครื่องบินจัดโดยสายการบินแบบอัตโนมัติ ผู้โดยสารไม่สามารถเลือกหรือรับประกันว่าจะได้นั่งติดกันได้</w:t>
      </w:r>
    </w:p>
    <w:p w14:paraId="4B011E84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 xml:space="preserve">2.ที่นั่ง </w:t>
      </w:r>
      <w:r w:rsidRPr="001D5D9D">
        <w:rPr>
          <w:rFonts w:ascii="Tahoma" w:hAnsi="Tahoma" w:cs="Tahoma"/>
          <w:sz w:val="24"/>
          <w:szCs w:val="24"/>
        </w:rPr>
        <w:t xml:space="preserve">Long Leg </w:t>
      </w:r>
      <w:r w:rsidRPr="001D5D9D">
        <w:rPr>
          <w:rFonts w:ascii="Tahoma" w:hAnsi="Tahoma" w:cs="Tahoma"/>
          <w:sz w:val="24"/>
          <w:szCs w:val="24"/>
          <w:cs/>
        </w:rPr>
        <w:t>อยู่ที่แถวหน้าหรือบริเวณประตูฉุกเฉิน สงวนสิทธิ์ให้เฉพาะผู้มีคุณสมบัติตามเกณฑ์ เช่น ร่างกายแข็งแรง และอยู่ในดุลยพินิจของเจ้าหน้าที่เช็กอินเท่านั้น</w:t>
      </w:r>
    </w:p>
    <w:p w14:paraId="68D252D1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3.บริษัทฯ ได้ชำระมัดจำค่าตั๋วแล้ว หากยกเลิกทัวร์ บริษัทฯ ขอสงวนสิทธิ์ไม่คืนค่ามัดจำ (ประมาณ 1,000–10,000 บาท แล้วแต่สายการบินและช่วงเวลา )</w:t>
      </w:r>
    </w:p>
    <w:p w14:paraId="504BCC6D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4.กรณีที่ท่านมีความประสงค์จะต้องการปรับเปลี่ยนระดับชั้นที่นั่ง จาก ชั้นประหยัด (</w:t>
      </w:r>
      <w:r w:rsidRPr="001D5D9D">
        <w:rPr>
          <w:rFonts w:ascii="Tahoma" w:hAnsi="Tahoma" w:cs="Tahoma"/>
          <w:sz w:val="24"/>
          <w:szCs w:val="24"/>
        </w:rPr>
        <w:t xml:space="preserve">Economy Class) </w:t>
      </w:r>
      <w:r w:rsidRPr="001D5D9D">
        <w:rPr>
          <w:rFonts w:ascii="Tahoma" w:hAnsi="Tahoma" w:cs="Tahoma"/>
          <w:sz w:val="24"/>
          <w:szCs w:val="24"/>
          <w:cs/>
        </w:rPr>
        <w:t>เป็นชั้นธุรกิจ (</w:t>
      </w:r>
      <w:r w:rsidRPr="001D5D9D">
        <w:rPr>
          <w:rFonts w:ascii="Tahoma" w:hAnsi="Tahoma" w:cs="Tahoma"/>
          <w:sz w:val="24"/>
          <w:szCs w:val="24"/>
        </w:rPr>
        <w:t xml:space="preserve">Business Class) </w:t>
      </w:r>
      <w:r w:rsidRPr="001D5D9D">
        <w:rPr>
          <w:rFonts w:ascii="Tahoma" w:hAnsi="Tahoma" w:cs="Tahoma"/>
          <w:sz w:val="24"/>
          <w:szCs w:val="24"/>
          <w:cs/>
        </w:rPr>
        <w:t>โดยใช้คะแนนจากบัตรสะสมไมล์ จะต้องดำเนินการล่วงหน้าก่อนเดินทางอย่างน้อย 7 วัน และ ต้องดำเนินการที่เคาน์เตอร์ของสายการบิน ณ วันเดินทาง และชำระเงินเพื่ออัพเกรดที่นั่งด้วยตัวท่านเอง เท่านั้น</w:t>
      </w:r>
    </w:p>
    <w:p w14:paraId="008E6551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5.ในการเดินทาง ผู้เดินทางจะต้องเดินทางไป-กลับพร้อมกันเป็นหมู่คณะเท่านั้น หากต้องการเลื่อนวันเดินทางกลับก่อน (หรือหลัง) ท่านจะต้องชำระค่าใช้จ่ายส่วนต่างที่สายการบิน หรือและบริษัททัวร์เรียกเก็บเพิ่มเติมก่อนออกตั๋วโดยสาร</w:t>
      </w:r>
    </w:p>
    <w:p w14:paraId="1048C439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ทางบริษัทฯ ไม่รับผิดชอบค่าใช้จ่ายตั๋วเครื่องบินภายในประเทศทุกกรณี</w:t>
      </w:r>
    </w:p>
    <w:p w14:paraId="55261A25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หากเดินทางจากต่างจังหวัด ค่าเดินทาง เช่น ตั๋วเครื่องบิน รถไฟ รถทัวร์ และที่พัก ไม่รวมในรายการทัวร์ และหากเที่ยวบินภายในประเทศเปลี่ยนแปลง ยกเลิก หรือมีเหตุสุดวิสัย บริษัทฯ ไม่รับผิดชอบค่าใช้จ่ายส่วนนี้</w:t>
      </w:r>
    </w:p>
    <w:p w14:paraId="31C5DB2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0E76301B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67203EB8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5B12FA8D" w14:textId="77777777" w:rsidR="001D5D9D" w:rsidRPr="000D62F8" w:rsidRDefault="001D5D9D" w:rsidP="001D5D9D">
      <w:pPr>
        <w:tabs>
          <w:tab w:val="left" w:pos="2710"/>
        </w:tabs>
        <w:rPr>
          <w:rFonts w:ascii="Tahoma" w:hAnsi="Tahoma" w:cs="Tahoma"/>
          <w:b/>
          <w:bCs/>
          <w:color w:val="FF0000"/>
          <w:sz w:val="28"/>
        </w:rPr>
      </w:pPr>
      <w:r w:rsidRPr="000D62F8">
        <w:rPr>
          <w:rFonts w:ascii="Tahoma" w:hAnsi="Tahoma" w:cs="Tahoma"/>
          <w:b/>
          <w:bCs/>
          <w:color w:val="FF0000"/>
          <w:sz w:val="28"/>
          <w:cs/>
        </w:rPr>
        <w:t>ข้อมูลเพิ่มเติมเกี่ยวกับสัมภาระ</w:t>
      </w:r>
    </w:p>
    <w:p w14:paraId="0B52B9CD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 xml:space="preserve">1.สำหรับน้ำหนักของสัมภาระที่ทางสายการบินอนุญาตให้บรรทุกใต้ท้องเครื่องบิน คือ 20 กิโลกรัม (สำหรับผู้โดยสารชั้นประหยัด / </w:t>
      </w:r>
      <w:r w:rsidRPr="001D5D9D">
        <w:rPr>
          <w:rFonts w:ascii="Tahoma" w:hAnsi="Tahoma" w:cs="Tahoma"/>
          <w:sz w:val="24"/>
          <w:szCs w:val="24"/>
        </w:rPr>
        <w:t xml:space="preserve">ECONOMY CLASS PASSENGER) </w:t>
      </w:r>
      <w:r w:rsidRPr="001D5D9D">
        <w:rPr>
          <w:rFonts w:ascii="Tahoma" w:hAnsi="Tahoma" w:cs="Tahoma"/>
          <w:sz w:val="24"/>
          <w:szCs w:val="24"/>
          <w:cs/>
        </w:rPr>
        <w:t>การเรียกเก็บค่าระวางน้ำหนักที่เกินเพิ่มเป็นสิทธิของสาย การบิน ที่ท่านไม่อาจปฏิเสธได้ (ท่านจะต้องชำระในส่วนที่โดนเรียกเก็บเพิ่ม)</w:t>
      </w:r>
    </w:p>
    <w:p w14:paraId="67C9454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2.สำหรับกระเป๋าสัมภาระที่ทางสายการบินอนุญาตให้นำขึ้นเครื่องได้ ต้องมีน้ำหนักไม่เกิน 7 กิโลกรัม จำนวนและขนาดตามที่สายการบินกำหนด</w:t>
      </w:r>
    </w:p>
    <w:p w14:paraId="2AF2B6AC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3.กรณีที่ต้องเดินทางด้วยสายการบินภายในประเทศ น้ำหนักของกระเป๋าอาจจะถูกกำหนดให้ต่ำกว่ามาตรฐานได้ ทั้งนี้ขึ้นอยู่กับข้อกำหนดของแต่ละสายการบิน ทางบริษัทฯขอสงวนสิทธิ์ไม่รับผิดชอบส่วนต่างของค่าใช้จ่ายที่สัมภาระน้ำหนักเกิน (ท่านต้องชำระในส่วนที่โดนเรียกเก็บเพิ่ม)</w:t>
      </w:r>
    </w:p>
    <w:p w14:paraId="63C82AB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4.ทางบริษัทฯ ไม่รับผิดชอบกรณีเกิดการสูญเสีย</w:t>
      </w:r>
      <w:r w:rsidRPr="001D5D9D">
        <w:rPr>
          <w:rFonts w:ascii="Tahoma" w:hAnsi="Tahoma" w:cs="Tahoma"/>
          <w:sz w:val="24"/>
          <w:szCs w:val="24"/>
        </w:rPr>
        <w:t xml:space="preserve">, </w:t>
      </w:r>
      <w:r w:rsidRPr="001D5D9D">
        <w:rPr>
          <w:rFonts w:ascii="Tahoma" w:hAnsi="Tahoma" w:cs="Tahoma"/>
          <w:sz w:val="24"/>
          <w:szCs w:val="24"/>
          <w:cs/>
        </w:rPr>
        <w:t>สูญหายของกระเป๋า และสัมภาระของผู้โดยสาร ในทุกกรณี</w:t>
      </w:r>
    </w:p>
    <w:p w14:paraId="00FE8B1C" w14:textId="32F956F3" w:rsidR="001D5D9D" w:rsidRPr="000D62F8" w:rsidRDefault="000D62F8" w:rsidP="001D5D9D">
      <w:pPr>
        <w:tabs>
          <w:tab w:val="left" w:pos="2710"/>
        </w:tabs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br/>
      </w:r>
      <w:r w:rsidR="001D5D9D" w:rsidRPr="000D62F8">
        <w:rPr>
          <w:rFonts w:ascii="Tahoma" w:hAnsi="Tahoma" w:cs="Tahoma"/>
          <w:b/>
          <w:bCs/>
          <w:color w:val="FF0000"/>
          <w:sz w:val="28"/>
          <w:cs/>
        </w:rPr>
        <w:t>เงื่อนไขอื่นๆ</w:t>
      </w:r>
    </w:p>
    <w:p w14:paraId="5BC105FA" w14:textId="249AB032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 xml:space="preserve">1. จำนวนผู้เดินทางต้องมีขั้นต่ำ 9 ท่าน (ไม่นับรวมผู้เดินทางที่ไม่ใช้ตั๋วกรุ๊ปและเด็กทารก) ขึ้นไปต่อกรุ๊ป มิฉะนั้น ทางบริษัทขอสงวนสิทธิ์ในการงดออกเดินทางและเลื่อนการเดินทางไปในวันอื่นต่อไป โดยทางบริษัทฯ จะแจ้งให้ท่านทราบล่วงหน้า นอกจากผู้เดินทางทุกท่านยินดีที่จะชำระค่าบริการเพิ่มเพื่อให้คณะเดินทางได้ </w:t>
      </w:r>
    </w:p>
    <w:p w14:paraId="2AE1F9B6" w14:textId="11BCEC35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lastRenderedPageBreak/>
        <w:t>2</w:t>
      </w:r>
      <w:r w:rsidR="001D5D9D" w:rsidRPr="001D5D9D">
        <w:rPr>
          <w:rFonts w:ascii="Tahoma" w:hAnsi="Tahoma" w:cs="Tahoma"/>
          <w:sz w:val="24"/>
          <w:szCs w:val="24"/>
          <w:cs/>
        </w:rPr>
        <w:t>. กรณีที่สายการบินประกาศยกเลิกเที่ยวบิน บริษัทจะพยายามจัดการทดแทนด้วยเที่ยวบินใกล้เคียงตามความเหมาะสมและจะเรียนแจ้งทุกครั้งที่ได้รับการแจ้งมาจากสายการบิน</w:t>
      </w:r>
    </w:p>
    <w:p w14:paraId="2FACA5B6" w14:textId="7BDFAB21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3</w:t>
      </w:r>
      <w:r w:rsidR="001D5D9D" w:rsidRPr="001D5D9D">
        <w:rPr>
          <w:rFonts w:ascii="Tahoma" w:hAnsi="Tahoma" w:cs="Tahoma"/>
          <w:sz w:val="24"/>
          <w:szCs w:val="24"/>
          <w:cs/>
        </w:rPr>
        <w:t>. บริษัทฯ จะไม่รับผิดชอบใดๆ ทั้งสิ้น หากเกิดกรณีความล่าช้าจากสายการบิน</w:t>
      </w:r>
      <w:r w:rsidR="001D5D9D" w:rsidRPr="001D5D9D">
        <w:rPr>
          <w:rFonts w:ascii="Tahoma" w:hAnsi="Tahoma" w:cs="Tahoma"/>
          <w:sz w:val="24"/>
          <w:szCs w:val="24"/>
        </w:rPr>
        <w:t xml:space="preserve">, </w:t>
      </w:r>
      <w:r w:rsidR="001D5D9D" w:rsidRPr="001D5D9D">
        <w:rPr>
          <w:rFonts w:ascii="Tahoma" w:hAnsi="Tahoma" w:cs="Tahoma"/>
          <w:sz w:val="24"/>
          <w:szCs w:val="24"/>
          <w:cs/>
        </w:rPr>
        <w:t>การประท้วง</w:t>
      </w:r>
      <w:r w:rsidR="001D5D9D" w:rsidRPr="001D5D9D">
        <w:rPr>
          <w:rFonts w:ascii="Tahoma" w:hAnsi="Tahoma" w:cs="Tahoma"/>
          <w:sz w:val="24"/>
          <w:szCs w:val="24"/>
        </w:rPr>
        <w:t xml:space="preserve">, </w:t>
      </w:r>
      <w:r w:rsidR="001D5D9D" w:rsidRPr="001D5D9D">
        <w:rPr>
          <w:rFonts w:ascii="Tahoma" w:hAnsi="Tahoma" w:cs="Tahoma"/>
          <w:sz w:val="24"/>
          <w:szCs w:val="24"/>
          <w:cs/>
        </w:rPr>
        <w:t>การนัดหยุดงาน</w:t>
      </w:r>
      <w:r w:rsidR="001D5D9D" w:rsidRPr="001D5D9D">
        <w:rPr>
          <w:rFonts w:ascii="Tahoma" w:hAnsi="Tahoma" w:cs="Tahoma"/>
          <w:sz w:val="24"/>
          <w:szCs w:val="24"/>
        </w:rPr>
        <w:t xml:space="preserve">, </w:t>
      </w:r>
      <w:r w:rsidR="001D5D9D" w:rsidRPr="001D5D9D">
        <w:rPr>
          <w:rFonts w:ascii="Tahoma" w:hAnsi="Tahoma" w:cs="Tahoma"/>
          <w:sz w:val="24"/>
          <w:szCs w:val="24"/>
          <w:cs/>
        </w:rPr>
        <w:t>การก่อการจลาจล</w:t>
      </w:r>
      <w:r w:rsidR="001D5D9D" w:rsidRPr="001D5D9D">
        <w:rPr>
          <w:rFonts w:ascii="Tahoma" w:hAnsi="Tahoma" w:cs="Tahoma"/>
          <w:sz w:val="24"/>
          <w:szCs w:val="24"/>
        </w:rPr>
        <w:t xml:space="preserve">, </w:t>
      </w:r>
      <w:r w:rsidR="001D5D9D" w:rsidRPr="001D5D9D">
        <w:rPr>
          <w:rFonts w:ascii="Tahoma" w:hAnsi="Tahoma" w:cs="Tahoma"/>
          <w:sz w:val="24"/>
          <w:szCs w:val="24"/>
          <w:cs/>
        </w:rPr>
        <w:t>ภัยธรรมชาติ</w:t>
      </w:r>
      <w:r w:rsidR="001D5D9D" w:rsidRPr="001D5D9D">
        <w:rPr>
          <w:rFonts w:ascii="Tahoma" w:hAnsi="Tahoma" w:cs="Tahoma"/>
          <w:sz w:val="24"/>
          <w:szCs w:val="24"/>
        </w:rPr>
        <w:t xml:space="preserve">, </w:t>
      </w:r>
      <w:r w:rsidR="001D5D9D" w:rsidRPr="001D5D9D">
        <w:rPr>
          <w:rFonts w:ascii="Tahoma" w:hAnsi="Tahoma" w:cs="Tahoma"/>
          <w:sz w:val="24"/>
          <w:szCs w:val="24"/>
          <w:cs/>
        </w:rPr>
        <w:t>โรคระบาด</w:t>
      </w:r>
      <w:r w:rsidR="001D5D9D" w:rsidRPr="001D5D9D">
        <w:rPr>
          <w:rFonts w:ascii="Tahoma" w:hAnsi="Tahoma" w:cs="Tahoma"/>
          <w:sz w:val="24"/>
          <w:szCs w:val="24"/>
        </w:rPr>
        <w:t xml:space="preserve">, </w:t>
      </w:r>
      <w:r w:rsidR="001D5D9D" w:rsidRPr="001D5D9D">
        <w:rPr>
          <w:rFonts w:ascii="Tahoma" w:hAnsi="Tahoma" w:cs="Tahoma"/>
          <w:sz w:val="24"/>
          <w:szCs w:val="24"/>
          <w:cs/>
        </w:rPr>
        <w:t>การนำสิ่งของผิดกฎหมาย ซึ่งอยู่นอกเหนือความรับผิดชอบของบริษัทฯ</w:t>
      </w:r>
    </w:p>
    <w:p w14:paraId="691162F7" w14:textId="1494E8CA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4</w:t>
      </w:r>
      <w:r w:rsidR="001D5D9D" w:rsidRPr="001D5D9D">
        <w:rPr>
          <w:rFonts w:ascii="Tahoma" w:hAnsi="Tahoma" w:cs="Tahoma"/>
          <w:sz w:val="24"/>
          <w:szCs w:val="24"/>
          <w:cs/>
        </w:rPr>
        <w:t>. บริษัทฯ จะไม่รับผิดชอบใดๆ ทั้งสิ้น หากเกิดสิ่งของสูญหาย อันเนื่องเกิดจากความประมาทของท่านอันเกิดจากการโจรกรรม และ อุบัติเหตุจากความประมาทของนักท่องเที่ยวเอง</w:t>
      </w:r>
    </w:p>
    <w:p w14:paraId="55B78614" w14:textId="09FA330A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5</w:t>
      </w:r>
      <w:r w:rsidR="001D5D9D" w:rsidRPr="001D5D9D">
        <w:rPr>
          <w:rFonts w:ascii="Tahoma" w:hAnsi="Tahoma" w:cs="Tahoma"/>
          <w:sz w:val="24"/>
          <w:szCs w:val="24"/>
          <w:cs/>
        </w:rPr>
        <w:t>. บริษัทฯ ขอสงวนสิทธิ์ในการเปลี่ยนแปลงรายการโดยมิต้องแจ้งล่วงหน้า ทั้งนี้ขึ้นอยู่กับสภาวะอากาศ การเมือง สายการบิน และราคาอาจเปลี่ยนแปลงได้ตามความเหมาะสม ทั้งนี้ขึ้นอยู่กับอัตราแลกเปลี่ยนของเงินสกุล (เยน) โดยมิต้องแจ้งให้ทราบล่วงหน้า</w:t>
      </w:r>
    </w:p>
    <w:p w14:paraId="12CC1D6B" w14:textId="23EA8119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6</w:t>
      </w:r>
      <w:r w:rsidR="001D5D9D" w:rsidRPr="001D5D9D">
        <w:rPr>
          <w:rFonts w:ascii="Tahoma" w:hAnsi="Tahoma" w:cs="Tahoma"/>
          <w:sz w:val="24"/>
          <w:szCs w:val="24"/>
          <w:cs/>
        </w:rPr>
        <w:t>. การบริการของรถบัสนำเที่ยวญี่ปุ่น ตามกฎหมายประเทศญี่ปุ่น สามารถให้บริการวันละ 10 ชั่วโมง มิอาจเพิ่มเวลาได้ โดยมัคคุเทศก์และคนขับจะเป็นผู้บริหารเวลาตามความเหมาะสม ทั้งนี้ขึ้นอยู่กับสภาพการจราจรในวันเดินทางนั้นๆ เป็นหลัก จึงขอสงวนสิทธิ์ในการปรับเปลี่ยนเวลาท่องเที่ยวตามสถานที่ในโปรแกรมการเดินทาง อีกทั้งโปรแกรมอาจจะมีการปรับเปลี่ยนตามความเหมาะสมของสภาพอากาศและฤดูกาลทั้งนี้เพื่อความปลอดภัยของนักท่องเที่ยวเป็นสำคัญ</w:t>
      </w:r>
    </w:p>
    <w:p w14:paraId="43EF350C" w14:textId="764F7C81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7</w:t>
      </w:r>
      <w:r w:rsidR="001D5D9D" w:rsidRPr="001D5D9D">
        <w:rPr>
          <w:rFonts w:ascii="Tahoma" w:hAnsi="Tahoma" w:cs="Tahoma"/>
          <w:sz w:val="24"/>
          <w:szCs w:val="24"/>
          <w:cs/>
        </w:rPr>
        <w:t>. เมื่อท่านออกเดินทางไปกับคณะแล้ว ถ้าท่านงดการใช้บริการรายการใดรายการหนึ่ง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ไม่อาจเรียกร้องค่าบริการและเงินมัดจำคืน ไม่ว่ากรณีใดๆ ทั้งสิ้น</w:t>
      </w:r>
    </w:p>
    <w:p w14:paraId="1A01C9EC" w14:textId="5732F403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8</w:t>
      </w:r>
      <w:r w:rsidR="001D5D9D" w:rsidRPr="001D5D9D">
        <w:rPr>
          <w:rFonts w:ascii="Tahoma" w:hAnsi="Tahoma" w:cs="Tahoma"/>
          <w:sz w:val="24"/>
          <w:szCs w:val="24"/>
          <w:cs/>
        </w:rPr>
        <w:t>. กรณีลูกค้าที่จองเฉพาะทัวร์ไม่รวมบัตรโดยสารเครื่องบิน (จอยด์แลนด์ทัวร์ ซื้อตั๋วเครื่องบินแยกเอง) ในวันเริ่มทัวร์(วันที่หนึ่ง) ท่านจะต้องมารอคณะเท่านั้น ทางบริษัทไม่สามารถให้คณะรอท่านได้ ไม่ว่ากรณีใดๆ ก็ตาม กรณี “ไฟล์ทของท่านถึงช้ากว่าคณะ” และยืนยันเดินทาง ท่านจะต้องเดินทางตามคณะไปยังเมือง หรือสถานที่ท่องเที่ยวที่คณะอยู่ในเวลานั้นๆ กรณีนี้ จะมีค่าใช้จ่ายเพิ่ม ท่านจำเป็นจะต้องชำระค่าใช้จ่ายที่ใช้ในการเดินทางด้วยตนเองทั้งหมดเท่านั้นไม่ว่ากรณีใดก็ตาม และทางบริษัทขอสงวนสิทธิ์ไม่สามารถชดเชย หรือทดแทน หากท่านไม่ได้ท่องเที่ยวเมืองหรือสถานที่ท่องเที่ยวใดๆ สถานที่หนึ่ง ทุกกรณี เนื่องจากเป้นการชำระแบบเหมาจ่ายกับตัวแทนทั้งหมดแล้ว</w:t>
      </w:r>
    </w:p>
    <w:p w14:paraId="559CFC18" w14:textId="36A27F32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9</w:t>
      </w:r>
      <w:r w:rsidR="001D5D9D" w:rsidRPr="001D5D9D">
        <w:rPr>
          <w:rFonts w:ascii="Tahoma" w:hAnsi="Tahoma" w:cs="Tahoma"/>
          <w:sz w:val="24"/>
          <w:szCs w:val="24"/>
          <w:cs/>
        </w:rPr>
        <w:t>. กรณี “หญิงตั้งครรภ์” ท่านจะต้องมีใบรับรองแพทย์ ระบุชัดเจนว่าสามารถเดินทางออกนอกประเทศได้ รวมถึงรายละเอียดอายุครรภ์ที่ชัดเจน สิ่งนี้อยู่เหนือการควบคุมของบริษัทฯ</w:t>
      </w:r>
    </w:p>
    <w:p w14:paraId="2B720864" w14:textId="0A4063E5" w:rsidR="002624AE" w:rsidRDefault="001D5D9D" w:rsidP="000D62F8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1</w:t>
      </w:r>
      <w:r w:rsidR="000D62F8">
        <w:rPr>
          <w:rFonts w:ascii="Tahoma" w:hAnsi="Tahoma" w:cs="Tahoma" w:hint="cs"/>
          <w:sz w:val="24"/>
          <w:szCs w:val="24"/>
          <w:cs/>
        </w:rPr>
        <w:t>0</w:t>
      </w:r>
      <w:r w:rsidRPr="001D5D9D">
        <w:rPr>
          <w:rFonts w:ascii="Tahoma" w:hAnsi="Tahoma" w:cs="Tahoma"/>
          <w:sz w:val="24"/>
          <w:szCs w:val="24"/>
          <w:cs/>
        </w:rPr>
        <w:t>. กรณีผู้ที่มีอายุต่ำกว่า 18 ปี (ยังไม่บรรลุนิติภาวะ) เดินทางกับผู้ใหญ่ ต้องนำสำสูติบัตรมาแสดงต่อเจ้าหน้าที่ตรวจคนเข้าเมืงด้วยทุกครั้ง เพื่อเดินทางออกประเทศ</w:t>
      </w:r>
    </w:p>
    <w:sectPr w:rsidR="002624AE" w:rsidSect="001D6C71">
      <w:headerReference w:type="default" r:id="rId14"/>
      <w:pgSz w:w="11906" w:h="16838" w:code="9"/>
      <w:pgMar w:top="431" w:right="431" w:bottom="431" w:left="43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F5790" w14:textId="77777777" w:rsidR="00E07988" w:rsidRDefault="00E07988" w:rsidP="001F5E56">
      <w:pPr>
        <w:spacing w:after="0" w:line="240" w:lineRule="auto"/>
      </w:pPr>
      <w:r>
        <w:separator/>
      </w:r>
    </w:p>
  </w:endnote>
  <w:endnote w:type="continuationSeparator" w:id="0">
    <w:p w14:paraId="08ACCBAB" w14:textId="77777777" w:rsidR="00E07988" w:rsidRDefault="00E07988" w:rsidP="001F5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arabun Thin">
    <w:altName w:val="Browallia New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91545" w14:textId="77777777" w:rsidR="00E07988" w:rsidRDefault="00E07988" w:rsidP="001F5E56">
      <w:pPr>
        <w:spacing w:after="0" w:line="240" w:lineRule="auto"/>
      </w:pPr>
      <w:r>
        <w:separator/>
      </w:r>
    </w:p>
  </w:footnote>
  <w:footnote w:type="continuationSeparator" w:id="0">
    <w:p w14:paraId="4C010167" w14:textId="77777777" w:rsidR="00E07988" w:rsidRDefault="00E07988" w:rsidP="001F5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CB30" w14:textId="12CBB82D" w:rsidR="001F5E56" w:rsidRDefault="001F5E56" w:rsidP="00F43371">
    <w:pPr>
      <w:pStyle w:val="Header"/>
      <w:tabs>
        <w:tab w:val="clear" w:pos="4680"/>
        <w:tab w:val="clear" w:pos="9360"/>
        <w:tab w:val="left" w:pos="406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E56"/>
    <w:rsid w:val="000011DD"/>
    <w:rsid w:val="0000195D"/>
    <w:rsid w:val="0000375C"/>
    <w:rsid w:val="00006641"/>
    <w:rsid w:val="000122CF"/>
    <w:rsid w:val="00013D94"/>
    <w:rsid w:val="00014693"/>
    <w:rsid w:val="000153DE"/>
    <w:rsid w:val="00021102"/>
    <w:rsid w:val="00021418"/>
    <w:rsid w:val="00022349"/>
    <w:rsid w:val="00023163"/>
    <w:rsid w:val="0002505E"/>
    <w:rsid w:val="00025715"/>
    <w:rsid w:val="0002718B"/>
    <w:rsid w:val="0003059B"/>
    <w:rsid w:val="0003085E"/>
    <w:rsid w:val="0003429B"/>
    <w:rsid w:val="00035DC3"/>
    <w:rsid w:val="00037DFF"/>
    <w:rsid w:val="00045F75"/>
    <w:rsid w:val="0005293F"/>
    <w:rsid w:val="00057CFD"/>
    <w:rsid w:val="00062897"/>
    <w:rsid w:val="0006309C"/>
    <w:rsid w:val="0006380B"/>
    <w:rsid w:val="0006565E"/>
    <w:rsid w:val="000660CF"/>
    <w:rsid w:val="00067349"/>
    <w:rsid w:val="00070E13"/>
    <w:rsid w:val="0007239A"/>
    <w:rsid w:val="000742F9"/>
    <w:rsid w:val="00075660"/>
    <w:rsid w:val="00081C31"/>
    <w:rsid w:val="00083B3E"/>
    <w:rsid w:val="000A065B"/>
    <w:rsid w:val="000A0F71"/>
    <w:rsid w:val="000A7539"/>
    <w:rsid w:val="000B2496"/>
    <w:rsid w:val="000B29CF"/>
    <w:rsid w:val="000B3994"/>
    <w:rsid w:val="000B66AD"/>
    <w:rsid w:val="000B7674"/>
    <w:rsid w:val="000C2276"/>
    <w:rsid w:val="000C4022"/>
    <w:rsid w:val="000C6815"/>
    <w:rsid w:val="000D0CC9"/>
    <w:rsid w:val="000D1485"/>
    <w:rsid w:val="000D62F8"/>
    <w:rsid w:val="000D6439"/>
    <w:rsid w:val="000D6FDF"/>
    <w:rsid w:val="000E20CB"/>
    <w:rsid w:val="000E3235"/>
    <w:rsid w:val="000E3CF0"/>
    <w:rsid w:val="000E4367"/>
    <w:rsid w:val="000E52DD"/>
    <w:rsid w:val="000E65F7"/>
    <w:rsid w:val="000F4400"/>
    <w:rsid w:val="000F4FD7"/>
    <w:rsid w:val="00104B5B"/>
    <w:rsid w:val="00104B9C"/>
    <w:rsid w:val="001100B9"/>
    <w:rsid w:val="0011316C"/>
    <w:rsid w:val="00117CF1"/>
    <w:rsid w:val="001205DD"/>
    <w:rsid w:val="00122F7D"/>
    <w:rsid w:val="00123742"/>
    <w:rsid w:val="00126070"/>
    <w:rsid w:val="00133FAA"/>
    <w:rsid w:val="00143E0D"/>
    <w:rsid w:val="00146F36"/>
    <w:rsid w:val="0015518E"/>
    <w:rsid w:val="00157397"/>
    <w:rsid w:val="00162162"/>
    <w:rsid w:val="00163A03"/>
    <w:rsid w:val="00164134"/>
    <w:rsid w:val="001648F9"/>
    <w:rsid w:val="00164CEE"/>
    <w:rsid w:val="001650A6"/>
    <w:rsid w:val="001653AE"/>
    <w:rsid w:val="001659A9"/>
    <w:rsid w:val="0016754F"/>
    <w:rsid w:val="00170B75"/>
    <w:rsid w:val="001836E5"/>
    <w:rsid w:val="00184FE0"/>
    <w:rsid w:val="00185D5B"/>
    <w:rsid w:val="00190E36"/>
    <w:rsid w:val="00192D0A"/>
    <w:rsid w:val="001934CA"/>
    <w:rsid w:val="00195A87"/>
    <w:rsid w:val="001964C8"/>
    <w:rsid w:val="00196E79"/>
    <w:rsid w:val="00197E2D"/>
    <w:rsid w:val="001A15E7"/>
    <w:rsid w:val="001A6FDB"/>
    <w:rsid w:val="001B3C7E"/>
    <w:rsid w:val="001C22F7"/>
    <w:rsid w:val="001C3B9C"/>
    <w:rsid w:val="001C409D"/>
    <w:rsid w:val="001D57D6"/>
    <w:rsid w:val="001D5D9D"/>
    <w:rsid w:val="001D6C71"/>
    <w:rsid w:val="001D7D11"/>
    <w:rsid w:val="001E2473"/>
    <w:rsid w:val="001E2EBC"/>
    <w:rsid w:val="001E4047"/>
    <w:rsid w:val="001E6B2A"/>
    <w:rsid w:val="001F3527"/>
    <w:rsid w:val="001F55D1"/>
    <w:rsid w:val="001F5E56"/>
    <w:rsid w:val="00202B83"/>
    <w:rsid w:val="00202FB5"/>
    <w:rsid w:val="00214BFD"/>
    <w:rsid w:val="00216A92"/>
    <w:rsid w:val="00222ADE"/>
    <w:rsid w:val="00224EF0"/>
    <w:rsid w:val="00230959"/>
    <w:rsid w:val="00233C67"/>
    <w:rsid w:val="00233D22"/>
    <w:rsid w:val="00241DBF"/>
    <w:rsid w:val="002434FF"/>
    <w:rsid w:val="002468CE"/>
    <w:rsid w:val="002475A0"/>
    <w:rsid w:val="00251023"/>
    <w:rsid w:val="00254B6A"/>
    <w:rsid w:val="00255D0E"/>
    <w:rsid w:val="002564FB"/>
    <w:rsid w:val="002617A7"/>
    <w:rsid w:val="0026236D"/>
    <w:rsid w:val="002624AE"/>
    <w:rsid w:val="00263BA5"/>
    <w:rsid w:val="002662C5"/>
    <w:rsid w:val="00267B9C"/>
    <w:rsid w:val="00275F02"/>
    <w:rsid w:val="00277466"/>
    <w:rsid w:val="00281AC6"/>
    <w:rsid w:val="002831F8"/>
    <w:rsid w:val="00292AAA"/>
    <w:rsid w:val="00293E68"/>
    <w:rsid w:val="00294F46"/>
    <w:rsid w:val="00297BF5"/>
    <w:rsid w:val="002A4A51"/>
    <w:rsid w:val="002B1020"/>
    <w:rsid w:val="002B7AD8"/>
    <w:rsid w:val="002B7CFF"/>
    <w:rsid w:val="002C1F92"/>
    <w:rsid w:val="002C2C7A"/>
    <w:rsid w:val="002C4FF2"/>
    <w:rsid w:val="002C50D2"/>
    <w:rsid w:val="002C540A"/>
    <w:rsid w:val="002C6699"/>
    <w:rsid w:val="002C6B9C"/>
    <w:rsid w:val="002D03AD"/>
    <w:rsid w:val="002D17E0"/>
    <w:rsid w:val="002D50B2"/>
    <w:rsid w:val="002D5E97"/>
    <w:rsid w:val="002E4ECC"/>
    <w:rsid w:val="002E6DAE"/>
    <w:rsid w:val="002F12B5"/>
    <w:rsid w:val="002F3215"/>
    <w:rsid w:val="002F37A0"/>
    <w:rsid w:val="002F3E07"/>
    <w:rsid w:val="002F4CB8"/>
    <w:rsid w:val="00301F2A"/>
    <w:rsid w:val="003036B5"/>
    <w:rsid w:val="0031109D"/>
    <w:rsid w:val="00314379"/>
    <w:rsid w:val="00314A03"/>
    <w:rsid w:val="00314C30"/>
    <w:rsid w:val="00317693"/>
    <w:rsid w:val="00317B46"/>
    <w:rsid w:val="00321D61"/>
    <w:rsid w:val="003224DC"/>
    <w:rsid w:val="003233B8"/>
    <w:rsid w:val="00332279"/>
    <w:rsid w:val="003375E1"/>
    <w:rsid w:val="00340E1F"/>
    <w:rsid w:val="00345EC6"/>
    <w:rsid w:val="00345FC5"/>
    <w:rsid w:val="00347C07"/>
    <w:rsid w:val="003505F8"/>
    <w:rsid w:val="003572FA"/>
    <w:rsid w:val="00361828"/>
    <w:rsid w:val="00364BBF"/>
    <w:rsid w:val="00367144"/>
    <w:rsid w:val="00373404"/>
    <w:rsid w:val="00375F7D"/>
    <w:rsid w:val="00376954"/>
    <w:rsid w:val="00377253"/>
    <w:rsid w:val="00386359"/>
    <w:rsid w:val="00386908"/>
    <w:rsid w:val="00390220"/>
    <w:rsid w:val="00393193"/>
    <w:rsid w:val="003971E7"/>
    <w:rsid w:val="003A075B"/>
    <w:rsid w:val="003A2969"/>
    <w:rsid w:val="003A4417"/>
    <w:rsid w:val="003B5CE0"/>
    <w:rsid w:val="003B6AA5"/>
    <w:rsid w:val="003C4A3B"/>
    <w:rsid w:val="003D0B19"/>
    <w:rsid w:val="003D1F0E"/>
    <w:rsid w:val="003D2BEB"/>
    <w:rsid w:val="003F1C36"/>
    <w:rsid w:val="003F647E"/>
    <w:rsid w:val="003F77D2"/>
    <w:rsid w:val="0040087F"/>
    <w:rsid w:val="00405757"/>
    <w:rsid w:val="004058F4"/>
    <w:rsid w:val="00406D44"/>
    <w:rsid w:val="00410329"/>
    <w:rsid w:val="0041077C"/>
    <w:rsid w:val="00413F97"/>
    <w:rsid w:val="00415A65"/>
    <w:rsid w:val="004202A6"/>
    <w:rsid w:val="00420AA7"/>
    <w:rsid w:val="00435E6C"/>
    <w:rsid w:val="00443298"/>
    <w:rsid w:val="004503EB"/>
    <w:rsid w:val="0045268B"/>
    <w:rsid w:val="004538C0"/>
    <w:rsid w:val="00455FA7"/>
    <w:rsid w:val="00460F99"/>
    <w:rsid w:val="00467FB3"/>
    <w:rsid w:val="004733C9"/>
    <w:rsid w:val="004764BD"/>
    <w:rsid w:val="0047657C"/>
    <w:rsid w:val="00477EC5"/>
    <w:rsid w:val="00487B9F"/>
    <w:rsid w:val="0049026B"/>
    <w:rsid w:val="004918D5"/>
    <w:rsid w:val="004A0902"/>
    <w:rsid w:val="004A41E2"/>
    <w:rsid w:val="004A5C29"/>
    <w:rsid w:val="004A72A6"/>
    <w:rsid w:val="004A77FB"/>
    <w:rsid w:val="004A7CCA"/>
    <w:rsid w:val="004B1327"/>
    <w:rsid w:val="004B3DCE"/>
    <w:rsid w:val="004C5E18"/>
    <w:rsid w:val="004C662E"/>
    <w:rsid w:val="004C69B1"/>
    <w:rsid w:val="004C7F16"/>
    <w:rsid w:val="004D0527"/>
    <w:rsid w:val="004D1CDD"/>
    <w:rsid w:val="004D2695"/>
    <w:rsid w:val="004D33EC"/>
    <w:rsid w:val="004D7BAD"/>
    <w:rsid w:val="004F1E46"/>
    <w:rsid w:val="00500BD1"/>
    <w:rsid w:val="0050599B"/>
    <w:rsid w:val="00505B9C"/>
    <w:rsid w:val="005213AC"/>
    <w:rsid w:val="00521B0C"/>
    <w:rsid w:val="00522643"/>
    <w:rsid w:val="00522F2B"/>
    <w:rsid w:val="00527C04"/>
    <w:rsid w:val="00543C87"/>
    <w:rsid w:val="005460EB"/>
    <w:rsid w:val="00552AE1"/>
    <w:rsid w:val="00552C4A"/>
    <w:rsid w:val="00552EA5"/>
    <w:rsid w:val="00553761"/>
    <w:rsid w:val="00557D12"/>
    <w:rsid w:val="00560AD5"/>
    <w:rsid w:val="00561B6C"/>
    <w:rsid w:val="00562750"/>
    <w:rsid w:val="00562A67"/>
    <w:rsid w:val="00562B64"/>
    <w:rsid w:val="005713B0"/>
    <w:rsid w:val="0057188F"/>
    <w:rsid w:val="0058344D"/>
    <w:rsid w:val="0058600F"/>
    <w:rsid w:val="0058670A"/>
    <w:rsid w:val="0058778C"/>
    <w:rsid w:val="00587BCD"/>
    <w:rsid w:val="005904F6"/>
    <w:rsid w:val="005910CB"/>
    <w:rsid w:val="00591D0E"/>
    <w:rsid w:val="00592B5A"/>
    <w:rsid w:val="0059418E"/>
    <w:rsid w:val="00594424"/>
    <w:rsid w:val="00595173"/>
    <w:rsid w:val="00597F01"/>
    <w:rsid w:val="005A1819"/>
    <w:rsid w:val="005A2F41"/>
    <w:rsid w:val="005A6770"/>
    <w:rsid w:val="005A6BA1"/>
    <w:rsid w:val="005B07CF"/>
    <w:rsid w:val="005B1811"/>
    <w:rsid w:val="005B4A5F"/>
    <w:rsid w:val="005C01BC"/>
    <w:rsid w:val="005C12C0"/>
    <w:rsid w:val="005C1889"/>
    <w:rsid w:val="005C590B"/>
    <w:rsid w:val="005D727C"/>
    <w:rsid w:val="005D7462"/>
    <w:rsid w:val="005D7DD8"/>
    <w:rsid w:val="005E1BDF"/>
    <w:rsid w:val="005E3ABE"/>
    <w:rsid w:val="005E474E"/>
    <w:rsid w:val="005E5CC6"/>
    <w:rsid w:val="005F33C9"/>
    <w:rsid w:val="006029D1"/>
    <w:rsid w:val="00604054"/>
    <w:rsid w:val="00610035"/>
    <w:rsid w:val="006136FF"/>
    <w:rsid w:val="00615AA2"/>
    <w:rsid w:val="00625C52"/>
    <w:rsid w:val="00630140"/>
    <w:rsid w:val="00630499"/>
    <w:rsid w:val="006316A4"/>
    <w:rsid w:val="00631FEE"/>
    <w:rsid w:val="00632B3E"/>
    <w:rsid w:val="00633924"/>
    <w:rsid w:val="00634145"/>
    <w:rsid w:val="00636068"/>
    <w:rsid w:val="00636AF5"/>
    <w:rsid w:val="00637BCF"/>
    <w:rsid w:val="00642A97"/>
    <w:rsid w:val="006449FF"/>
    <w:rsid w:val="0065171B"/>
    <w:rsid w:val="0065304B"/>
    <w:rsid w:val="006557C5"/>
    <w:rsid w:val="0065791C"/>
    <w:rsid w:val="00661AB4"/>
    <w:rsid w:val="00663B04"/>
    <w:rsid w:val="00664759"/>
    <w:rsid w:val="00667A69"/>
    <w:rsid w:val="00670BED"/>
    <w:rsid w:val="006741E3"/>
    <w:rsid w:val="00675BB5"/>
    <w:rsid w:val="006827C0"/>
    <w:rsid w:val="006832E3"/>
    <w:rsid w:val="00685179"/>
    <w:rsid w:val="00685368"/>
    <w:rsid w:val="00685B0C"/>
    <w:rsid w:val="00694365"/>
    <w:rsid w:val="006945D7"/>
    <w:rsid w:val="00695519"/>
    <w:rsid w:val="00695DF2"/>
    <w:rsid w:val="006966E1"/>
    <w:rsid w:val="006A6ADE"/>
    <w:rsid w:val="006A749A"/>
    <w:rsid w:val="006B004C"/>
    <w:rsid w:val="006B0DCF"/>
    <w:rsid w:val="006B1060"/>
    <w:rsid w:val="006B6F19"/>
    <w:rsid w:val="006C2E4E"/>
    <w:rsid w:val="006C6A34"/>
    <w:rsid w:val="006D02FE"/>
    <w:rsid w:val="006D3D3D"/>
    <w:rsid w:val="006D693A"/>
    <w:rsid w:val="006E0016"/>
    <w:rsid w:val="006E08FE"/>
    <w:rsid w:val="006E28B7"/>
    <w:rsid w:val="006E50D9"/>
    <w:rsid w:val="006E5CD1"/>
    <w:rsid w:val="006E7251"/>
    <w:rsid w:val="006E783C"/>
    <w:rsid w:val="006F4669"/>
    <w:rsid w:val="00700B9E"/>
    <w:rsid w:val="00700FFE"/>
    <w:rsid w:val="00702776"/>
    <w:rsid w:val="00704414"/>
    <w:rsid w:val="0070579F"/>
    <w:rsid w:val="00713A23"/>
    <w:rsid w:val="00720A81"/>
    <w:rsid w:val="00721A12"/>
    <w:rsid w:val="00721BEC"/>
    <w:rsid w:val="00722929"/>
    <w:rsid w:val="00724F18"/>
    <w:rsid w:val="00725232"/>
    <w:rsid w:val="00730202"/>
    <w:rsid w:val="00735812"/>
    <w:rsid w:val="00743CB2"/>
    <w:rsid w:val="00745F12"/>
    <w:rsid w:val="00746961"/>
    <w:rsid w:val="00751A78"/>
    <w:rsid w:val="007521BE"/>
    <w:rsid w:val="00755E56"/>
    <w:rsid w:val="00756C34"/>
    <w:rsid w:val="007610EB"/>
    <w:rsid w:val="00762D5A"/>
    <w:rsid w:val="00763CC3"/>
    <w:rsid w:val="00771070"/>
    <w:rsid w:val="00771EFC"/>
    <w:rsid w:val="00772E65"/>
    <w:rsid w:val="00773195"/>
    <w:rsid w:val="0077634B"/>
    <w:rsid w:val="00777946"/>
    <w:rsid w:val="007816D6"/>
    <w:rsid w:val="00782E0A"/>
    <w:rsid w:val="007859A6"/>
    <w:rsid w:val="00785CD0"/>
    <w:rsid w:val="0079102B"/>
    <w:rsid w:val="00791245"/>
    <w:rsid w:val="007914BB"/>
    <w:rsid w:val="00791D55"/>
    <w:rsid w:val="00792134"/>
    <w:rsid w:val="00792B7B"/>
    <w:rsid w:val="007942B0"/>
    <w:rsid w:val="0079600B"/>
    <w:rsid w:val="00796368"/>
    <w:rsid w:val="00797D76"/>
    <w:rsid w:val="007A2162"/>
    <w:rsid w:val="007A2F5F"/>
    <w:rsid w:val="007B2BF1"/>
    <w:rsid w:val="007B4515"/>
    <w:rsid w:val="007B4E6D"/>
    <w:rsid w:val="007D573E"/>
    <w:rsid w:val="007D6F55"/>
    <w:rsid w:val="007D7898"/>
    <w:rsid w:val="007E4F1C"/>
    <w:rsid w:val="007E78F2"/>
    <w:rsid w:val="007F05FC"/>
    <w:rsid w:val="007F10D6"/>
    <w:rsid w:val="007F2B68"/>
    <w:rsid w:val="007F756C"/>
    <w:rsid w:val="007F7600"/>
    <w:rsid w:val="00802F8A"/>
    <w:rsid w:val="0080547B"/>
    <w:rsid w:val="008105CB"/>
    <w:rsid w:val="00811FF0"/>
    <w:rsid w:val="008344DF"/>
    <w:rsid w:val="00840E76"/>
    <w:rsid w:val="00841753"/>
    <w:rsid w:val="00842EFD"/>
    <w:rsid w:val="008434AF"/>
    <w:rsid w:val="008437C3"/>
    <w:rsid w:val="00850D54"/>
    <w:rsid w:val="0085134B"/>
    <w:rsid w:val="00851D63"/>
    <w:rsid w:val="00852288"/>
    <w:rsid w:val="00860884"/>
    <w:rsid w:val="0086308F"/>
    <w:rsid w:val="00863DBD"/>
    <w:rsid w:val="00864DC7"/>
    <w:rsid w:val="00871E34"/>
    <w:rsid w:val="00874A01"/>
    <w:rsid w:val="008811AA"/>
    <w:rsid w:val="00882A5A"/>
    <w:rsid w:val="0088559A"/>
    <w:rsid w:val="00894882"/>
    <w:rsid w:val="00896FD8"/>
    <w:rsid w:val="008A179F"/>
    <w:rsid w:val="008B1E02"/>
    <w:rsid w:val="008B65C2"/>
    <w:rsid w:val="008D1931"/>
    <w:rsid w:val="008D508B"/>
    <w:rsid w:val="008E0013"/>
    <w:rsid w:val="008E503E"/>
    <w:rsid w:val="00901C15"/>
    <w:rsid w:val="00901FFA"/>
    <w:rsid w:val="00902C1F"/>
    <w:rsid w:val="00906A3C"/>
    <w:rsid w:val="00906F16"/>
    <w:rsid w:val="00921462"/>
    <w:rsid w:val="00921F81"/>
    <w:rsid w:val="009238CF"/>
    <w:rsid w:val="0092525A"/>
    <w:rsid w:val="00925FF9"/>
    <w:rsid w:val="0092783E"/>
    <w:rsid w:val="009330A4"/>
    <w:rsid w:val="00937855"/>
    <w:rsid w:val="009468C1"/>
    <w:rsid w:val="00957DEC"/>
    <w:rsid w:val="00970C47"/>
    <w:rsid w:val="00971C62"/>
    <w:rsid w:val="00974C87"/>
    <w:rsid w:val="00977F62"/>
    <w:rsid w:val="0098598B"/>
    <w:rsid w:val="0098702E"/>
    <w:rsid w:val="00990563"/>
    <w:rsid w:val="00992D7C"/>
    <w:rsid w:val="00993F19"/>
    <w:rsid w:val="009A2FCC"/>
    <w:rsid w:val="009A4323"/>
    <w:rsid w:val="009A5D50"/>
    <w:rsid w:val="009A6A5A"/>
    <w:rsid w:val="009C03EC"/>
    <w:rsid w:val="009C1B56"/>
    <w:rsid w:val="009C422C"/>
    <w:rsid w:val="009C59E6"/>
    <w:rsid w:val="009D55AD"/>
    <w:rsid w:val="009E4475"/>
    <w:rsid w:val="009E7BB9"/>
    <w:rsid w:val="00A10F76"/>
    <w:rsid w:val="00A12486"/>
    <w:rsid w:val="00A135A5"/>
    <w:rsid w:val="00A22A12"/>
    <w:rsid w:val="00A24B6D"/>
    <w:rsid w:val="00A30C5C"/>
    <w:rsid w:val="00A30F8D"/>
    <w:rsid w:val="00A310E3"/>
    <w:rsid w:val="00A359E8"/>
    <w:rsid w:val="00A36315"/>
    <w:rsid w:val="00A40A5B"/>
    <w:rsid w:val="00A450A2"/>
    <w:rsid w:val="00A453B5"/>
    <w:rsid w:val="00A4694F"/>
    <w:rsid w:val="00A47320"/>
    <w:rsid w:val="00A4742F"/>
    <w:rsid w:val="00A533B0"/>
    <w:rsid w:val="00A56521"/>
    <w:rsid w:val="00A56C4E"/>
    <w:rsid w:val="00A60CFD"/>
    <w:rsid w:val="00A64425"/>
    <w:rsid w:val="00A71062"/>
    <w:rsid w:val="00A71A37"/>
    <w:rsid w:val="00A71D1B"/>
    <w:rsid w:val="00A73DC0"/>
    <w:rsid w:val="00A743D0"/>
    <w:rsid w:val="00A8587D"/>
    <w:rsid w:val="00A91C92"/>
    <w:rsid w:val="00A920BD"/>
    <w:rsid w:val="00AA1B78"/>
    <w:rsid w:val="00AA1C4B"/>
    <w:rsid w:val="00AA33F1"/>
    <w:rsid w:val="00AA701C"/>
    <w:rsid w:val="00AB13C8"/>
    <w:rsid w:val="00AB1B94"/>
    <w:rsid w:val="00AB3648"/>
    <w:rsid w:val="00AC3B4E"/>
    <w:rsid w:val="00AC743C"/>
    <w:rsid w:val="00AD18E5"/>
    <w:rsid w:val="00AD36DB"/>
    <w:rsid w:val="00AD4EC9"/>
    <w:rsid w:val="00AE417B"/>
    <w:rsid w:val="00AE5A9A"/>
    <w:rsid w:val="00AE6D84"/>
    <w:rsid w:val="00AE757D"/>
    <w:rsid w:val="00AF0B86"/>
    <w:rsid w:val="00AF359A"/>
    <w:rsid w:val="00AF56BD"/>
    <w:rsid w:val="00AF601A"/>
    <w:rsid w:val="00B026FA"/>
    <w:rsid w:val="00B02971"/>
    <w:rsid w:val="00B02EBF"/>
    <w:rsid w:val="00B15312"/>
    <w:rsid w:val="00B163BD"/>
    <w:rsid w:val="00B16E09"/>
    <w:rsid w:val="00B23B65"/>
    <w:rsid w:val="00B254AF"/>
    <w:rsid w:val="00B33DAA"/>
    <w:rsid w:val="00B41510"/>
    <w:rsid w:val="00B43839"/>
    <w:rsid w:val="00B44CA4"/>
    <w:rsid w:val="00B505D2"/>
    <w:rsid w:val="00B50F7C"/>
    <w:rsid w:val="00B51A59"/>
    <w:rsid w:val="00B5249D"/>
    <w:rsid w:val="00B56421"/>
    <w:rsid w:val="00B571FD"/>
    <w:rsid w:val="00B5734E"/>
    <w:rsid w:val="00B57CA4"/>
    <w:rsid w:val="00B6192E"/>
    <w:rsid w:val="00B73311"/>
    <w:rsid w:val="00B859CB"/>
    <w:rsid w:val="00B86AFC"/>
    <w:rsid w:val="00B92517"/>
    <w:rsid w:val="00B92DA2"/>
    <w:rsid w:val="00B93D3A"/>
    <w:rsid w:val="00B94B23"/>
    <w:rsid w:val="00B95E34"/>
    <w:rsid w:val="00BA6996"/>
    <w:rsid w:val="00BB151E"/>
    <w:rsid w:val="00BB24BF"/>
    <w:rsid w:val="00BC1ACB"/>
    <w:rsid w:val="00BC1D6E"/>
    <w:rsid w:val="00BC33FC"/>
    <w:rsid w:val="00BC4120"/>
    <w:rsid w:val="00BD2155"/>
    <w:rsid w:val="00BD35D7"/>
    <w:rsid w:val="00BD53EA"/>
    <w:rsid w:val="00BD6C9D"/>
    <w:rsid w:val="00BD7E2C"/>
    <w:rsid w:val="00BE1D07"/>
    <w:rsid w:val="00BE5355"/>
    <w:rsid w:val="00BE56EC"/>
    <w:rsid w:val="00BE6B24"/>
    <w:rsid w:val="00BE6EB6"/>
    <w:rsid w:val="00BF53C1"/>
    <w:rsid w:val="00C00FE3"/>
    <w:rsid w:val="00C02A81"/>
    <w:rsid w:val="00C03816"/>
    <w:rsid w:val="00C03C06"/>
    <w:rsid w:val="00C06F5F"/>
    <w:rsid w:val="00C10046"/>
    <w:rsid w:val="00C16FE2"/>
    <w:rsid w:val="00C221A8"/>
    <w:rsid w:val="00C3212E"/>
    <w:rsid w:val="00C324B2"/>
    <w:rsid w:val="00C33E95"/>
    <w:rsid w:val="00C35B90"/>
    <w:rsid w:val="00C410E0"/>
    <w:rsid w:val="00C54C87"/>
    <w:rsid w:val="00C634A9"/>
    <w:rsid w:val="00C67022"/>
    <w:rsid w:val="00C67708"/>
    <w:rsid w:val="00C71022"/>
    <w:rsid w:val="00C72504"/>
    <w:rsid w:val="00C735DD"/>
    <w:rsid w:val="00C7499D"/>
    <w:rsid w:val="00C74A45"/>
    <w:rsid w:val="00C76675"/>
    <w:rsid w:val="00C81BF2"/>
    <w:rsid w:val="00C84043"/>
    <w:rsid w:val="00C848E3"/>
    <w:rsid w:val="00C85202"/>
    <w:rsid w:val="00C85EBC"/>
    <w:rsid w:val="00C926D8"/>
    <w:rsid w:val="00C93D75"/>
    <w:rsid w:val="00C96FFA"/>
    <w:rsid w:val="00C97A0A"/>
    <w:rsid w:val="00CA0D8C"/>
    <w:rsid w:val="00CA20B9"/>
    <w:rsid w:val="00CA3F29"/>
    <w:rsid w:val="00CB0B6B"/>
    <w:rsid w:val="00CB14D3"/>
    <w:rsid w:val="00CB20BB"/>
    <w:rsid w:val="00CB48BC"/>
    <w:rsid w:val="00CB6B52"/>
    <w:rsid w:val="00CB6F3A"/>
    <w:rsid w:val="00CC1B66"/>
    <w:rsid w:val="00CC35DF"/>
    <w:rsid w:val="00CC5AEB"/>
    <w:rsid w:val="00CD29DA"/>
    <w:rsid w:val="00CD59E4"/>
    <w:rsid w:val="00CE0AE2"/>
    <w:rsid w:val="00CE0CE8"/>
    <w:rsid w:val="00CF0EDA"/>
    <w:rsid w:val="00CF3FE0"/>
    <w:rsid w:val="00CF62C2"/>
    <w:rsid w:val="00D00FC6"/>
    <w:rsid w:val="00D0617C"/>
    <w:rsid w:val="00D07CAB"/>
    <w:rsid w:val="00D11E88"/>
    <w:rsid w:val="00D13DF9"/>
    <w:rsid w:val="00D23930"/>
    <w:rsid w:val="00D3075A"/>
    <w:rsid w:val="00D3338A"/>
    <w:rsid w:val="00D3482C"/>
    <w:rsid w:val="00D34E32"/>
    <w:rsid w:val="00D34E8C"/>
    <w:rsid w:val="00D40566"/>
    <w:rsid w:val="00D45BA5"/>
    <w:rsid w:val="00D471F9"/>
    <w:rsid w:val="00D513E6"/>
    <w:rsid w:val="00D53CC6"/>
    <w:rsid w:val="00D5526A"/>
    <w:rsid w:val="00D55DE9"/>
    <w:rsid w:val="00D67CCF"/>
    <w:rsid w:val="00D7187A"/>
    <w:rsid w:val="00D730F4"/>
    <w:rsid w:val="00D81ABE"/>
    <w:rsid w:val="00D8768D"/>
    <w:rsid w:val="00D87C8D"/>
    <w:rsid w:val="00D9028B"/>
    <w:rsid w:val="00D9783A"/>
    <w:rsid w:val="00DA0FFC"/>
    <w:rsid w:val="00DA3CF4"/>
    <w:rsid w:val="00DA4D6D"/>
    <w:rsid w:val="00DA5DDF"/>
    <w:rsid w:val="00DA62CE"/>
    <w:rsid w:val="00DB4F91"/>
    <w:rsid w:val="00DC3AF9"/>
    <w:rsid w:val="00DC648A"/>
    <w:rsid w:val="00DC731E"/>
    <w:rsid w:val="00DD0088"/>
    <w:rsid w:val="00DD0499"/>
    <w:rsid w:val="00DD1A59"/>
    <w:rsid w:val="00DD27F2"/>
    <w:rsid w:val="00DD4F12"/>
    <w:rsid w:val="00DD69E4"/>
    <w:rsid w:val="00DD6CDE"/>
    <w:rsid w:val="00DD7887"/>
    <w:rsid w:val="00DE14AA"/>
    <w:rsid w:val="00DE3162"/>
    <w:rsid w:val="00DE4F19"/>
    <w:rsid w:val="00DE593F"/>
    <w:rsid w:val="00DF1C8D"/>
    <w:rsid w:val="00DF460A"/>
    <w:rsid w:val="00DF541B"/>
    <w:rsid w:val="00DF63B5"/>
    <w:rsid w:val="00E07988"/>
    <w:rsid w:val="00E12FF9"/>
    <w:rsid w:val="00E17FFE"/>
    <w:rsid w:val="00E226AC"/>
    <w:rsid w:val="00E25AAB"/>
    <w:rsid w:val="00E330ED"/>
    <w:rsid w:val="00E3344D"/>
    <w:rsid w:val="00E34798"/>
    <w:rsid w:val="00E376D0"/>
    <w:rsid w:val="00E403FE"/>
    <w:rsid w:val="00E421C9"/>
    <w:rsid w:val="00E47E78"/>
    <w:rsid w:val="00E51D81"/>
    <w:rsid w:val="00E554C9"/>
    <w:rsid w:val="00E63C8B"/>
    <w:rsid w:val="00E7061C"/>
    <w:rsid w:val="00E70AAE"/>
    <w:rsid w:val="00E721C7"/>
    <w:rsid w:val="00E83037"/>
    <w:rsid w:val="00E86218"/>
    <w:rsid w:val="00E928A9"/>
    <w:rsid w:val="00EA2373"/>
    <w:rsid w:val="00EA346F"/>
    <w:rsid w:val="00EA4228"/>
    <w:rsid w:val="00EA5B8D"/>
    <w:rsid w:val="00EB0463"/>
    <w:rsid w:val="00EC3A5A"/>
    <w:rsid w:val="00ED2814"/>
    <w:rsid w:val="00ED5233"/>
    <w:rsid w:val="00ED620A"/>
    <w:rsid w:val="00EE1B3A"/>
    <w:rsid w:val="00EE2076"/>
    <w:rsid w:val="00EE43D0"/>
    <w:rsid w:val="00EE5FFF"/>
    <w:rsid w:val="00EE7391"/>
    <w:rsid w:val="00F01800"/>
    <w:rsid w:val="00F01BA3"/>
    <w:rsid w:val="00F11B20"/>
    <w:rsid w:val="00F1352F"/>
    <w:rsid w:val="00F1423C"/>
    <w:rsid w:val="00F15004"/>
    <w:rsid w:val="00F154E7"/>
    <w:rsid w:val="00F166EC"/>
    <w:rsid w:val="00F17037"/>
    <w:rsid w:val="00F24666"/>
    <w:rsid w:val="00F272D6"/>
    <w:rsid w:val="00F340C9"/>
    <w:rsid w:val="00F34522"/>
    <w:rsid w:val="00F35CC1"/>
    <w:rsid w:val="00F371EB"/>
    <w:rsid w:val="00F41B42"/>
    <w:rsid w:val="00F423B5"/>
    <w:rsid w:val="00F42C73"/>
    <w:rsid w:val="00F43371"/>
    <w:rsid w:val="00F436EF"/>
    <w:rsid w:val="00F47472"/>
    <w:rsid w:val="00F501EA"/>
    <w:rsid w:val="00F50834"/>
    <w:rsid w:val="00F5733A"/>
    <w:rsid w:val="00F679E2"/>
    <w:rsid w:val="00F705DE"/>
    <w:rsid w:val="00F71FAA"/>
    <w:rsid w:val="00F7677A"/>
    <w:rsid w:val="00F803F4"/>
    <w:rsid w:val="00F809A0"/>
    <w:rsid w:val="00F82B4E"/>
    <w:rsid w:val="00F91A00"/>
    <w:rsid w:val="00F93397"/>
    <w:rsid w:val="00F938B0"/>
    <w:rsid w:val="00F96FE8"/>
    <w:rsid w:val="00FA0608"/>
    <w:rsid w:val="00FA0E28"/>
    <w:rsid w:val="00FA5C53"/>
    <w:rsid w:val="00FA7345"/>
    <w:rsid w:val="00FC4ED2"/>
    <w:rsid w:val="00FC69FF"/>
    <w:rsid w:val="00FC7266"/>
    <w:rsid w:val="00FE1ACB"/>
    <w:rsid w:val="00FE1B22"/>
    <w:rsid w:val="00FE7E59"/>
    <w:rsid w:val="00FF0E63"/>
    <w:rsid w:val="00FF2A18"/>
    <w:rsid w:val="00FF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DC5C3B"/>
  <w15:chartTrackingRefBased/>
  <w15:docId w15:val="{8CEE6996-B3F4-4476-98CC-18D2812C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908"/>
    <w:rPr>
      <w:rFonts w:eastAsiaTheme="minorEastAsia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E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E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E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E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E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E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E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E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E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E5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E5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E5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E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E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E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E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E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E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E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5E5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E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5E5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F5E56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5E56"/>
    <w:rPr>
      <w:i/>
      <w:iCs/>
      <w:color w:val="404040" w:themeColor="text1" w:themeTint="BF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1F5E56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5E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E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E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E56"/>
    <w:rPr>
      <w:b/>
      <w:bCs/>
      <w:smallCaps/>
      <w:color w:val="2F5496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1F5E56"/>
    <w:pPr>
      <w:autoSpaceDE w:val="0"/>
      <w:autoSpaceDN w:val="0"/>
      <w:adjustRightInd w:val="0"/>
      <w:spacing w:after="0" w:line="288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1F5E56"/>
    <w:pPr>
      <w:spacing w:after="0" w:line="240" w:lineRule="auto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5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E56"/>
    <w:rPr>
      <w:rFonts w:eastAsiaTheme="minorEastAsia"/>
      <w:kern w:val="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5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E56"/>
    <w:rPr>
      <w:rFonts w:eastAsiaTheme="minorEastAsia"/>
      <w:kern w:val="0"/>
      <w:lang w:eastAsia="zh-CN"/>
      <w14:ligatures w14:val="none"/>
    </w:rPr>
  </w:style>
  <w:style w:type="character" w:customStyle="1" w:styleId="agcmg">
    <w:name w:val="a_gcmg"/>
    <w:basedOn w:val="DefaultParagraphFont"/>
    <w:rsid w:val="001F5E56"/>
  </w:style>
  <w:style w:type="character" w:styleId="Strong">
    <w:name w:val="Strong"/>
    <w:uiPriority w:val="22"/>
    <w:qFormat/>
    <w:rsid w:val="00E86218"/>
    <w:rPr>
      <w:b/>
      <w:bCs/>
    </w:rPr>
  </w:style>
  <w:style w:type="paragraph" w:styleId="NormalWeb">
    <w:name w:val="Normal (Web)"/>
    <w:basedOn w:val="Normal"/>
    <w:uiPriority w:val="99"/>
    <w:unhideWhenUsed/>
    <w:rsid w:val="00E8621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en-US"/>
    </w:rPr>
  </w:style>
  <w:style w:type="paragraph" w:styleId="NoSpacing">
    <w:name w:val="No Spacing"/>
    <w:uiPriority w:val="1"/>
    <w:qFormat/>
    <w:rsid w:val="00CB14D3"/>
    <w:pPr>
      <w:spacing w:after="0" w:line="240" w:lineRule="auto"/>
    </w:pPr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AF71A-A750-45B4-B574-8D658F3AD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4416</Words>
  <Characters>18813</Characters>
  <Application>Microsoft Office Word</Application>
  <DocSecurity>0</DocSecurity>
  <Lines>495</Lines>
  <Paragraphs>346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2026-08-15T04:17:00Z</cp:lastPrinted>
  <dcterms:created xsi:type="dcterms:W3CDTF">2026-08-16T09:13:00Z</dcterms:created>
  <dcterms:modified xsi:type="dcterms:W3CDTF">2026-08-16T09:13:00Z</dcterms:modified>
</cp:coreProperties>
</file>